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70" w:rsidRPr="008271D9" w:rsidRDefault="00570C70" w:rsidP="007E216F">
      <w:pPr>
        <w:spacing w:after="0"/>
        <w:rPr>
          <w:rFonts w:ascii="Times New Roman" w:hAnsi="Times New Roman" w:cs="Times New Roman"/>
          <w:b/>
          <w:bCs/>
          <w:sz w:val="32"/>
          <w:szCs w:val="32"/>
        </w:rPr>
      </w:pPr>
      <w:bookmarkStart w:id="0" w:name="_GoBack"/>
      <w:bookmarkEnd w:id="0"/>
      <w:r w:rsidRPr="008271D9">
        <w:rPr>
          <w:rFonts w:ascii="Times New Roman" w:hAnsi="Times New Roman" w:cs="Times New Roman"/>
          <w:b/>
          <w:bCs/>
          <w:sz w:val="32"/>
          <w:szCs w:val="32"/>
        </w:rPr>
        <w:t>Debreceni Egyetem Egészségügyi Kar</w:t>
      </w: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 w:rsidR="00570C70" w:rsidRDefault="00570C70" w:rsidP="007E216F"/>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Default="00570C70" w:rsidP="007E216F">
      <w:pPr>
        <w:pStyle w:val="Tartalomjegyzkcmsora"/>
        <w:spacing w:before="0" w:line="240" w:lineRule="auto"/>
        <w:jc w:val="center"/>
        <w:rPr>
          <w:rFonts w:ascii="Times New Roman" w:hAnsi="Times New Roman" w:cs="Times New Roman"/>
          <w:color w:val="auto"/>
          <w:sz w:val="24"/>
          <w:szCs w:val="24"/>
        </w:rPr>
      </w:pPr>
    </w:p>
    <w:p w:rsidR="00570C70" w:rsidRPr="008271D9" w:rsidRDefault="00570C70" w:rsidP="007E216F">
      <w:pPr>
        <w:spacing w:after="0" w:line="240" w:lineRule="auto"/>
        <w:jc w:val="center"/>
        <w:rPr>
          <w:rFonts w:ascii="Times New Roman" w:hAnsi="Times New Roman" w:cs="Times New Roman"/>
          <w:b/>
          <w:bCs/>
          <w:sz w:val="36"/>
          <w:szCs w:val="36"/>
        </w:rPr>
      </w:pPr>
      <w:r w:rsidRPr="008271D9">
        <w:rPr>
          <w:rFonts w:ascii="Times New Roman" w:hAnsi="Times New Roman" w:cs="Times New Roman"/>
          <w:b/>
          <w:bCs/>
          <w:sz w:val="36"/>
          <w:szCs w:val="36"/>
        </w:rPr>
        <w:t>A látássérültek és hallássérültek kommunikációs akadályainak hatása a társadalmi életben</w:t>
      </w: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Default="00570C70" w:rsidP="007E216F">
      <w:pPr>
        <w:spacing w:after="0" w:line="240" w:lineRule="auto"/>
        <w:jc w:val="center"/>
        <w:rPr>
          <w:rFonts w:ascii="Times New Roman" w:hAnsi="Times New Roman" w:cs="Times New Roman"/>
          <w:sz w:val="24"/>
          <w:szCs w:val="24"/>
        </w:rPr>
      </w:pPr>
    </w:p>
    <w:p w:rsidR="00570C70" w:rsidRPr="00967205" w:rsidRDefault="00570C70" w:rsidP="00E70AB5">
      <w:pPr>
        <w:spacing w:after="0" w:line="240" w:lineRule="auto"/>
        <w:ind w:left="4956"/>
        <w:rPr>
          <w:rFonts w:ascii="Times New Roman" w:hAnsi="Times New Roman" w:cs="Times New Roman"/>
          <w:sz w:val="28"/>
          <w:szCs w:val="28"/>
        </w:rPr>
      </w:pPr>
      <w:r w:rsidRPr="00967205">
        <w:rPr>
          <w:rFonts w:ascii="Times New Roman" w:hAnsi="Times New Roman" w:cs="Times New Roman"/>
          <w:sz w:val="28"/>
          <w:szCs w:val="28"/>
        </w:rPr>
        <w:t>Lipcsák Éva</w:t>
      </w:r>
    </w:p>
    <w:p w:rsidR="00570C70" w:rsidRPr="00967205" w:rsidRDefault="00570C70" w:rsidP="00E70AB5">
      <w:pPr>
        <w:spacing w:after="0" w:line="240" w:lineRule="auto"/>
        <w:ind w:left="4956"/>
        <w:rPr>
          <w:rFonts w:ascii="Times New Roman" w:hAnsi="Times New Roman" w:cs="Times New Roman"/>
          <w:sz w:val="28"/>
          <w:szCs w:val="28"/>
        </w:rPr>
      </w:pPr>
      <w:r w:rsidRPr="00967205">
        <w:rPr>
          <w:rFonts w:ascii="Times New Roman" w:hAnsi="Times New Roman" w:cs="Times New Roman"/>
          <w:sz w:val="28"/>
          <w:szCs w:val="28"/>
        </w:rPr>
        <w:t xml:space="preserve">Szociális </w:t>
      </w:r>
      <w:r>
        <w:rPr>
          <w:rFonts w:ascii="Times New Roman" w:hAnsi="Times New Roman" w:cs="Times New Roman"/>
          <w:sz w:val="28"/>
          <w:szCs w:val="28"/>
        </w:rPr>
        <w:t>Munka A</w:t>
      </w:r>
      <w:r w:rsidRPr="00967205">
        <w:rPr>
          <w:rFonts w:ascii="Times New Roman" w:hAnsi="Times New Roman" w:cs="Times New Roman"/>
          <w:sz w:val="28"/>
          <w:szCs w:val="28"/>
        </w:rPr>
        <w:t>lapszak</w:t>
      </w:r>
    </w:p>
    <w:p w:rsidR="00570C70" w:rsidRPr="00967205" w:rsidRDefault="00570C70" w:rsidP="00E70AB5">
      <w:pPr>
        <w:spacing w:after="0" w:line="240" w:lineRule="auto"/>
        <w:ind w:left="4956"/>
        <w:rPr>
          <w:rFonts w:ascii="Times New Roman" w:hAnsi="Times New Roman" w:cs="Times New Roman"/>
          <w:sz w:val="28"/>
          <w:szCs w:val="28"/>
        </w:rPr>
      </w:pPr>
      <w:r w:rsidRPr="00967205">
        <w:rPr>
          <w:rFonts w:ascii="Times New Roman" w:hAnsi="Times New Roman" w:cs="Times New Roman"/>
          <w:sz w:val="28"/>
          <w:szCs w:val="28"/>
        </w:rPr>
        <w:t>2015.</w:t>
      </w: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pStyle w:val="Tartalomjegyzkcmsora"/>
        <w:spacing w:before="0" w:line="240" w:lineRule="auto"/>
        <w:jc w:val="both"/>
        <w:rPr>
          <w:rFonts w:ascii="Times New Roman" w:hAnsi="Times New Roman" w:cs="Times New Roman"/>
          <w:b w:val="0"/>
          <w:bCs w:val="0"/>
          <w:color w:val="auto"/>
          <w:sz w:val="24"/>
          <w:szCs w:val="24"/>
        </w:rPr>
      </w:pPr>
    </w:p>
    <w:p w:rsidR="00570C70" w:rsidRPr="00A471C8" w:rsidRDefault="00570C70" w:rsidP="007E216F"/>
    <w:p w:rsidR="00570C70" w:rsidRDefault="00570C70" w:rsidP="007E216F">
      <w:pPr>
        <w:pStyle w:val="Tartalomjegyzkcmsora"/>
        <w:spacing w:before="0" w:line="240" w:lineRule="auto"/>
        <w:jc w:val="both"/>
        <w:rPr>
          <w:rFonts w:ascii="Times New Roman" w:hAnsi="Times New Roman" w:cs="Times New Roman"/>
          <w:color w:val="auto"/>
        </w:rPr>
      </w:pPr>
    </w:p>
    <w:p w:rsidR="00570C70" w:rsidRDefault="00570C70" w:rsidP="007E216F">
      <w:pPr>
        <w:pStyle w:val="Tartalomjegyzkcmsora"/>
        <w:spacing w:before="0" w:line="240" w:lineRule="auto"/>
        <w:jc w:val="both"/>
        <w:rPr>
          <w:rFonts w:ascii="Times New Roman" w:hAnsi="Times New Roman" w:cs="Times New Roman"/>
          <w:color w:val="auto"/>
        </w:rPr>
      </w:pPr>
    </w:p>
    <w:p w:rsidR="00570C70" w:rsidRDefault="00570C70" w:rsidP="007E216F">
      <w:pPr>
        <w:pStyle w:val="Tartalomjegyzkcmsora"/>
        <w:spacing w:before="0" w:line="240" w:lineRule="auto"/>
        <w:jc w:val="both"/>
        <w:rPr>
          <w:rFonts w:ascii="Times New Roman" w:hAnsi="Times New Roman" w:cs="Times New Roman"/>
          <w:color w:val="auto"/>
        </w:rPr>
      </w:pPr>
    </w:p>
    <w:p w:rsidR="00570C70" w:rsidRDefault="00570C70" w:rsidP="00EA33D2">
      <w:pPr>
        <w:pStyle w:val="Tartalomjegyzkcmsora"/>
        <w:spacing w:before="0" w:line="240" w:lineRule="auto"/>
        <w:jc w:val="center"/>
        <w:rPr>
          <w:rFonts w:ascii="Times New Roman" w:hAnsi="Times New Roman" w:cs="Times New Roman"/>
          <w:color w:val="auto"/>
        </w:rPr>
      </w:pPr>
      <w:r w:rsidRPr="00B442FB">
        <w:rPr>
          <w:rFonts w:ascii="Times New Roman" w:hAnsi="Times New Roman" w:cs="Times New Roman"/>
          <w:color w:val="auto"/>
        </w:rPr>
        <w:t>A szakdolgozat a Debreceni Egyetem Egészségügyi Kar</w:t>
      </w:r>
    </w:p>
    <w:p w:rsidR="00570C70" w:rsidRDefault="00570C70" w:rsidP="00EA33D2">
      <w:pPr>
        <w:pStyle w:val="Tartalomjegyzkcmsora"/>
        <w:spacing w:before="0" w:line="240" w:lineRule="auto"/>
        <w:jc w:val="center"/>
        <w:rPr>
          <w:rFonts w:ascii="Times New Roman" w:hAnsi="Times New Roman" w:cs="Times New Roman"/>
          <w:color w:val="auto"/>
        </w:rPr>
      </w:pPr>
      <w:r w:rsidRPr="00B442FB">
        <w:rPr>
          <w:rFonts w:ascii="Times New Roman" w:hAnsi="Times New Roman" w:cs="Times New Roman"/>
          <w:color w:val="auto"/>
        </w:rPr>
        <w:t>Szociális és Társadalomtudományi Intézet</w:t>
      </w:r>
    </w:p>
    <w:p w:rsidR="00570C70" w:rsidRPr="00B442FB" w:rsidRDefault="00570C70" w:rsidP="00EA33D2">
      <w:pPr>
        <w:pStyle w:val="Tartalomjegyzkcmsora"/>
        <w:spacing w:before="0" w:line="240" w:lineRule="auto"/>
        <w:jc w:val="center"/>
        <w:rPr>
          <w:rFonts w:ascii="Times New Roman" w:hAnsi="Times New Roman" w:cs="Times New Roman"/>
          <w:color w:val="auto"/>
        </w:rPr>
      </w:pPr>
      <w:r w:rsidRPr="00B442FB">
        <w:rPr>
          <w:rFonts w:ascii="Times New Roman" w:hAnsi="Times New Roman" w:cs="Times New Roman"/>
          <w:color w:val="auto"/>
        </w:rPr>
        <w:t>Szociális Munka Tanszékén készült</w:t>
      </w:r>
    </w:p>
    <w:p w:rsidR="00570C70" w:rsidRDefault="00570C70" w:rsidP="00EA33D2">
      <w:pPr>
        <w:pStyle w:val="Tartalomjegyzkcmsora"/>
        <w:spacing w:before="240" w:after="240" w:line="240" w:lineRule="auto"/>
        <w:jc w:val="both"/>
        <w:rPr>
          <w:rFonts w:ascii="Times New Roman" w:hAnsi="Times New Roman" w:cs="Times New Roman"/>
          <w:color w:val="auto"/>
          <w:sz w:val="24"/>
          <w:szCs w:val="24"/>
        </w:rPr>
      </w:pPr>
    </w:p>
    <w:p w:rsidR="00570C70" w:rsidRDefault="00570C70" w:rsidP="00EA33D2">
      <w:pPr>
        <w:jc w:val="both"/>
      </w:pPr>
    </w:p>
    <w:p w:rsidR="00570C70" w:rsidRPr="00ED4BFB" w:rsidRDefault="00570C70" w:rsidP="00EA33D2">
      <w:pPr>
        <w:jc w:val="both"/>
      </w:pPr>
    </w:p>
    <w:p w:rsidR="00570C70" w:rsidRPr="00396469" w:rsidRDefault="00570C70" w:rsidP="00EA33D2">
      <w:pPr>
        <w:pStyle w:val="Tartalomjegyzkcmsora"/>
        <w:spacing w:before="0" w:line="240" w:lineRule="auto"/>
        <w:ind w:left="1416" w:firstLine="708"/>
        <w:rPr>
          <w:rFonts w:ascii="Times New Roman" w:hAnsi="Times New Roman" w:cs="Times New Roman"/>
          <w:color w:val="auto"/>
        </w:rPr>
      </w:pPr>
      <w:r w:rsidRPr="00ED4BFB">
        <w:rPr>
          <w:rFonts w:ascii="Times New Roman" w:hAnsi="Times New Roman" w:cs="Times New Roman"/>
          <w:color w:val="auto"/>
        </w:rPr>
        <w:t>Tanszékvezető:</w:t>
      </w:r>
      <w:r>
        <w:rPr>
          <w:rFonts w:ascii="Times New Roman" w:hAnsi="Times New Roman" w:cs="Times New Roman"/>
          <w:color w:val="auto"/>
        </w:rPr>
        <w:tab/>
      </w:r>
      <w:r w:rsidRPr="00ED4BFB">
        <w:rPr>
          <w:rFonts w:ascii="Times New Roman" w:hAnsi="Times New Roman" w:cs="Times New Roman"/>
          <w:color w:val="auto"/>
        </w:rPr>
        <w:t>Dr. Szoboszlai Katalin</w:t>
      </w:r>
    </w:p>
    <w:p w:rsidR="00570C70" w:rsidRDefault="00570C70" w:rsidP="00EA33D2">
      <w:pPr>
        <w:spacing w:after="0"/>
        <w:ind w:left="1416" w:firstLine="708"/>
        <w:rPr>
          <w:rFonts w:ascii="Times New Roman" w:hAnsi="Times New Roman" w:cs="Times New Roman"/>
          <w:b/>
          <w:bCs/>
          <w:sz w:val="28"/>
          <w:szCs w:val="28"/>
        </w:rPr>
      </w:pPr>
      <w:r w:rsidRPr="00ED4BFB">
        <w:rPr>
          <w:rFonts w:ascii="Times New Roman" w:hAnsi="Times New Roman" w:cs="Times New Roman"/>
          <w:b/>
          <w:bCs/>
          <w:sz w:val="28"/>
          <w:szCs w:val="28"/>
        </w:rPr>
        <w:t>Konzulens:</w:t>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sidRPr="00ED4BFB">
        <w:rPr>
          <w:rFonts w:ascii="Times New Roman" w:hAnsi="Times New Roman" w:cs="Times New Roman"/>
          <w:b/>
          <w:bCs/>
          <w:sz w:val="28"/>
          <w:szCs w:val="28"/>
        </w:rPr>
        <w:t>Fucskó</w:t>
      </w:r>
      <w:proofErr w:type="spellEnd"/>
      <w:r w:rsidRPr="00ED4BFB">
        <w:rPr>
          <w:rFonts w:ascii="Times New Roman" w:hAnsi="Times New Roman" w:cs="Times New Roman"/>
          <w:b/>
          <w:bCs/>
          <w:sz w:val="28"/>
          <w:szCs w:val="28"/>
        </w:rPr>
        <w:t xml:space="preserve"> Mónika</w:t>
      </w: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Default="00570C70" w:rsidP="007E216F">
      <w:pPr>
        <w:spacing w:after="0"/>
        <w:rPr>
          <w:rFonts w:ascii="Times New Roman" w:hAnsi="Times New Roman" w:cs="Times New Roman"/>
          <w:b/>
          <w:bCs/>
          <w:sz w:val="24"/>
          <w:szCs w:val="24"/>
        </w:rPr>
      </w:pPr>
    </w:p>
    <w:p w:rsidR="00570C70" w:rsidRPr="004A5B54" w:rsidRDefault="00570C70" w:rsidP="007E216F">
      <w:pPr>
        <w:spacing w:after="0"/>
        <w:rPr>
          <w:rFonts w:ascii="Times New Roman" w:hAnsi="Times New Roman" w:cs="Times New Roman"/>
          <w:b/>
          <w:bCs/>
          <w:sz w:val="24"/>
          <w:szCs w:val="24"/>
        </w:rPr>
      </w:pPr>
    </w:p>
    <w:p w:rsidR="00570C70" w:rsidRDefault="00570C70" w:rsidP="007E216F">
      <w:pPr>
        <w:spacing w:after="0" w:line="240" w:lineRule="auto"/>
        <w:jc w:val="both"/>
        <w:rPr>
          <w:rFonts w:ascii="Times New Roman" w:hAnsi="Times New Roman" w:cs="Times New Roman"/>
          <w:sz w:val="24"/>
          <w:szCs w:val="24"/>
        </w:rPr>
      </w:pPr>
    </w:p>
    <w:p w:rsidR="00570C70" w:rsidRDefault="00570C70" w:rsidP="007E216F">
      <w:pPr>
        <w:spacing w:after="0" w:line="240" w:lineRule="auto"/>
        <w:jc w:val="right"/>
        <w:rPr>
          <w:rFonts w:ascii="Times New Roman" w:hAnsi="Times New Roman" w:cs="Times New Roman"/>
          <w:sz w:val="24"/>
          <w:szCs w:val="24"/>
        </w:rPr>
      </w:pPr>
    </w:p>
    <w:p w:rsidR="00570C70" w:rsidRDefault="00570C70" w:rsidP="006C1EDC">
      <w:pPr>
        <w:pStyle w:val="Tartalomjegyzkcmsora"/>
        <w:tabs>
          <w:tab w:val="left" w:pos="8364"/>
        </w:tabs>
        <w:spacing w:before="240" w:after="240" w:line="240" w:lineRule="auto"/>
        <w:jc w:val="center"/>
        <w:rPr>
          <w:rFonts w:ascii="Times New Roman" w:hAnsi="Times New Roman" w:cs="Times New Roman"/>
          <w:color w:val="auto"/>
          <w:sz w:val="24"/>
          <w:szCs w:val="24"/>
        </w:rPr>
      </w:pPr>
      <w:r w:rsidRPr="003D453D">
        <w:rPr>
          <w:rFonts w:ascii="Times New Roman" w:hAnsi="Times New Roman" w:cs="Times New Roman"/>
          <w:color w:val="auto"/>
          <w:sz w:val="24"/>
          <w:szCs w:val="24"/>
        </w:rPr>
        <w:lastRenderedPageBreak/>
        <w:t>Tartalomjegyzék</w:t>
      </w:r>
    </w:p>
    <w:p w:rsidR="00570C70" w:rsidRPr="004C109B" w:rsidRDefault="00570C70" w:rsidP="00B84EA4"/>
    <w:p w:rsidR="00570C70"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b/>
          <w:bCs/>
          <w:sz w:val="24"/>
          <w:szCs w:val="24"/>
        </w:rPr>
        <w:t>B</w:t>
      </w:r>
      <w:r>
        <w:rPr>
          <w:rFonts w:ascii="Times New Roman" w:hAnsi="Times New Roman" w:cs="Times New Roman"/>
          <w:b/>
          <w:bCs/>
          <w:sz w:val="24"/>
          <w:szCs w:val="24"/>
        </w:rPr>
        <w:t>evezetés</w:t>
      </w:r>
      <w:r>
        <w:rPr>
          <w:rFonts w:ascii="Times New Roman" w:hAnsi="Times New Roman" w:cs="Times New Roman"/>
          <w:b/>
          <w:bCs/>
          <w:sz w:val="24"/>
          <w:szCs w:val="24"/>
        </w:rPr>
        <w:tab/>
      </w:r>
      <w:r>
        <w:rPr>
          <w:rFonts w:ascii="Times New Roman" w:hAnsi="Times New Roman" w:cs="Times New Roman"/>
          <w:sz w:val="24"/>
          <w:szCs w:val="24"/>
        </w:rPr>
        <w:t>1</w:t>
      </w:r>
    </w:p>
    <w:p w:rsidR="00570C70" w:rsidRDefault="00570C70" w:rsidP="00B84EA4">
      <w:pPr>
        <w:spacing w:after="0" w:line="240" w:lineRule="auto"/>
        <w:jc w:val="both"/>
        <w:rPr>
          <w:rFonts w:ascii="Times New Roman" w:hAnsi="Times New Roman" w:cs="Times New Roman"/>
          <w:sz w:val="24"/>
          <w:szCs w:val="24"/>
        </w:rPr>
      </w:pPr>
    </w:p>
    <w:p w:rsidR="00570C70" w:rsidRPr="003D453D" w:rsidRDefault="00570C70" w:rsidP="00B84EA4">
      <w:pPr>
        <w:tabs>
          <w:tab w:val="left" w:pos="8647"/>
        </w:tabs>
        <w:spacing w:after="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 Kommunikáció</w:t>
      </w:r>
      <w:r>
        <w:rPr>
          <w:rFonts w:ascii="Times New Roman" w:hAnsi="Times New Roman" w:cs="Times New Roman"/>
          <w:b/>
          <w:bCs/>
          <w:sz w:val="24"/>
          <w:szCs w:val="24"/>
        </w:rPr>
        <w:tab/>
      </w:r>
      <w:r w:rsidRPr="000A61B6">
        <w:rPr>
          <w:rFonts w:ascii="Times New Roman" w:hAnsi="Times New Roman" w:cs="Times New Roman"/>
          <w:sz w:val="24"/>
          <w:szCs w:val="24"/>
        </w:rPr>
        <w:t>3</w:t>
      </w:r>
    </w:p>
    <w:p w:rsidR="00570C70"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I.1. A kommunikáció fogalma, meghatározása</w:t>
      </w:r>
      <w:r>
        <w:rPr>
          <w:rFonts w:ascii="Times New Roman" w:hAnsi="Times New Roman" w:cs="Times New Roman"/>
          <w:sz w:val="24"/>
          <w:szCs w:val="24"/>
        </w:rPr>
        <w:tab/>
        <w:t xml:space="preserve">3 </w:t>
      </w:r>
    </w:p>
    <w:p w:rsidR="00570C70" w:rsidRPr="003D453D"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I.2. Kommunikációs modell</w:t>
      </w:r>
      <w:r>
        <w:rPr>
          <w:rFonts w:ascii="Times New Roman" w:hAnsi="Times New Roman" w:cs="Times New Roman"/>
          <w:sz w:val="24"/>
          <w:szCs w:val="24"/>
        </w:rPr>
        <w:tab/>
        <w:t>3</w:t>
      </w:r>
    </w:p>
    <w:p w:rsidR="00570C70" w:rsidRPr="003D453D"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I.3. A kommunikáció szintjei, különféle osztályozásai</w:t>
      </w:r>
      <w:r>
        <w:rPr>
          <w:rFonts w:ascii="Times New Roman" w:hAnsi="Times New Roman" w:cs="Times New Roman"/>
          <w:sz w:val="24"/>
          <w:szCs w:val="24"/>
        </w:rPr>
        <w:tab/>
        <w:t>4</w:t>
      </w:r>
    </w:p>
    <w:p w:rsidR="00570C70" w:rsidRPr="003D453D"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I.4. A verbális </w:t>
      </w:r>
      <w:proofErr w:type="gramStart"/>
      <w:r w:rsidRPr="003D453D">
        <w:rPr>
          <w:rFonts w:ascii="Times New Roman" w:hAnsi="Times New Roman" w:cs="Times New Roman"/>
          <w:sz w:val="24"/>
          <w:szCs w:val="24"/>
        </w:rPr>
        <w:t>és  nonverbális</w:t>
      </w:r>
      <w:proofErr w:type="gramEnd"/>
      <w:r w:rsidRPr="003D453D">
        <w:rPr>
          <w:rFonts w:ascii="Times New Roman" w:hAnsi="Times New Roman" w:cs="Times New Roman"/>
          <w:sz w:val="24"/>
          <w:szCs w:val="24"/>
        </w:rPr>
        <w:t xml:space="preserve"> kommunikáció</w:t>
      </w:r>
      <w:r>
        <w:rPr>
          <w:rFonts w:ascii="Times New Roman" w:hAnsi="Times New Roman" w:cs="Times New Roman"/>
          <w:sz w:val="24"/>
          <w:szCs w:val="24"/>
        </w:rPr>
        <w:tab/>
        <w:t>5</w:t>
      </w:r>
    </w:p>
    <w:p w:rsidR="00570C70" w:rsidRPr="003D453D" w:rsidRDefault="00570C70" w:rsidP="00B84EA4">
      <w:pPr>
        <w:spacing w:after="0" w:line="240" w:lineRule="auto"/>
        <w:jc w:val="both"/>
        <w:rPr>
          <w:rFonts w:ascii="Times New Roman" w:hAnsi="Times New Roman" w:cs="Times New Roman"/>
          <w:sz w:val="24"/>
          <w:szCs w:val="24"/>
        </w:rPr>
      </w:pPr>
    </w:p>
    <w:p w:rsidR="00570C70" w:rsidRPr="003D453D" w:rsidRDefault="00570C70" w:rsidP="00B84EA4">
      <w:pPr>
        <w:tabs>
          <w:tab w:val="left" w:pos="4111"/>
          <w:tab w:val="left" w:pos="8647"/>
        </w:tabs>
        <w:spacing w:after="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II. </w:t>
      </w:r>
      <w:proofErr w:type="gramStart"/>
      <w:r w:rsidRPr="003D453D">
        <w:rPr>
          <w:rFonts w:ascii="Times New Roman" w:hAnsi="Times New Roman" w:cs="Times New Roman"/>
          <w:b/>
          <w:bCs/>
          <w:sz w:val="24"/>
          <w:szCs w:val="24"/>
        </w:rPr>
        <w:t>A</w:t>
      </w:r>
      <w:proofErr w:type="gramEnd"/>
      <w:r w:rsidRPr="003D453D">
        <w:rPr>
          <w:rFonts w:ascii="Times New Roman" w:hAnsi="Times New Roman" w:cs="Times New Roman"/>
          <w:b/>
          <w:bCs/>
          <w:sz w:val="24"/>
          <w:szCs w:val="24"/>
        </w:rPr>
        <w:t xml:space="preserve"> hallássérültek kommunikációja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9</w:t>
      </w:r>
    </w:p>
    <w:p w:rsidR="00570C70" w:rsidRPr="003D453D" w:rsidRDefault="00570C70" w:rsidP="00B84EA4">
      <w:pPr>
        <w:tabs>
          <w:tab w:val="left" w:pos="8647"/>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II.1. Fogalmak</w:t>
      </w:r>
      <w:r>
        <w:rPr>
          <w:rFonts w:ascii="Times New Roman" w:hAnsi="Times New Roman" w:cs="Times New Roman"/>
          <w:sz w:val="24"/>
          <w:szCs w:val="24"/>
        </w:rPr>
        <w:tab/>
        <w:t>9</w:t>
      </w:r>
    </w:p>
    <w:p w:rsidR="00570C70" w:rsidRPr="003D453D" w:rsidRDefault="00570C70" w:rsidP="009A0241">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II.2</w:t>
      </w:r>
      <w:r>
        <w:rPr>
          <w:rFonts w:ascii="Times New Roman" w:hAnsi="Times New Roman" w:cs="Times New Roman"/>
          <w:sz w:val="24"/>
          <w:szCs w:val="24"/>
        </w:rPr>
        <w:t>. A hallássérülés típusai, okai</w:t>
      </w:r>
      <w:r>
        <w:rPr>
          <w:rFonts w:ascii="Times New Roman" w:hAnsi="Times New Roman" w:cs="Times New Roman"/>
          <w:sz w:val="24"/>
          <w:szCs w:val="24"/>
        </w:rPr>
        <w:tab/>
        <w:t>10</w:t>
      </w:r>
    </w:p>
    <w:p w:rsidR="00570C70" w:rsidRPr="003D453D" w:rsidRDefault="00570C70" w:rsidP="009A0241">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II.3. Siketek és nagyothallók</w:t>
      </w:r>
      <w:r>
        <w:rPr>
          <w:rFonts w:ascii="Times New Roman" w:hAnsi="Times New Roman" w:cs="Times New Roman"/>
          <w:sz w:val="24"/>
          <w:szCs w:val="24"/>
        </w:rPr>
        <w:tab/>
        <w:t>10</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II.4. A beszédfejlődés, a </w:t>
      </w:r>
      <w:proofErr w:type="spellStart"/>
      <w:r w:rsidRPr="003D453D">
        <w:rPr>
          <w:rFonts w:ascii="Times New Roman" w:hAnsi="Times New Roman" w:cs="Times New Roman"/>
          <w:sz w:val="24"/>
          <w:szCs w:val="24"/>
        </w:rPr>
        <w:t>prelingvális</w:t>
      </w:r>
      <w:proofErr w:type="spellEnd"/>
      <w:r w:rsidRPr="003D453D">
        <w:rPr>
          <w:rFonts w:ascii="Times New Roman" w:hAnsi="Times New Roman" w:cs="Times New Roman"/>
          <w:sz w:val="24"/>
          <w:szCs w:val="24"/>
        </w:rPr>
        <w:t xml:space="preserve"> és </w:t>
      </w:r>
      <w:proofErr w:type="spellStart"/>
      <w:r w:rsidRPr="003D453D">
        <w:rPr>
          <w:rFonts w:ascii="Times New Roman" w:hAnsi="Times New Roman" w:cs="Times New Roman"/>
          <w:sz w:val="24"/>
          <w:szCs w:val="24"/>
        </w:rPr>
        <w:t>postlingvális</w:t>
      </w:r>
      <w:proofErr w:type="spellEnd"/>
      <w:r w:rsidRPr="003D453D">
        <w:rPr>
          <w:rFonts w:ascii="Times New Roman" w:hAnsi="Times New Roman" w:cs="Times New Roman"/>
          <w:sz w:val="24"/>
          <w:szCs w:val="24"/>
        </w:rPr>
        <w:t xml:space="preserve"> hallássérültek</w:t>
      </w:r>
      <w:r>
        <w:rPr>
          <w:rFonts w:ascii="Times New Roman" w:hAnsi="Times New Roman" w:cs="Times New Roman"/>
          <w:sz w:val="24"/>
          <w:szCs w:val="24"/>
        </w:rPr>
        <w:tab/>
        <w:t>11</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II.5. A hallássérültek „beszéde”, nyelve</w:t>
      </w:r>
      <w:r>
        <w:rPr>
          <w:rFonts w:ascii="Times New Roman" w:hAnsi="Times New Roman" w:cs="Times New Roman"/>
          <w:sz w:val="24"/>
          <w:szCs w:val="24"/>
        </w:rPr>
        <w:tab/>
        <w:t xml:space="preserve">11 </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II.6. A hallássérültek által használt segédeszközök, gyógyászati segédeszközök</w:t>
      </w:r>
      <w:r>
        <w:rPr>
          <w:rFonts w:ascii="Times New Roman" w:hAnsi="Times New Roman" w:cs="Times New Roman"/>
          <w:sz w:val="24"/>
          <w:szCs w:val="24"/>
        </w:rPr>
        <w:tab/>
        <w:t>13</w:t>
      </w:r>
      <w:r w:rsidRPr="003D453D">
        <w:rPr>
          <w:rFonts w:ascii="Times New Roman" w:hAnsi="Times New Roman" w:cs="Times New Roman"/>
          <w:sz w:val="24"/>
          <w:szCs w:val="24"/>
        </w:rPr>
        <w:t xml:space="preserve"> </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II.7. A hallássérültek és </w:t>
      </w:r>
      <w:proofErr w:type="gramStart"/>
      <w:r w:rsidRPr="003D453D">
        <w:rPr>
          <w:rFonts w:ascii="Times New Roman" w:hAnsi="Times New Roman" w:cs="Times New Roman"/>
          <w:sz w:val="24"/>
          <w:szCs w:val="24"/>
        </w:rPr>
        <w:t>a  társadalom</w:t>
      </w:r>
      <w:proofErr w:type="gramEnd"/>
      <w:r>
        <w:rPr>
          <w:rFonts w:ascii="Times New Roman" w:hAnsi="Times New Roman" w:cs="Times New Roman"/>
          <w:sz w:val="24"/>
          <w:szCs w:val="24"/>
        </w:rPr>
        <w:tab/>
        <w:t>14</w:t>
      </w:r>
    </w:p>
    <w:p w:rsidR="00570C70" w:rsidRPr="003D453D" w:rsidRDefault="00570C70" w:rsidP="00B84EA4">
      <w:pPr>
        <w:spacing w:after="0" w:line="240" w:lineRule="auto"/>
        <w:jc w:val="both"/>
        <w:rPr>
          <w:rFonts w:ascii="Times New Roman" w:hAnsi="Times New Roman" w:cs="Times New Roman"/>
          <w:sz w:val="24"/>
          <w:szCs w:val="24"/>
        </w:rPr>
      </w:pPr>
    </w:p>
    <w:p w:rsidR="00570C70" w:rsidRPr="003D453D" w:rsidRDefault="00570C70" w:rsidP="00B84EA4">
      <w:pPr>
        <w:tabs>
          <w:tab w:val="left" w:pos="8505"/>
        </w:tabs>
        <w:spacing w:after="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III. </w:t>
      </w:r>
      <w:proofErr w:type="gramStart"/>
      <w:r w:rsidRPr="003D453D">
        <w:rPr>
          <w:rFonts w:ascii="Times New Roman" w:hAnsi="Times New Roman" w:cs="Times New Roman"/>
          <w:b/>
          <w:bCs/>
          <w:sz w:val="24"/>
          <w:szCs w:val="24"/>
        </w:rPr>
        <w:t>A</w:t>
      </w:r>
      <w:proofErr w:type="gramEnd"/>
      <w:r w:rsidRPr="003D453D">
        <w:rPr>
          <w:rFonts w:ascii="Times New Roman" w:hAnsi="Times New Roman" w:cs="Times New Roman"/>
          <w:b/>
          <w:bCs/>
          <w:sz w:val="24"/>
          <w:szCs w:val="24"/>
        </w:rPr>
        <w:t xml:space="preserve"> látássérültek</w:t>
      </w:r>
      <w:r w:rsidRPr="0068576E">
        <w:rPr>
          <w:rFonts w:ascii="Times New Roman" w:hAnsi="Times New Roman" w:cs="Times New Roman"/>
          <w:b/>
          <w:bCs/>
          <w:sz w:val="24"/>
          <w:szCs w:val="24"/>
        </w:rPr>
        <w:t xml:space="preserve"> kommunikációja</w:t>
      </w:r>
      <w:r>
        <w:rPr>
          <w:rFonts w:ascii="Times New Roman" w:hAnsi="Times New Roman" w:cs="Times New Roman"/>
          <w:sz w:val="24"/>
          <w:szCs w:val="24"/>
        </w:rPr>
        <w:tab/>
      </w:r>
      <w:r w:rsidRPr="007A3CB8">
        <w:rPr>
          <w:rFonts w:ascii="Times New Roman" w:hAnsi="Times New Roman" w:cs="Times New Roman"/>
          <w:sz w:val="24"/>
          <w:szCs w:val="24"/>
        </w:rPr>
        <w:t>1</w:t>
      </w:r>
      <w:r>
        <w:rPr>
          <w:rFonts w:ascii="Times New Roman" w:hAnsi="Times New Roman" w:cs="Times New Roman"/>
          <w:sz w:val="24"/>
          <w:szCs w:val="24"/>
        </w:rPr>
        <w:t>6</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III.1. Fogalmak</w:t>
      </w:r>
      <w:r>
        <w:rPr>
          <w:rFonts w:ascii="Times New Roman" w:hAnsi="Times New Roman" w:cs="Times New Roman"/>
          <w:sz w:val="24"/>
          <w:szCs w:val="24"/>
        </w:rPr>
        <w:tab/>
        <w:t>16</w:t>
      </w:r>
    </w:p>
    <w:p w:rsidR="00570C70" w:rsidRPr="003D453D" w:rsidRDefault="00570C70" w:rsidP="00B84EA4">
      <w:pPr>
        <w:tabs>
          <w:tab w:val="left" w:pos="8505"/>
        </w:tabs>
        <w:spacing w:after="0" w:line="240" w:lineRule="auto"/>
        <w:rPr>
          <w:rFonts w:ascii="Times New Roman" w:hAnsi="Times New Roman" w:cs="Times New Roman"/>
          <w:sz w:val="24"/>
          <w:szCs w:val="24"/>
          <w:lang w:eastAsia="hu-HU"/>
        </w:rPr>
      </w:pPr>
      <w:r w:rsidRPr="003D453D">
        <w:rPr>
          <w:rFonts w:ascii="Times New Roman" w:hAnsi="Times New Roman" w:cs="Times New Roman"/>
          <w:sz w:val="24"/>
          <w:szCs w:val="24"/>
          <w:lang w:eastAsia="hu-HU"/>
        </w:rPr>
        <w:t>III.2. A látássérülés okai, típusai</w:t>
      </w:r>
      <w:r>
        <w:rPr>
          <w:rFonts w:ascii="Times New Roman" w:hAnsi="Times New Roman" w:cs="Times New Roman"/>
          <w:sz w:val="24"/>
          <w:szCs w:val="24"/>
          <w:lang w:eastAsia="hu-HU"/>
        </w:rPr>
        <w:tab/>
        <w:t>17</w:t>
      </w:r>
    </w:p>
    <w:p w:rsidR="00570C70" w:rsidRPr="003D453D" w:rsidRDefault="00570C70" w:rsidP="00B84EA4">
      <w:pPr>
        <w:tabs>
          <w:tab w:val="left" w:pos="8505"/>
        </w:tabs>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III.3. A látássérültek írása, </w:t>
      </w:r>
      <w:r w:rsidRPr="003D453D">
        <w:rPr>
          <w:rFonts w:ascii="Times New Roman" w:hAnsi="Times New Roman" w:cs="Times New Roman"/>
          <w:sz w:val="24"/>
          <w:szCs w:val="24"/>
          <w:lang w:eastAsia="hu-HU"/>
        </w:rPr>
        <w:t>olvasása</w:t>
      </w:r>
      <w:r>
        <w:rPr>
          <w:rFonts w:ascii="Times New Roman" w:hAnsi="Times New Roman" w:cs="Times New Roman"/>
          <w:sz w:val="24"/>
          <w:szCs w:val="24"/>
          <w:lang w:eastAsia="hu-HU"/>
        </w:rPr>
        <w:tab/>
        <w:t>18</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III.4. A látássérültek oktatása</w:t>
      </w:r>
      <w:r>
        <w:rPr>
          <w:rFonts w:ascii="Times New Roman" w:hAnsi="Times New Roman" w:cs="Times New Roman"/>
          <w:sz w:val="24"/>
          <w:szCs w:val="24"/>
        </w:rPr>
        <w:tab/>
        <w:t>19</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III.5. Segédeszközök a látássérültek részére</w:t>
      </w:r>
      <w:r>
        <w:rPr>
          <w:rFonts w:ascii="Times New Roman" w:hAnsi="Times New Roman" w:cs="Times New Roman"/>
          <w:sz w:val="24"/>
          <w:szCs w:val="24"/>
        </w:rPr>
        <w:tab/>
        <w:t>20</w:t>
      </w:r>
    </w:p>
    <w:p w:rsidR="00570C70" w:rsidRPr="003D453D" w:rsidRDefault="00570C70" w:rsidP="00B84EA4">
      <w:pPr>
        <w:tabs>
          <w:tab w:val="left" w:pos="8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III.6.</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látássérültek helyzete a társadalomban</w:t>
      </w:r>
      <w:r>
        <w:rPr>
          <w:rFonts w:ascii="Times New Roman" w:hAnsi="Times New Roman" w:cs="Times New Roman"/>
          <w:sz w:val="24"/>
          <w:szCs w:val="24"/>
        </w:rPr>
        <w:tab/>
        <w:t>22</w:t>
      </w:r>
    </w:p>
    <w:p w:rsidR="00570C70" w:rsidRDefault="00570C70" w:rsidP="00B84EA4">
      <w:pPr>
        <w:spacing w:after="0" w:line="240" w:lineRule="auto"/>
        <w:jc w:val="both"/>
        <w:rPr>
          <w:rFonts w:ascii="Times New Roman" w:hAnsi="Times New Roman" w:cs="Times New Roman"/>
          <w:sz w:val="24"/>
          <w:szCs w:val="24"/>
        </w:rPr>
      </w:pPr>
    </w:p>
    <w:p w:rsidR="00570C70" w:rsidRPr="00BC5381" w:rsidRDefault="00570C70" w:rsidP="00B84EA4">
      <w:pPr>
        <w:tabs>
          <w:tab w:val="left" w:pos="8505"/>
        </w:tabs>
        <w:spacing w:after="0" w:line="240" w:lineRule="auto"/>
        <w:jc w:val="both"/>
        <w:rPr>
          <w:rFonts w:ascii="Times New Roman" w:hAnsi="Times New Roman" w:cs="Times New Roman"/>
          <w:b/>
          <w:bCs/>
          <w:sz w:val="24"/>
          <w:szCs w:val="24"/>
        </w:rPr>
      </w:pPr>
      <w:r w:rsidRPr="00BC5381">
        <w:rPr>
          <w:rFonts w:ascii="Times New Roman" w:hAnsi="Times New Roman" w:cs="Times New Roman"/>
          <w:b/>
          <w:bCs/>
          <w:sz w:val="24"/>
          <w:szCs w:val="24"/>
        </w:rPr>
        <w:t>IV. Kommunikáció a mindennapokban – a kutatás</w:t>
      </w:r>
      <w:r w:rsidRPr="002541A9">
        <w:rPr>
          <w:rFonts w:ascii="Times New Roman" w:hAnsi="Times New Roman" w:cs="Times New Roman"/>
          <w:b/>
          <w:bCs/>
          <w:sz w:val="24"/>
          <w:szCs w:val="24"/>
        </w:rPr>
        <w:t xml:space="preserve"> eredményei</w:t>
      </w:r>
      <w:r>
        <w:rPr>
          <w:rFonts w:ascii="Times New Roman" w:hAnsi="Times New Roman" w:cs="Times New Roman"/>
          <w:sz w:val="24"/>
          <w:szCs w:val="24"/>
        </w:rPr>
        <w:tab/>
      </w:r>
      <w:r w:rsidRPr="0061459E">
        <w:rPr>
          <w:rFonts w:ascii="Times New Roman" w:hAnsi="Times New Roman" w:cs="Times New Roman"/>
          <w:sz w:val="24"/>
          <w:szCs w:val="24"/>
        </w:rPr>
        <w:t>2</w:t>
      </w:r>
      <w:r>
        <w:rPr>
          <w:rFonts w:ascii="Times New Roman" w:hAnsi="Times New Roman" w:cs="Times New Roman"/>
          <w:sz w:val="24"/>
          <w:szCs w:val="24"/>
        </w:rPr>
        <w:t>3</w:t>
      </w:r>
    </w:p>
    <w:p w:rsidR="00570C70" w:rsidRPr="006073C9" w:rsidRDefault="00570C70" w:rsidP="00725088">
      <w:pPr>
        <w:tabs>
          <w:tab w:val="left" w:pos="8503"/>
        </w:tabs>
        <w:spacing w:after="0" w:line="240" w:lineRule="auto"/>
        <w:ind w:left="426" w:right="-711" w:hanging="426"/>
        <w:jc w:val="both"/>
        <w:rPr>
          <w:rFonts w:ascii="Times New Roman" w:hAnsi="Times New Roman" w:cs="Times New Roman"/>
          <w:sz w:val="24"/>
          <w:szCs w:val="24"/>
        </w:rPr>
      </w:pPr>
      <w:r w:rsidRPr="006073C9">
        <w:rPr>
          <w:rFonts w:ascii="Times New Roman" w:hAnsi="Times New Roman" w:cs="Times New Roman"/>
          <w:sz w:val="24"/>
          <w:szCs w:val="24"/>
        </w:rPr>
        <w:t>IV.1. Oktatás, képzés</w:t>
      </w:r>
      <w:r>
        <w:rPr>
          <w:rFonts w:ascii="Times New Roman" w:hAnsi="Times New Roman" w:cs="Times New Roman"/>
          <w:sz w:val="24"/>
          <w:szCs w:val="24"/>
        </w:rPr>
        <w:tab/>
        <w:t>25</w:t>
      </w:r>
    </w:p>
    <w:p w:rsidR="00570C70" w:rsidRPr="006073C9" w:rsidRDefault="00570C70" w:rsidP="00725088">
      <w:pPr>
        <w:tabs>
          <w:tab w:val="left" w:pos="7797"/>
        </w:tabs>
        <w:spacing w:after="0" w:line="240" w:lineRule="auto"/>
        <w:ind w:left="426" w:right="-569" w:hanging="426"/>
        <w:jc w:val="both"/>
        <w:rPr>
          <w:rFonts w:ascii="Times New Roman" w:hAnsi="Times New Roman" w:cs="Times New Roman"/>
          <w:sz w:val="24"/>
          <w:szCs w:val="24"/>
        </w:rPr>
      </w:pPr>
      <w:r w:rsidRPr="006073C9">
        <w:rPr>
          <w:rFonts w:ascii="Times New Roman" w:hAnsi="Times New Roman" w:cs="Times New Roman"/>
          <w:sz w:val="24"/>
          <w:szCs w:val="24"/>
        </w:rPr>
        <w:t>IV.2. Munkahely</w:t>
      </w:r>
      <w:r>
        <w:rPr>
          <w:rFonts w:ascii="Times New Roman" w:hAnsi="Times New Roman" w:cs="Times New Roman"/>
          <w:sz w:val="24"/>
          <w:szCs w:val="24"/>
        </w:rPr>
        <w:tab/>
      </w:r>
      <w:r>
        <w:rPr>
          <w:rFonts w:ascii="Times New Roman" w:hAnsi="Times New Roman" w:cs="Times New Roman"/>
          <w:sz w:val="24"/>
          <w:szCs w:val="24"/>
        </w:rPr>
        <w:tab/>
        <w:t>28</w:t>
      </w:r>
    </w:p>
    <w:p w:rsidR="00570C70" w:rsidRPr="006073C9" w:rsidRDefault="00570C70" w:rsidP="00725088">
      <w:pPr>
        <w:tabs>
          <w:tab w:val="left" w:pos="8503"/>
        </w:tabs>
        <w:spacing w:after="0" w:line="240" w:lineRule="auto"/>
        <w:ind w:left="426" w:right="-569" w:hanging="426"/>
        <w:jc w:val="both"/>
        <w:rPr>
          <w:rFonts w:ascii="Times New Roman" w:hAnsi="Times New Roman" w:cs="Times New Roman"/>
          <w:sz w:val="24"/>
          <w:szCs w:val="24"/>
        </w:rPr>
      </w:pPr>
      <w:r w:rsidRPr="006073C9">
        <w:rPr>
          <w:rFonts w:ascii="Times New Roman" w:hAnsi="Times New Roman" w:cs="Times New Roman"/>
          <w:sz w:val="24"/>
          <w:szCs w:val="24"/>
        </w:rPr>
        <w:t>IV.3. Család, otthon, kapcsolatok</w:t>
      </w:r>
      <w:r>
        <w:rPr>
          <w:rFonts w:ascii="Times New Roman" w:hAnsi="Times New Roman" w:cs="Times New Roman"/>
          <w:sz w:val="24"/>
          <w:szCs w:val="24"/>
        </w:rPr>
        <w:tab/>
        <w:t>30</w:t>
      </w:r>
    </w:p>
    <w:p w:rsidR="00570C70" w:rsidRPr="006073C9" w:rsidRDefault="00570C70" w:rsidP="00DB328C">
      <w:pPr>
        <w:tabs>
          <w:tab w:val="left" w:pos="8503"/>
        </w:tabs>
        <w:spacing w:after="0" w:line="240" w:lineRule="auto"/>
        <w:ind w:left="426" w:right="-569" w:hanging="426"/>
        <w:jc w:val="both"/>
        <w:rPr>
          <w:rFonts w:ascii="Times New Roman" w:hAnsi="Times New Roman" w:cs="Times New Roman"/>
          <w:sz w:val="24"/>
          <w:szCs w:val="24"/>
        </w:rPr>
      </w:pPr>
      <w:r w:rsidRPr="006073C9">
        <w:rPr>
          <w:rFonts w:ascii="Times New Roman" w:hAnsi="Times New Roman" w:cs="Times New Roman"/>
          <w:sz w:val="24"/>
          <w:szCs w:val="24"/>
        </w:rPr>
        <w:t>IV.4. Hivatalos és egyéb ügyek intézése</w:t>
      </w:r>
      <w:r>
        <w:rPr>
          <w:rFonts w:ascii="Times New Roman" w:hAnsi="Times New Roman" w:cs="Times New Roman"/>
          <w:sz w:val="24"/>
          <w:szCs w:val="24"/>
        </w:rPr>
        <w:tab/>
        <w:t>31</w:t>
      </w:r>
      <w:r w:rsidRPr="006073C9">
        <w:rPr>
          <w:rFonts w:ascii="Times New Roman" w:hAnsi="Times New Roman" w:cs="Times New Roman"/>
          <w:sz w:val="24"/>
          <w:szCs w:val="24"/>
        </w:rPr>
        <w:t xml:space="preserve"> </w:t>
      </w:r>
    </w:p>
    <w:p w:rsidR="00570C70" w:rsidRPr="006073C9" w:rsidRDefault="00570C70" w:rsidP="00DB328C">
      <w:pPr>
        <w:tabs>
          <w:tab w:val="left" w:pos="8503"/>
        </w:tabs>
        <w:spacing w:after="0" w:line="240" w:lineRule="auto"/>
        <w:ind w:left="426" w:right="-428" w:hanging="426"/>
        <w:jc w:val="both"/>
        <w:rPr>
          <w:rFonts w:ascii="Times New Roman" w:hAnsi="Times New Roman" w:cs="Times New Roman"/>
          <w:sz w:val="24"/>
          <w:szCs w:val="24"/>
        </w:rPr>
      </w:pPr>
      <w:r w:rsidRPr="006073C9">
        <w:rPr>
          <w:rFonts w:ascii="Times New Roman" w:hAnsi="Times New Roman" w:cs="Times New Roman"/>
          <w:sz w:val="24"/>
          <w:szCs w:val="24"/>
        </w:rPr>
        <w:t>IV.5. Közlekedés</w:t>
      </w:r>
      <w:r>
        <w:rPr>
          <w:rFonts w:ascii="Times New Roman" w:hAnsi="Times New Roman" w:cs="Times New Roman"/>
          <w:sz w:val="24"/>
          <w:szCs w:val="24"/>
        </w:rPr>
        <w:tab/>
        <w:t>33</w:t>
      </w:r>
    </w:p>
    <w:p w:rsidR="00570C70" w:rsidRPr="006073C9" w:rsidRDefault="00570C70" w:rsidP="00DB328C">
      <w:pPr>
        <w:tabs>
          <w:tab w:val="left" w:pos="8503"/>
        </w:tabs>
        <w:spacing w:after="0" w:line="240" w:lineRule="auto"/>
        <w:ind w:left="426" w:right="-286" w:hanging="426"/>
        <w:jc w:val="both"/>
        <w:rPr>
          <w:rFonts w:ascii="Times New Roman" w:hAnsi="Times New Roman" w:cs="Times New Roman"/>
          <w:sz w:val="24"/>
          <w:szCs w:val="24"/>
        </w:rPr>
      </w:pPr>
      <w:r w:rsidRPr="006073C9">
        <w:rPr>
          <w:rFonts w:ascii="Times New Roman" w:hAnsi="Times New Roman" w:cs="Times New Roman"/>
          <w:sz w:val="24"/>
          <w:szCs w:val="24"/>
        </w:rPr>
        <w:t>IV.6. Egészségügy</w:t>
      </w:r>
      <w:r>
        <w:rPr>
          <w:rFonts w:ascii="Times New Roman" w:hAnsi="Times New Roman" w:cs="Times New Roman"/>
          <w:sz w:val="24"/>
          <w:szCs w:val="24"/>
        </w:rPr>
        <w:tab/>
        <w:t>35</w:t>
      </w:r>
    </w:p>
    <w:p w:rsidR="00570C70" w:rsidRPr="006073C9" w:rsidRDefault="00570C70" w:rsidP="00FC3F6B">
      <w:pPr>
        <w:tabs>
          <w:tab w:val="left" w:pos="8503"/>
        </w:tabs>
        <w:spacing w:after="0" w:line="240" w:lineRule="auto"/>
        <w:ind w:left="426" w:right="-428" w:hanging="426"/>
        <w:jc w:val="both"/>
        <w:rPr>
          <w:rFonts w:ascii="Times New Roman" w:hAnsi="Times New Roman" w:cs="Times New Roman"/>
          <w:sz w:val="24"/>
          <w:szCs w:val="24"/>
        </w:rPr>
      </w:pPr>
      <w:r w:rsidRPr="006073C9">
        <w:rPr>
          <w:rFonts w:ascii="Times New Roman" w:hAnsi="Times New Roman" w:cs="Times New Roman"/>
          <w:sz w:val="24"/>
          <w:szCs w:val="24"/>
        </w:rPr>
        <w:t xml:space="preserve">IV.7. </w:t>
      </w:r>
      <w:r>
        <w:rPr>
          <w:rFonts w:ascii="Times New Roman" w:hAnsi="Times New Roman" w:cs="Times New Roman"/>
          <w:sz w:val="24"/>
          <w:szCs w:val="24"/>
        </w:rPr>
        <w:t>Szabadidő, kultúra, sport</w:t>
      </w:r>
      <w:r>
        <w:rPr>
          <w:rFonts w:ascii="Times New Roman" w:hAnsi="Times New Roman" w:cs="Times New Roman"/>
          <w:sz w:val="24"/>
          <w:szCs w:val="24"/>
        </w:rPr>
        <w:tab/>
        <w:t>36</w:t>
      </w:r>
    </w:p>
    <w:p w:rsidR="00570C70" w:rsidRPr="006073C9" w:rsidRDefault="00570C70" w:rsidP="00FC3F6B">
      <w:pPr>
        <w:tabs>
          <w:tab w:val="left" w:pos="8503"/>
        </w:tabs>
        <w:spacing w:after="0" w:line="240" w:lineRule="auto"/>
        <w:ind w:left="426" w:right="-428" w:hanging="426"/>
        <w:jc w:val="both"/>
        <w:rPr>
          <w:rFonts w:ascii="Times New Roman" w:hAnsi="Times New Roman" w:cs="Times New Roman"/>
          <w:sz w:val="24"/>
          <w:szCs w:val="24"/>
        </w:rPr>
      </w:pPr>
      <w:r w:rsidRPr="006073C9">
        <w:rPr>
          <w:rFonts w:ascii="Times New Roman" w:hAnsi="Times New Roman" w:cs="Times New Roman"/>
          <w:sz w:val="24"/>
          <w:szCs w:val="24"/>
        </w:rPr>
        <w:t>IV.8. Az érzékszervi sérültek és a társadalom</w:t>
      </w:r>
      <w:r>
        <w:rPr>
          <w:rFonts w:ascii="Times New Roman" w:hAnsi="Times New Roman" w:cs="Times New Roman"/>
          <w:sz w:val="24"/>
          <w:szCs w:val="24"/>
        </w:rPr>
        <w:tab/>
        <w:t>38</w:t>
      </w:r>
    </w:p>
    <w:p w:rsidR="00570C70" w:rsidRDefault="00570C70" w:rsidP="00FC3F6B">
      <w:pPr>
        <w:tabs>
          <w:tab w:val="left" w:pos="8503"/>
        </w:tabs>
        <w:spacing w:after="0" w:line="240" w:lineRule="auto"/>
        <w:ind w:right="-286"/>
        <w:jc w:val="both"/>
        <w:rPr>
          <w:rFonts w:ascii="Times New Roman" w:hAnsi="Times New Roman" w:cs="Times New Roman"/>
          <w:sz w:val="24"/>
          <w:szCs w:val="24"/>
        </w:rPr>
      </w:pPr>
      <w:r w:rsidRPr="00841260">
        <w:rPr>
          <w:rFonts w:ascii="Times New Roman" w:hAnsi="Times New Roman" w:cs="Times New Roman"/>
          <w:sz w:val="24"/>
          <w:szCs w:val="24"/>
        </w:rPr>
        <w:t>IV</w:t>
      </w:r>
      <w:r w:rsidRPr="006073C9">
        <w:rPr>
          <w:rFonts w:ascii="Times New Roman" w:hAnsi="Times New Roman" w:cs="Times New Roman"/>
          <w:sz w:val="24"/>
          <w:szCs w:val="24"/>
        </w:rPr>
        <w:t xml:space="preserve">.9. Akadálymentesítés </w:t>
      </w:r>
      <w:r>
        <w:rPr>
          <w:rFonts w:ascii="Times New Roman" w:hAnsi="Times New Roman" w:cs="Times New Roman"/>
          <w:sz w:val="24"/>
          <w:szCs w:val="24"/>
        </w:rPr>
        <w:t>napjainkban</w:t>
      </w:r>
      <w:r>
        <w:rPr>
          <w:rFonts w:ascii="Times New Roman" w:hAnsi="Times New Roman" w:cs="Times New Roman"/>
          <w:sz w:val="24"/>
          <w:szCs w:val="24"/>
        </w:rPr>
        <w:tab/>
        <w:t>39</w:t>
      </w:r>
    </w:p>
    <w:p w:rsidR="00570C70" w:rsidRDefault="00570C70" w:rsidP="00B84EA4">
      <w:pPr>
        <w:spacing w:after="0" w:line="240" w:lineRule="auto"/>
        <w:jc w:val="both"/>
        <w:rPr>
          <w:rFonts w:ascii="Times New Roman" w:hAnsi="Times New Roman" w:cs="Times New Roman"/>
          <w:sz w:val="24"/>
          <w:szCs w:val="24"/>
        </w:rPr>
      </w:pPr>
    </w:p>
    <w:p w:rsidR="00570C70" w:rsidRDefault="00570C70" w:rsidP="00FC3F6B">
      <w:pPr>
        <w:tabs>
          <w:tab w:val="left" w:pos="8503"/>
        </w:tabs>
        <w:spacing w:after="0" w:line="240" w:lineRule="auto"/>
        <w:ind w:right="-286"/>
        <w:jc w:val="both"/>
        <w:rPr>
          <w:rFonts w:ascii="Times New Roman" w:hAnsi="Times New Roman" w:cs="Times New Roman"/>
          <w:b/>
          <w:bCs/>
          <w:sz w:val="24"/>
          <w:szCs w:val="24"/>
        </w:rPr>
      </w:pPr>
      <w:r w:rsidRPr="006073C9">
        <w:rPr>
          <w:rFonts w:ascii="Times New Roman" w:hAnsi="Times New Roman" w:cs="Times New Roman"/>
          <w:b/>
          <w:bCs/>
          <w:sz w:val="24"/>
          <w:szCs w:val="24"/>
        </w:rPr>
        <w:t>V. Összegzés, következtetések</w:t>
      </w:r>
      <w:r>
        <w:rPr>
          <w:rFonts w:ascii="Times New Roman" w:hAnsi="Times New Roman" w:cs="Times New Roman"/>
          <w:b/>
          <w:bCs/>
          <w:sz w:val="24"/>
          <w:szCs w:val="24"/>
        </w:rPr>
        <w:tab/>
      </w:r>
      <w:r>
        <w:rPr>
          <w:rFonts w:ascii="Times New Roman" w:hAnsi="Times New Roman" w:cs="Times New Roman"/>
          <w:sz w:val="24"/>
          <w:szCs w:val="24"/>
        </w:rPr>
        <w:t>41</w:t>
      </w:r>
    </w:p>
    <w:p w:rsidR="00570C70" w:rsidRDefault="00570C70" w:rsidP="00B84EA4">
      <w:pPr>
        <w:spacing w:after="0" w:line="240" w:lineRule="auto"/>
        <w:jc w:val="both"/>
        <w:rPr>
          <w:rFonts w:ascii="Times New Roman" w:hAnsi="Times New Roman" w:cs="Times New Roman"/>
          <w:b/>
          <w:bCs/>
          <w:sz w:val="24"/>
          <w:szCs w:val="24"/>
        </w:rPr>
      </w:pPr>
    </w:p>
    <w:p w:rsidR="00570C70" w:rsidRDefault="00570C70" w:rsidP="00FC3F6B">
      <w:pPr>
        <w:tabs>
          <w:tab w:val="left" w:pos="8505"/>
        </w:tabs>
        <w:spacing w:after="0" w:line="240" w:lineRule="auto"/>
        <w:ind w:right="-286"/>
        <w:jc w:val="both"/>
        <w:rPr>
          <w:rFonts w:ascii="Times New Roman" w:hAnsi="Times New Roman" w:cs="Times New Roman"/>
          <w:b/>
          <w:bCs/>
          <w:sz w:val="24"/>
          <w:szCs w:val="24"/>
        </w:rPr>
      </w:pPr>
      <w:r>
        <w:rPr>
          <w:rFonts w:ascii="Times New Roman" w:hAnsi="Times New Roman" w:cs="Times New Roman"/>
          <w:b/>
          <w:bCs/>
          <w:sz w:val="24"/>
          <w:szCs w:val="24"/>
        </w:rPr>
        <w:t>Köszönetnyilvánítás</w:t>
      </w:r>
      <w:r>
        <w:rPr>
          <w:rFonts w:ascii="Times New Roman" w:hAnsi="Times New Roman" w:cs="Times New Roman"/>
          <w:b/>
          <w:bCs/>
          <w:sz w:val="24"/>
          <w:szCs w:val="24"/>
        </w:rPr>
        <w:tab/>
      </w:r>
      <w:r w:rsidRPr="00841260">
        <w:rPr>
          <w:rFonts w:ascii="Times New Roman" w:hAnsi="Times New Roman" w:cs="Times New Roman"/>
          <w:sz w:val="24"/>
          <w:szCs w:val="24"/>
        </w:rPr>
        <w:t>4</w:t>
      </w:r>
      <w:r>
        <w:rPr>
          <w:rFonts w:ascii="Times New Roman" w:hAnsi="Times New Roman" w:cs="Times New Roman"/>
          <w:sz w:val="24"/>
          <w:szCs w:val="24"/>
        </w:rPr>
        <w:t>4</w:t>
      </w:r>
    </w:p>
    <w:p w:rsidR="00570C70" w:rsidRDefault="00570C70" w:rsidP="00B84EA4">
      <w:pPr>
        <w:spacing w:after="0" w:line="240" w:lineRule="auto"/>
        <w:jc w:val="both"/>
        <w:rPr>
          <w:rFonts w:ascii="Times New Roman" w:hAnsi="Times New Roman" w:cs="Times New Roman"/>
          <w:b/>
          <w:bCs/>
          <w:sz w:val="24"/>
          <w:szCs w:val="24"/>
        </w:rPr>
      </w:pPr>
    </w:p>
    <w:p w:rsidR="00570C70" w:rsidRDefault="00570C70" w:rsidP="000E2945">
      <w:pPr>
        <w:tabs>
          <w:tab w:val="left" w:pos="8503"/>
        </w:tabs>
        <w:spacing w:after="0" w:line="240" w:lineRule="auto"/>
        <w:ind w:right="-428"/>
        <w:jc w:val="both"/>
        <w:rPr>
          <w:rFonts w:ascii="Times New Roman" w:hAnsi="Times New Roman" w:cs="Times New Roman"/>
          <w:b/>
          <w:bCs/>
          <w:sz w:val="24"/>
          <w:szCs w:val="24"/>
        </w:rPr>
      </w:pPr>
      <w:r>
        <w:rPr>
          <w:rFonts w:ascii="Times New Roman" w:hAnsi="Times New Roman" w:cs="Times New Roman"/>
          <w:b/>
          <w:bCs/>
          <w:sz w:val="24"/>
          <w:szCs w:val="24"/>
        </w:rPr>
        <w:t>Irodalomjegyzék</w:t>
      </w:r>
      <w:r>
        <w:rPr>
          <w:rFonts w:ascii="Times New Roman" w:hAnsi="Times New Roman" w:cs="Times New Roman"/>
          <w:b/>
          <w:bCs/>
          <w:sz w:val="24"/>
          <w:szCs w:val="24"/>
        </w:rPr>
        <w:tab/>
      </w:r>
      <w:r w:rsidRPr="00841260">
        <w:rPr>
          <w:rFonts w:ascii="Times New Roman" w:hAnsi="Times New Roman" w:cs="Times New Roman"/>
          <w:sz w:val="24"/>
          <w:szCs w:val="24"/>
        </w:rPr>
        <w:t>4</w:t>
      </w:r>
      <w:r>
        <w:rPr>
          <w:rFonts w:ascii="Times New Roman" w:hAnsi="Times New Roman" w:cs="Times New Roman"/>
          <w:sz w:val="24"/>
          <w:szCs w:val="24"/>
        </w:rPr>
        <w:t>5</w:t>
      </w:r>
    </w:p>
    <w:p w:rsidR="00570C70" w:rsidRDefault="00570C70" w:rsidP="00B84EA4">
      <w:pPr>
        <w:spacing w:after="0" w:line="240" w:lineRule="auto"/>
        <w:jc w:val="both"/>
        <w:rPr>
          <w:rFonts w:ascii="Times New Roman" w:hAnsi="Times New Roman" w:cs="Times New Roman"/>
          <w:b/>
          <w:bCs/>
          <w:sz w:val="24"/>
          <w:szCs w:val="24"/>
        </w:rPr>
      </w:pPr>
    </w:p>
    <w:p w:rsidR="00570C70" w:rsidRPr="006073C9" w:rsidRDefault="00570C70" w:rsidP="000E2945">
      <w:pPr>
        <w:tabs>
          <w:tab w:val="left" w:pos="8505"/>
        </w:tabs>
        <w:spacing w:after="0" w:line="240" w:lineRule="auto"/>
        <w:ind w:right="-286"/>
        <w:jc w:val="both"/>
        <w:rPr>
          <w:rFonts w:ascii="Times New Roman" w:hAnsi="Times New Roman" w:cs="Times New Roman"/>
          <w:b/>
          <w:bCs/>
          <w:sz w:val="24"/>
          <w:szCs w:val="24"/>
        </w:rPr>
      </w:pPr>
      <w:r>
        <w:rPr>
          <w:rFonts w:ascii="Times New Roman" w:hAnsi="Times New Roman" w:cs="Times New Roman"/>
          <w:b/>
          <w:bCs/>
          <w:sz w:val="24"/>
          <w:szCs w:val="24"/>
        </w:rPr>
        <w:t>Mellékletek</w:t>
      </w:r>
      <w:r>
        <w:rPr>
          <w:rFonts w:ascii="Times New Roman" w:hAnsi="Times New Roman" w:cs="Times New Roman"/>
          <w:b/>
          <w:bCs/>
          <w:sz w:val="24"/>
          <w:szCs w:val="24"/>
        </w:rPr>
        <w:tab/>
      </w:r>
      <w:r w:rsidRPr="00841260">
        <w:rPr>
          <w:rFonts w:ascii="Times New Roman" w:hAnsi="Times New Roman" w:cs="Times New Roman"/>
          <w:sz w:val="24"/>
          <w:szCs w:val="24"/>
        </w:rPr>
        <w:t>4</w:t>
      </w:r>
      <w:r>
        <w:rPr>
          <w:rFonts w:ascii="Times New Roman" w:hAnsi="Times New Roman" w:cs="Times New Roman"/>
          <w:sz w:val="24"/>
          <w:szCs w:val="24"/>
        </w:rPr>
        <w:t>7</w:t>
      </w:r>
    </w:p>
    <w:p w:rsidR="00570C70" w:rsidRPr="003D453D" w:rsidRDefault="00570C70" w:rsidP="003175DC">
      <w:pPr>
        <w:spacing w:after="0" w:line="240" w:lineRule="auto"/>
        <w:jc w:val="center"/>
        <w:rPr>
          <w:rFonts w:ascii="Times New Roman" w:hAnsi="Times New Roman" w:cs="Times New Roman"/>
          <w:b/>
          <w:bCs/>
          <w:sz w:val="24"/>
          <w:szCs w:val="24"/>
        </w:rPr>
      </w:pPr>
    </w:p>
    <w:p w:rsidR="00570C70" w:rsidRDefault="00570C70" w:rsidP="00137B05">
      <w:pPr>
        <w:spacing w:after="0" w:line="240" w:lineRule="auto"/>
        <w:rPr>
          <w:rFonts w:ascii="Times New Roman" w:hAnsi="Times New Roman" w:cs="Times New Roman"/>
          <w:b/>
          <w:bCs/>
          <w:sz w:val="24"/>
          <w:szCs w:val="24"/>
        </w:rPr>
        <w:sectPr w:rsidR="00570C70" w:rsidSect="008E053F">
          <w:footerReference w:type="even" r:id="rId8"/>
          <w:footerReference w:type="default" r:id="rId9"/>
          <w:pgSz w:w="11906" w:h="16838"/>
          <w:pgMar w:top="1418" w:right="1418" w:bottom="1418" w:left="1418" w:header="709" w:footer="709" w:gutter="567"/>
          <w:pgNumType w:start="1"/>
          <w:cols w:space="708"/>
          <w:titlePg/>
          <w:docGrid w:linePitch="360"/>
        </w:sectPr>
      </w:pPr>
    </w:p>
    <w:p w:rsidR="00570C70" w:rsidRDefault="00570C70" w:rsidP="003175DC">
      <w:pPr>
        <w:spacing w:after="0" w:line="240" w:lineRule="auto"/>
        <w:rPr>
          <w:rFonts w:ascii="Times New Roman" w:hAnsi="Times New Roman" w:cs="Times New Roman"/>
          <w:i/>
          <w:iCs/>
          <w:sz w:val="24"/>
          <w:szCs w:val="24"/>
        </w:rPr>
      </w:pPr>
      <w:r w:rsidRPr="003D453D">
        <w:rPr>
          <w:rFonts w:ascii="Times New Roman" w:hAnsi="Times New Roman" w:cs="Times New Roman"/>
          <w:i/>
          <w:iCs/>
          <w:sz w:val="24"/>
          <w:szCs w:val="24"/>
        </w:rPr>
        <w:lastRenderedPageBreak/>
        <w:t>„Van egy álmom</w:t>
      </w:r>
      <w:proofErr w:type="gramStart"/>
      <w:r w:rsidRPr="003D453D">
        <w:rPr>
          <w:rFonts w:ascii="Times New Roman" w:hAnsi="Times New Roman" w:cs="Times New Roman"/>
          <w:i/>
          <w:iCs/>
          <w:sz w:val="24"/>
          <w:szCs w:val="24"/>
        </w:rPr>
        <w:t>:  …miszerint</w:t>
      </w:r>
      <w:proofErr w:type="gramEnd"/>
      <w:r w:rsidRPr="003D453D">
        <w:rPr>
          <w:rFonts w:ascii="Times New Roman" w:hAnsi="Times New Roman" w:cs="Times New Roman"/>
          <w:i/>
          <w:iCs/>
          <w:sz w:val="24"/>
          <w:szCs w:val="24"/>
        </w:rPr>
        <w:t xml:space="preserve"> nyilvánvalónak </w:t>
      </w:r>
    </w:p>
    <w:p w:rsidR="00570C70" w:rsidRDefault="00570C70" w:rsidP="003175DC">
      <w:pPr>
        <w:spacing w:after="0" w:line="240" w:lineRule="auto"/>
        <w:rPr>
          <w:rFonts w:ascii="Times New Roman" w:hAnsi="Times New Roman" w:cs="Times New Roman"/>
          <w:i/>
          <w:iCs/>
          <w:sz w:val="24"/>
          <w:szCs w:val="24"/>
        </w:rPr>
      </w:pPr>
      <w:proofErr w:type="gramStart"/>
      <w:r w:rsidRPr="003D453D">
        <w:rPr>
          <w:rFonts w:ascii="Times New Roman" w:hAnsi="Times New Roman" w:cs="Times New Roman"/>
          <w:i/>
          <w:iCs/>
          <w:sz w:val="24"/>
          <w:szCs w:val="24"/>
        </w:rPr>
        <w:t>tartjuk</w:t>
      </w:r>
      <w:proofErr w:type="gramEnd"/>
      <w:r w:rsidRPr="003D453D">
        <w:rPr>
          <w:rFonts w:ascii="Times New Roman" w:hAnsi="Times New Roman" w:cs="Times New Roman"/>
          <w:i/>
          <w:iCs/>
          <w:sz w:val="24"/>
          <w:szCs w:val="24"/>
        </w:rPr>
        <w:t xml:space="preserve"> a következő igazságot, </w:t>
      </w:r>
      <w:r>
        <w:rPr>
          <w:rFonts w:ascii="Times New Roman" w:hAnsi="Times New Roman" w:cs="Times New Roman"/>
          <w:i/>
          <w:iCs/>
          <w:sz w:val="24"/>
          <w:szCs w:val="24"/>
        </w:rPr>
        <w:t xml:space="preserve">hogy </w:t>
      </w:r>
    </w:p>
    <w:p w:rsidR="00570C70" w:rsidRPr="003D453D" w:rsidRDefault="00570C70" w:rsidP="003175DC">
      <w:pPr>
        <w:spacing w:after="0" w:line="240" w:lineRule="auto"/>
        <w:rPr>
          <w:rFonts w:ascii="Times New Roman" w:hAnsi="Times New Roman" w:cs="Times New Roman"/>
          <w:i/>
          <w:iCs/>
          <w:sz w:val="24"/>
          <w:szCs w:val="24"/>
        </w:rPr>
      </w:pPr>
      <w:proofErr w:type="gramStart"/>
      <w:r>
        <w:rPr>
          <w:rFonts w:ascii="Times New Roman" w:hAnsi="Times New Roman" w:cs="Times New Roman"/>
          <w:i/>
          <w:iCs/>
          <w:sz w:val="24"/>
          <w:szCs w:val="24"/>
        </w:rPr>
        <w:t>mindenki</w:t>
      </w:r>
      <w:proofErr w:type="gramEnd"/>
      <w:r>
        <w:rPr>
          <w:rFonts w:ascii="Times New Roman" w:hAnsi="Times New Roman" w:cs="Times New Roman"/>
          <w:i/>
          <w:iCs/>
          <w:sz w:val="24"/>
          <w:szCs w:val="24"/>
        </w:rPr>
        <w:t xml:space="preserve"> </w:t>
      </w:r>
      <w:r w:rsidRPr="003D453D">
        <w:rPr>
          <w:rFonts w:ascii="Times New Roman" w:hAnsi="Times New Roman" w:cs="Times New Roman"/>
          <w:i/>
          <w:iCs/>
          <w:sz w:val="24"/>
          <w:szCs w:val="24"/>
        </w:rPr>
        <w:t xml:space="preserve">egyenlőnek teremtetik” </w:t>
      </w:r>
      <w:r w:rsidRPr="003D453D">
        <w:rPr>
          <w:rStyle w:val="Lbjegyzet-hivatkozs"/>
          <w:rFonts w:ascii="Times New Roman" w:hAnsi="Times New Roman" w:cs="Times New Roman"/>
          <w:i/>
          <w:iCs/>
          <w:sz w:val="24"/>
          <w:szCs w:val="24"/>
        </w:rPr>
        <w:footnoteReference w:id="1"/>
      </w:r>
    </w:p>
    <w:p w:rsidR="00570C70" w:rsidRPr="003D453D" w:rsidRDefault="00570C70" w:rsidP="003175DC">
      <w:pPr>
        <w:spacing w:after="0" w:line="240" w:lineRule="auto"/>
        <w:rPr>
          <w:rFonts w:ascii="Times New Roman" w:hAnsi="Times New Roman" w:cs="Times New Roman"/>
          <w:i/>
          <w:iCs/>
          <w:sz w:val="24"/>
          <w:szCs w:val="24"/>
        </w:rPr>
      </w:pPr>
    </w:p>
    <w:p w:rsidR="00570C70" w:rsidRPr="003D453D" w:rsidRDefault="00570C70" w:rsidP="003175DC">
      <w:pPr>
        <w:spacing w:after="0" w:line="240" w:lineRule="auto"/>
        <w:jc w:val="center"/>
        <w:rPr>
          <w:rFonts w:ascii="Times New Roman" w:hAnsi="Times New Roman" w:cs="Times New Roman"/>
          <w:b/>
          <w:bCs/>
          <w:sz w:val="24"/>
          <w:szCs w:val="24"/>
        </w:rPr>
      </w:pPr>
    </w:p>
    <w:p w:rsidR="00570C70" w:rsidRPr="003D453D" w:rsidRDefault="00570C70" w:rsidP="003175DC">
      <w:pPr>
        <w:spacing w:after="0" w:line="240" w:lineRule="auto"/>
        <w:jc w:val="center"/>
        <w:rPr>
          <w:rFonts w:ascii="Times New Roman" w:hAnsi="Times New Roman" w:cs="Times New Roman"/>
          <w:b/>
          <w:bCs/>
          <w:sz w:val="24"/>
          <w:szCs w:val="24"/>
        </w:rPr>
      </w:pPr>
    </w:p>
    <w:p w:rsidR="00570C70" w:rsidRPr="00462AE7" w:rsidRDefault="00570C70" w:rsidP="003175DC">
      <w:pPr>
        <w:spacing w:before="240" w:after="240" w:line="240" w:lineRule="auto"/>
        <w:jc w:val="center"/>
        <w:rPr>
          <w:rFonts w:ascii="Times New Roman" w:hAnsi="Times New Roman" w:cs="Times New Roman"/>
          <w:b/>
          <w:bCs/>
          <w:sz w:val="24"/>
          <w:szCs w:val="24"/>
        </w:rPr>
      </w:pPr>
      <w:r w:rsidRPr="003D453D">
        <w:rPr>
          <w:rFonts w:ascii="Times New Roman" w:hAnsi="Times New Roman" w:cs="Times New Roman"/>
          <w:b/>
          <w:bCs/>
          <w:sz w:val="24"/>
          <w:szCs w:val="24"/>
        </w:rPr>
        <w:t>B e v e z e t é 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szakdolgozatom témája az érzékszerv</w:t>
      </w:r>
      <w:r>
        <w:rPr>
          <w:rFonts w:ascii="Times New Roman" w:hAnsi="Times New Roman" w:cs="Times New Roman"/>
          <w:sz w:val="24"/>
          <w:szCs w:val="24"/>
        </w:rPr>
        <w:t>i sérültek kommunikációja.</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Segítő szakembernek készülve arra szeretnék választ kapni és egyúttal bemutatni, hogy a kommunikációs akadályaik miatt milyen nehézségekkel kell megküzdeniük az érzékszervi sérülteknek</w:t>
      </w:r>
      <w:r>
        <w:rPr>
          <w:rFonts w:ascii="Times New Roman" w:hAnsi="Times New Roman" w:cs="Times New Roman"/>
          <w:sz w:val="24"/>
          <w:szCs w:val="24"/>
        </w:rPr>
        <w:t xml:space="preserve"> - a hallássérülteknek és látássérülteknek -</w:t>
      </w:r>
      <w:r w:rsidRPr="003D453D">
        <w:rPr>
          <w:rFonts w:ascii="Times New Roman" w:hAnsi="Times New Roman" w:cs="Times New Roman"/>
          <w:sz w:val="24"/>
          <w:szCs w:val="24"/>
        </w:rPr>
        <w:t xml:space="preserve"> az élet különböző területein.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kommunikáció során jutunk új információkhoz, megismerhetjük mások véleményét, illetve sajátunkat megismertethetjük másokkal. A kommunikáció verbális és nem verbális csatornákon keresztül valósul meg, amelyek a látássérültek és hallássérültek esetében hiányoznak. Ezek következményei a kommunikációs akadályok.</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szakdolgozatom kutatási kérdései: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pStyle w:val="Listaszerbekezds1"/>
        <w:numPr>
          <w:ilvl w:val="0"/>
          <w:numId w:val="24"/>
        </w:numPr>
        <w:spacing w:line="240" w:lineRule="auto"/>
        <w:jc w:val="both"/>
        <w:rPr>
          <w:rFonts w:ascii="Times New Roman" w:hAnsi="Times New Roman" w:cs="Times New Roman"/>
          <w:sz w:val="24"/>
          <w:szCs w:val="24"/>
        </w:rPr>
      </w:pPr>
      <w:r w:rsidRPr="003D453D">
        <w:rPr>
          <w:rFonts w:ascii="Times New Roman" w:hAnsi="Times New Roman" w:cs="Times New Roman"/>
          <w:sz w:val="24"/>
          <w:szCs w:val="24"/>
        </w:rPr>
        <w:t>Milyen kommunikációs akadályokkal küzdenek a hallássérültek és a látássérültek?</w:t>
      </w:r>
    </w:p>
    <w:p w:rsidR="00570C70" w:rsidRPr="003D453D" w:rsidRDefault="00570C70" w:rsidP="003175DC">
      <w:pPr>
        <w:pStyle w:val="Listaszerbekezds1"/>
        <w:numPr>
          <w:ilvl w:val="0"/>
          <w:numId w:val="24"/>
        </w:numPr>
        <w:spacing w:line="240" w:lineRule="auto"/>
        <w:jc w:val="both"/>
        <w:rPr>
          <w:rFonts w:ascii="Times New Roman" w:hAnsi="Times New Roman" w:cs="Times New Roman"/>
          <w:sz w:val="24"/>
          <w:szCs w:val="24"/>
        </w:rPr>
      </w:pPr>
      <w:r w:rsidRPr="003D453D">
        <w:rPr>
          <w:rFonts w:ascii="Times New Roman" w:hAnsi="Times New Roman" w:cs="Times New Roman"/>
          <w:sz w:val="24"/>
          <w:szCs w:val="24"/>
        </w:rPr>
        <w:t>A kommunikációs akadályok hogyan befolyásolják a látássérültek és hallássérültek mindennapi életét?</w:t>
      </w:r>
    </w:p>
    <w:p w:rsidR="00570C70" w:rsidRPr="003D453D" w:rsidRDefault="00570C70" w:rsidP="003175DC">
      <w:pPr>
        <w:pStyle w:val="Listaszerbekezds1"/>
        <w:numPr>
          <w:ilvl w:val="0"/>
          <w:numId w:val="24"/>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verbális és nonverbális kommunikációs csatornák hiányát lehet-e pótolni, és ha igen, milyen eszközökkel, módszerekkel?</w:t>
      </w:r>
    </w:p>
    <w:p w:rsidR="00570C70" w:rsidRPr="003D453D" w:rsidRDefault="00570C70" w:rsidP="003175DC">
      <w:pPr>
        <w:pStyle w:val="Listaszerbekezds1"/>
        <w:numPr>
          <w:ilvl w:val="0"/>
          <w:numId w:val="24"/>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Biztosítottak-e a fogyatékos személyeket megillető jogok</w:t>
      </w:r>
      <w:r>
        <w:rPr>
          <w:rFonts w:ascii="Times New Roman" w:hAnsi="Times New Roman" w:cs="Times New Roman"/>
          <w:sz w:val="24"/>
          <w:szCs w:val="24"/>
        </w:rPr>
        <w:t xml:space="preserve"> és az esélyegyenlőség a mindennapi életvitelük során</w:t>
      </w:r>
      <w:r w:rsidRPr="003D453D">
        <w:rPr>
          <w:rFonts w:ascii="Times New Roman" w:hAnsi="Times New Roman" w:cs="Times New Roman"/>
          <w:sz w:val="24"/>
          <w:szCs w:val="24"/>
        </w:rPr>
        <w:t>?</w:t>
      </w:r>
    </w:p>
    <w:p w:rsidR="00570C70" w:rsidRDefault="00570C70" w:rsidP="003175DC">
      <w:pPr>
        <w:pStyle w:val="Listaszerbekezds1"/>
        <w:spacing w:after="0" w:line="240" w:lineRule="auto"/>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kutatás célja szerint leíró kutatás, amelynek során a vizsgált jelenség</w:t>
      </w:r>
      <w:r w:rsidRPr="003342BE">
        <w:rPr>
          <w:rFonts w:ascii="Times New Roman" w:hAnsi="Times New Roman" w:cs="Times New Roman"/>
          <w:sz w:val="24"/>
          <w:szCs w:val="24"/>
        </w:rPr>
        <w:t xml:space="preserve"> </w:t>
      </w:r>
      <w:r w:rsidRPr="003D453D">
        <w:rPr>
          <w:rFonts w:ascii="Times New Roman" w:hAnsi="Times New Roman" w:cs="Times New Roman"/>
          <w:sz w:val="24"/>
          <w:szCs w:val="24"/>
        </w:rPr>
        <w:t>leí</w:t>
      </w:r>
      <w:r>
        <w:rPr>
          <w:rFonts w:ascii="Times New Roman" w:hAnsi="Times New Roman" w:cs="Times New Roman"/>
          <w:sz w:val="24"/>
          <w:szCs w:val="24"/>
        </w:rPr>
        <w:t>rására, bemutatására törekszek, n</w:t>
      </w:r>
      <w:r w:rsidRPr="003D453D">
        <w:rPr>
          <w:rFonts w:ascii="Times New Roman" w:hAnsi="Times New Roman" w:cs="Times New Roman"/>
          <w:sz w:val="24"/>
          <w:szCs w:val="24"/>
        </w:rPr>
        <w:t>em célom az okok feltárása.</w:t>
      </w: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kutatás idődimenziója:</w:t>
      </w:r>
      <w:r w:rsidRPr="00074ECA">
        <w:rPr>
          <w:rFonts w:ascii="Times New Roman" w:hAnsi="Times New Roman" w:cs="Times New Roman"/>
          <w:sz w:val="24"/>
          <w:szCs w:val="24"/>
        </w:rPr>
        <w:t xml:space="preserve"> </w:t>
      </w:r>
      <w:r w:rsidRPr="003D453D">
        <w:rPr>
          <w:rFonts w:ascii="Times New Roman" w:hAnsi="Times New Roman" w:cs="Times New Roman"/>
          <w:sz w:val="24"/>
          <w:szCs w:val="24"/>
        </w:rPr>
        <w:t>egy adott időpontban végzett keresztmetszeti vizsgálat</w:t>
      </w:r>
      <w:r>
        <w:rPr>
          <w:rFonts w:ascii="Times New Roman" w:hAnsi="Times New Roman" w:cs="Times New Roman"/>
          <w:sz w:val="24"/>
          <w:szCs w:val="24"/>
        </w:rPr>
        <w:t>.</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r w:rsidRPr="003D453D">
        <w:rPr>
          <w:rFonts w:ascii="Times New Roman" w:hAnsi="Times New Roman" w:cs="Times New Roman"/>
          <w:sz w:val="24"/>
          <w:szCs w:val="24"/>
        </w:rPr>
        <w:t>Az adatokat a látássérültekkel és hallássérültekkel folytatott interjúkkal kívánom összegyűjteni, amelyek közben személyesen figyelhetem meg a környezetüket, viselkedésüket, szokásaikat.</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r w:rsidRPr="003D453D">
        <w:rPr>
          <w:rFonts w:ascii="Times New Roman" w:hAnsi="Times New Roman" w:cs="Times New Roman"/>
          <w:sz w:val="24"/>
          <w:szCs w:val="24"/>
        </w:rPr>
        <w:t xml:space="preserve">Az interjú alanyainak kiválasztása, a „mintavétel” nem véletlen, hanem szisztematikus. Különböző életkorú, nemű, családi állapotú, munkakörű emberek, akik sérülése veleszületett vagy szerzett. </w:t>
      </w:r>
    </w:p>
    <w:p w:rsidR="00570C70" w:rsidRPr="003D453D" w:rsidRDefault="00570C70" w:rsidP="003175DC">
      <w:pPr>
        <w:pStyle w:val="NormlWeb"/>
        <w:spacing w:before="0" w:beforeAutospacing="0" w:after="0" w:afterAutospacing="0"/>
        <w:ind w:right="150"/>
        <w:jc w:val="both"/>
      </w:pPr>
    </w:p>
    <w:p w:rsidR="00570C70" w:rsidRPr="003D453D" w:rsidRDefault="00570C70" w:rsidP="003175DC">
      <w:pPr>
        <w:spacing w:after="0" w:line="240" w:lineRule="auto"/>
        <w:jc w:val="both"/>
        <w:rPr>
          <w:rFonts w:ascii="Times New Roman" w:hAnsi="Times New Roman" w:cs="Times New Roman"/>
          <w:i/>
          <w:iCs/>
          <w:sz w:val="24"/>
          <w:szCs w:val="24"/>
        </w:rPr>
      </w:pPr>
      <w:r w:rsidRPr="003D453D">
        <w:rPr>
          <w:rFonts w:ascii="Times New Roman" w:hAnsi="Times New Roman" w:cs="Times New Roman"/>
          <w:sz w:val="24"/>
          <w:szCs w:val="24"/>
        </w:rPr>
        <w:t xml:space="preserve">Kérdéseim fókuszába elsődlegesen az esélyegyenlőség célterületeit állítom, a </w:t>
      </w:r>
      <w:r w:rsidRPr="003D453D">
        <w:rPr>
          <w:rFonts w:ascii="Times New Roman" w:hAnsi="Times New Roman" w:cs="Times New Roman"/>
          <w:i/>
          <w:iCs/>
          <w:sz w:val="24"/>
          <w:szCs w:val="24"/>
        </w:rPr>
        <w:t xml:space="preserve">lakóhelyet, az oktatást és képzést, a munkahelyet, az egészségügyet, valamint a kultúrát és sportot.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Szeretnék választ kapni arra, hogy érvényesülnek-e az érzékszervi sérültek alapvető jogai és </w:t>
      </w:r>
      <w:r w:rsidRPr="003D453D">
        <w:rPr>
          <w:rFonts w:ascii="Times New Roman" w:hAnsi="Times New Roman" w:cs="Times New Roman"/>
          <w:i/>
          <w:iCs/>
          <w:sz w:val="24"/>
          <w:szCs w:val="24"/>
        </w:rPr>
        <w:t>biztosított-e az esélyegyenlőségük</w:t>
      </w:r>
      <w:r w:rsidRPr="003D453D">
        <w:rPr>
          <w:rFonts w:ascii="Times New Roman" w:hAnsi="Times New Roman" w:cs="Times New Roman"/>
          <w:sz w:val="24"/>
          <w:szCs w:val="24"/>
        </w:rPr>
        <w:t>, a törvényben meghatározott területeken.</w:t>
      </w: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lastRenderedPageBreak/>
        <w:t>A témaválasztás motivációja</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Néhány évvel ezelőtt megtanultam a hallássérültek sajátos nyelvét a jelnyelvet, amely a verbális csatorna hiányát igyekszik pótolni. A jelnyelv iránt gyerekkorom óta érdeklődtem. A jeltolmács képzés során közelebb kerültem a hallássérült (siket és nagyothalló) emberekhez. Tapasztalhattam, hogy bár magyar nyelven, de mégis egészen egyedi módon kommunikálnak. A beszéd (amennyiben meg tudták tanulni) és az írás során is sajátosan fejezik ki gondolataikat.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Látássérültet jelenlegi tanulmányaim során ismertem meg személyesen, csoporttársunk személyében. Korábban is hallottam már az általuk használt Braille írásról, de csoporttársamnál ezt ritkán láttam, sokkal inkább a laptopot használta, fejhallgatóval. Mivel a kommunikációt általában a verbális csatornán megvalósulónak gondoljuk és a látássérültek jól hallanak, beszélni is tudnak, úgy tűnhet, hogy a kommunikációjuknak nincs sok akadálya. Kutatásaim, illetve a Vakok </w:t>
      </w:r>
      <w:proofErr w:type="spellStart"/>
      <w:r w:rsidRPr="003D453D">
        <w:rPr>
          <w:rFonts w:ascii="Times New Roman" w:hAnsi="Times New Roman" w:cs="Times New Roman"/>
          <w:sz w:val="24"/>
          <w:szCs w:val="24"/>
        </w:rPr>
        <w:t>Sz-Sz</w:t>
      </w:r>
      <w:proofErr w:type="gramStart"/>
      <w:r w:rsidRPr="003D453D">
        <w:rPr>
          <w:rFonts w:ascii="Times New Roman" w:hAnsi="Times New Roman" w:cs="Times New Roman"/>
          <w:sz w:val="24"/>
          <w:szCs w:val="24"/>
        </w:rPr>
        <w:t>.B</w:t>
      </w:r>
      <w:proofErr w:type="spellEnd"/>
      <w:proofErr w:type="gramEnd"/>
      <w:r w:rsidRPr="003D453D">
        <w:rPr>
          <w:rFonts w:ascii="Times New Roman" w:hAnsi="Times New Roman" w:cs="Times New Roman"/>
          <w:sz w:val="24"/>
          <w:szCs w:val="24"/>
        </w:rPr>
        <w:t xml:space="preserve"> Megyei Egyesületénél töltött gyakorlati idő során bebizonyosodott, hogy ez mennyire nem így van.</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látássérültekkel és hallássérültekkel való közelebbi kapcsolat során számos olyan tényezőre figyeltem fel, ami látóként, hallóként meg sem fordult a fejemben. Azzal is szembesültem, hogy általában nem tudjuk, hogyan viselkedjünk, hogyan segítsünk a látás- és hallássérülteknek.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Mindezek alapján úgy éreztem, hogy érdemes minél jobban megismerni a kommunikációjukat, az ezzel kapcsolatos mindennapi nehézségeiket és ezeket be is mutatni.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Szeretném olyan színvonalon bemutatni a vizsgált témát, hogy szakdolgozatom minél szélesebb körben irányítsa a figyelmet az érzékszervi sérültek társadalmi életben való akadályozottságára és ennek lehetséges feloldására.</w:t>
      </w: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Pr="003D453D" w:rsidRDefault="00570C70" w:rsidP="003175DC">
      <w:pPr>
        <w:spacing w:before="24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lastRenderedPageBreak/>
        <w:t>I. Kommunikáció</w:t>
      </w:r>
    </w:p>
    <w:p w:rsidR="00570C70" w:rsidRPr="009530DE"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kommunikációról, fogalmáról, különböző modelljeiről, szintjeiről és osztályozásáról több szakirodalomban olvashatunk. </w:t>
      </w:r>
      <w:r w:rsidRPr="0003197D">
        <w:rPr>
          <w:rFonts w:ascii="Times New Roman" w:hAnsi="Times New Roman" w:cs="Times New Roman"/>
          <w:sz w:val="24"/>
          <w:szCs w:val="24"/>
        </w:rPr>
        <w:t xml:space="preserve">Ebben </w:t>
      </w:r>
      <w:r>
        <w:rPr>
          <w:rFonts w:ascii="Times New Roman" w:hAnsi="Times New Roman" w:cs="Times New Roman"/>
          <w:sz w:val="24"/>
          <w:szCs w:val="24"/>
        </w:rPr>
        <w:t>a fejezetben e</w:t>
      </w:r>
      <w:r w:rsidRPr="003D453D">
        <w:rPr>
          <w:rFonts w:ascii="Times New Roman" w:hAnsi="Times New Roman" w:cs="Times New Roman"/>
          <w:sz w:val="24"/>
          <w:szCs w:val="24"/>
        </w:rPr>
        <w:t>zekből szeretném kiemelni és bemutatni a szakdolgozatom témája szempontjából jelentős ismereteket</w:t>
      </w:r>
      <w:r>
        <w:rPr>
          <w:rFonts w:ascii="Times New Roman" w:hAnsi="Times New Roman" w:cs="Times New Roman"/>
          <w:sz w:val="24"/>
          <w:szCs w:val="24"/>
        </w:rPr>
        <w:t>, a</w:t>
      </w:r>
      <w:r w:rsidRPr="009530DE">
        <w:rPr>
          <w:rFonts w:ascii="Times New Roman" w:hAnsi="Times New Roman" w:cs="Times New Roman"/>
          <w:sz w:val="24"/>
          <w:szCs w:val="24"/>
        </w:rPr>
        <w:t xml:space="preserve"> </w:t>
      </w:r>
      <w:r>
        <w:rPr>
          <w:rFonts w:ascii="Times New Roman" w:hAnsi="Times New Roman" w:cs="Times New Roman"/>
          <w:sz w:val="24"/>
          <w:szCs w:val="24"/>
        </w:rPr>
        <w:t>kommunikációs folyamat tényezőit, különböző fajtáit és csatornáit, amelyek teljessé teszik a kommunikációt.</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Mindezt azért tartom fontosnak, hogy látható legyen az érzékszervek jelentősége az információhoz jutásban és a közlésrendszerben.</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I.1. A kommunikáció fogalma, meghatározása</w:t>
      </w:r>
    </w:p>
    <w:p w:rsidR="00570C70" w:rsidRPr="003D453D" w:rsidRDefault="00570C70" w:rsidP="003175DC">
      <w:pPr>
        <w:spacing w:after="0" w:line="240" w:lineRule="auto"/>
        <w:jc w:val="both"/>
        <w:rPr>
          <w:rFonts w:ascii="Times New Roman" w:hAnsi="Times New Roman" w:cs="Times New Roman"/>
          <w:b/>
          <w:bCs/>
          <w:i/>
          <w:iCs/>
          <w:sz w:val="24"/>
          <w:szCs w:val="24"/>
        </w:rPr>
      </w:pPr>
      <w:r w:rsidRPr="003D453D">
        <w:rPr>
          <w:rFonts w:ascii="Times New Roman" w:hAnsi="Times New Roman" w:cs="Times New Roman"/>
          <w:sz w:val="24"/>
          <w:szCs w:val="24"/>
        </w:rPr>
        <w:t xml:space="preserve">Ha azt a szót halljuk kommunikáció, a legtöbben általában két vagy több, egymással beszélgető emberre gondolunk. A kommunikáció ezt is jelenti, de ettől sokkal összetettebb. </w:t>
      </w:r>
      <w:r w:rsidRPr="003D453D">
        <w:rPr>
          <w:rFonts w:ascii="Times New Roman" w:hAnsi="Times New Roman" w:cs="Times New Roman"/>
          <w:b/>
          <w:bCs/>
          <w:i/>
          <w:iCs/>
          <w:sz w:val="24"/>
          <w:szCs w:val="24"/>
        </w:rPr>
        <w:t>Hiszen folyamatosan kommunikálunk: otthon, a munkahelyen, tanulás, vásárlás, a hivatalos ügyeink intézése során, de még szórakozás közben is, valamint kommunikáció a televíziózás, az internet is.</w:t>
      </w:r>
      <w:r w:rsidRPr="003D453D">
        <w:rPr>
          <w:rStyle w:val="Lbjegyzet-hivatkozs"/>
          <w:rFonts w:ascii="Times New Roman" w:hAnsi="Times New Roman" w:cs="Times New Roman"/>
          <w:b/>
          <w:bCs/>
          <w:i/>
          <w:iCs/>
          <w:sz w:val="24"/>
          <w:szCs w:val="24"/>
        </w:rPr>
        <w:footnoteReference w:id="2"/>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kommunikáció tehát szükségszerű és többszintű: az ember képtelen nem kommunikálni.” </w:t>
      </w:r>
      <w:r w:rsidRPr="003D453D">
        <w:rPr>
          <w:rStyle w:val="Lbjegyzet-hivatkozs"/>
          <w:rFonts w:ascii="Times New Roman" w:hAnsi="Times New Roman" w:cs="Times New Roman"/>
          <w:sz w:val="24"/>
          <w:szCs w:val="24"/>
        </w:rPr>
        <w:footnoteReference w:id="3"/>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„Latin eredetű szó, amelynek gyökere a </w:t>
      </w:r>
      <w:proofErr w:type="spellStart"/>
      <w:r w:rsidRPr="003D453D">
        <w:rPr>
          <w:rFonts w:ascii="Times New Roman" w:hAnsi="Times New Roman" w:cs="Times New Roman"/>
          <w:i/>
          <w:iCs/>
          <w:sz w:val="24"/>
          <w:szCs w:val="24"/>
        </w:rPr>
        <w:t>communio</w:t>
      </w:r>
      <w:proofErr w:type="spellEnd"/>
      <w:r w:rsidRPr="003D453D">
        <w:rPr>
          <w:rFonts w:ascii="Times New Roman" w:hAnsi="Times New Roman" w:cs="Times New Roman"/>
          <w:i/>
          <w:iCs/>
          <w:sz w:val="24"/>
          <w:szCs w:val="24"/>
        </w:rPr>
        <w:t xml:space="preserve">, </w:t>
      </w:r>
      <w:proofErr w:type="spellStart"/>
      <w:r w:rsidRPr="003D453D">
        <w:rPr>
          <w:rFonts w:ascii="Times New Roman" w:hAnsi="Times New Roman" w:cs="Times New Roman"/>
          <w:i/>
          <w:iCs/>
          <w:sz w:val="24"/>
          <w:szCs w:val="24"/>
        </w:rPr>
        <w:t>communitas</w:t>
      </w:r>
      <w:proofErr w:type="spellEnd"/>
      <w:r w:rsidRPr="003D453D">
        <w:rPr>
          <w:rFonts w:ascii="Times New Roman" w:hAnsi="Times New Roman" w:cs="Times New Roman"/>
          <w:sz w:val="24"/>
          <w:szCs w:val="24"/>
        </w:rPr>
        <w:t xml:space="preserve"> közösség főnévre vezethető vissza, illetve a </w:t>
      </w:r>
      <w:proofErr w:type="spellStart"/>
      <w:r w:rsidRPr="003D453D">
        <w:rPr>
          <w:rFonts w:ascii="Times New Roman" w:hAnsi="Times New Roman" w:cs="Times New Roman"/>
          <w:i/>
          <w:iCs/>
          <w:sz w:val="24"/>
          <w:szCs w:val="24"/>
        </w:rPr>
        <w:t>communicatio</w:t>
      </w:r>
      <w:proofErr w:type="spellEnd"/>
      <w:r w:rsidRPr="003D453D">
        <w:rPr>
          <w:rFonts w:ascii="Times New Roman" w:hAnsi="Times New Roman" w:cs="Times New Roman"/>
          <w:sz w:val="24"/>
          <w:szCs w:val="24"/>
        </w:rPr>
        <w:t xml:space="preserve"> közzététel szóra.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magyarban gyakran szinonimaként használjuk a ’</w:t>
      </w:r>
      <w:proofErr w:type="spellStart"/>
      <w:r w:rsidRPr="003D453D">
        <w:rPr>
          <w:rFonts w:ascii="Times New Roman" w:hAnsi="Times New Roman" w:cs="Times New Roman"/>
          <w:sz w:val="24"/>
          <w:szCs w:val="24"/>
        </w:rPr>
        <w:t>közöl</w:t>
      </w:r>
      <w:proofErr w:type="spellEnd"/>
      <w:r w:rsidRPr="003D453D">
        <w:rPr>
          <w:rFonts w:ascii="Times New Roman" w:hAnsi="Times New Roman" w:cs="Times New Roman"/>
          <w:sz w:val="24"/>
          <w:szCs w:val="24"/>
        </w:rPr>
        <w:t>’, ’</w:t>
      </w:r>
      <w:proofErr w:type="spellStart"/>
      <w:r w:rsidRPr="003D453D">
        <w:rPr>
          <w:rFonts w:ascii="Times New Roman" w:hAnsi="Times New Roman" w:cs="Times New Roman"/>
          <w:sz w:val="24"/>
          <w:szCs w:val="24"/>
        </w:rPr>
        <w:t>eszmét</w:t>
      </w:r>
      <w:proofErr w:type="spellEnd"/>
      <w:r w:rsidRPr="003D453D">
        <w:rPr>
          <w:rFonts w:ascii="Times New Roman" w:hAnsi="Times New Roman" w:cs="Times New Roman"/>
          <w:sz w:val="24"/>
          <w:szCs w:val="24"/>
        </w:rPr>
        <w:t xml:space="preserve"> cserél’, ’</w:t>
      </w:r>
      <w:proofErr w:type="spellStart"/>
      <w:r w:rsidRPr="003D453D">
        <w:rPr>
          <w:rFonts w:ascii="Times New Roman" w:hAnsi="Times New Roman" w:cs="Times New Roman"/>
          <w:sz w:val="24"/>
          <w:szCs w:val="24"/>
        </w:rPr>
        <w:t>beszélget</w:t>
      </w:r>
      <w:proofErr w:type="spellEnd"/>
      <w:r w:rsidRPr="003D453D">
        <w:rPr>
          <w:rFonts w:ascii="Times New Roman" w:hAnsi="Times New Roman" w:cs="Times New Roman"/>
          <w:sz w:val="24"/>
          <w:szCs w:val="24"/>
        </w:rPr>
        <w:t>’, ’</w:t>
      </w:r>
      <w:proofErr w:type="spellStart"/>
      <w:r w:rsidRPr="003D453D">
        <w:rPr>
          <w:rFonts w:ascii="Times New Roman" w:hAnsi="Times New Roman" w:cs="Times New Roman"/>
          <w:sz w:val="24"/>
          <w:szCs w:val="24"/>
        </w:rPr>
        <w:t>tárgyal</w:t>
      </w:r>
      <w:proofErr w:type="spellEnd"/>
      <w:r w:rsidRPr="003D453D">
        <w:rPr>
          <w:rFonts w:ascii="Times New Roman" w:hAnsi="Times New Roman" w:cs="Times New Roman"/>
          <w:sz w:val="24"/>
          <w:szCs w:val="24"/>
        </w:rPr>
        <w:t xml:space="preserve">’ jelentésében.” </w:t>
      </w:r>
      <w:r w:rsidRPr="003D453D">
        <w:rPr>
          <w:rStyle w:val="Lbjegyzet-hivatkozs"/>
          <w:rFonts w:ascii="Times New Roman" w:hAnsi="Times New Roman" w:cs="Times New Roman"/>
          <w:sz w:val="24"/>
          <w:szCs w:val="24"/>
        </w:rPr>
        <w:footnoteReference w:id="4"/>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b/>
          <w:bCs/>
          <w:i/>
          <w:iCs/>
          <w:sz w:val="24"/>
          <w:szCs w:val="24"/>
        </w:rPr>
        <w:t xml:space="preserve">„A kommunikáció legegyszerűbb meghatározása: kommunikáció minden, amelyben információ továbbítása történik. Az emberek vonatkozásában ezt ki kell terjeszteni, részletezni kell: információk, gondolatok érzelmek továbbítására. Úgy is mondhatnánk: a kommunikáció segítségével, megfelelő szimbólumok-rendszerek használata mellett az emberek információk, érzések, gondolatok közös értelmezésére törekszenek.” </w:t>
      </w:r>
      <w:r w:rsidRPr="003D453D">
        <w:rPr>
          <w:rStyle w:val="Lbjegyzet-hivatkozs"/>
          <w:rFonts w:ascii="Times New Roman" w:hAnsi="Times New Roman" w:cs="Times New Roman"/>
          <w:b/>
          <w:bCs/>
          <w:i/>
          <w:iCs/>
          <w:sz w:val="24"/>
          <w:szCs w:val="24"/>
        </w:rPr>
        <w:footnoteReference w:id="5"/>
      </w:r>
      <w:r w:rsidRPr="003D453D">
        <w:rPr>
          <w:rFonts w:ascii="Times New Roman" w:hAnsi="Times New Roman" w:cs="Times New Roman"/>
          <w:b/>
          <w:bCs/>
          <w:i/>
          <w:iCs/>
          <w:sz w:val="24"/>
          <w:szCs w:val="24"/>
        </w:rPr>
        <w:t xml:space="preserve">  </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w:t>
      </w:r>
      <w:r w:rsidRPr="003D453D">
        <w:rPr>
          <w:rFonts w:ascii="Times New Roman" w:hAnsi="Times New Roman" w:cs="Times New Roman"/>
          <w:b/>
          <w:bCs/>
          <w:sz w:val="24"/>
          <w:szCs w:val="24"/>
        </w:rPr>
        <w:t>információ</w:t>
      </w:r>
      <w:r w:rsidRPr="003D453D">
        <w:rPr>
          <w:rFonts w:ascii="Times New Roman" w:hAnsi="Times New Roman" w:cs="Times New Roman"/>
          <w:sz w:val="24"/>
          <w:szCs w:val="24"/>
        </w:rPr>
        <w:t xml:space="preserve"> azt a tudást jelenti, amelyre az élőlényeknek szüksége van ahhoz, hogy a környezetükben létezni tudjanak.</w:t>
      </w:r>
      <w:r w:rsidRPr="003D453D">
        <w:rPr>
          <w:rStyle w:val="Lbjegyzet-hivatkozs"/>
          <w:rFonts w:ascii="Times New Roman" w:hAnsi="Times New Roman" w:cs="Times New Roman"/>
          <w:sz w:val="24"/>
          <w:szCs w:val="24"/>
        </w:rPr>
        <w:footnoteReference w:id="6"/>
      </w:r>
    </w:p>
    <w:p w:rsidR="00570C70" w:rsidRDefault="00570C70" w:rsidP="003175DC">
      <w:pPr>
        <w:spacing w:after="0" w:line="240" w:lineRule="auto"/>
        <w:jc w:val="both"/>
        <w:rPr>
          <w:rFonts w:ascii="Times New Roman" w:hAnsi="Times New Roman" w:cs="Times New Roman"/>
          <w:sz w:val="24"/>
          <w:szCs w:val="24"/>
        </w:rPr>
      </w:pPr>
    </w:p>
    <w:p w:rsidR="00570C70" w:rsidRPr="009411E5"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„Az emberek közötti interakció nagyrészt üzenetek szabályozott cseréjéből, más szóval kommunikációból áll.”</w:t>
      </w:r>
      <w:r w:rsidRPr="003D453D">
        <w:rPr>
          <w:rStyle w:val="Lbjegyzet-hivatkozs"/>
          <w:rFonts w:ascii="Times New Roman" w:hAnsi="Times New Roman" w:cs="Times New Roman"/>
          <w:sz w:val="24"/>
          <w:szCs w:val="24"/>
        </w:rPr>
        <w:footnoteReference w:id="7"/>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I.2. Kommunikációs modell</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üzenetátadás jellege szerint több kommunikációs modell létezik. A legismertebb általános alapmodell, amelyben az adó, vagy közlő, egy csatornán keresztül üzenetet ad a vevő, vagy befogadó részére.</w:t>
      </w:r>
    </w:p>
    <w:p w:rsidR="00570C70" w:rsidRDefault="00570C70" w:rsidP="003175DC">
      <w:pPr>
        <w:tabs>
          <w:tab w:val="left" w:pos="9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A kommunikációs folyamat tényezői, összetevői, amit a </w:t>
      </w:r>
      <w:r w:rsidRPr="003D453D">
        <w:rPr>
          <w:rFonts w:ascii="Times New Roman" w:hAnsi="Times New Roman" w:cs="Times New Roman"/>
          <w:b/>
          <w:bCs/>
          <w:i/>
          <w:iCs/>
          <w:sz w:val="24"/>
          <w:szCs w:val="24"/>
        </w:rPr>
        <w:t>kommunikációs-elmélet alapfogalmai</w:t>
      </w:r>
      <w:r w:rsidRPr="003D453D">
        <w:rPr>
          <w:rFonts w:ascii="Times New Roman" w:hAnsi="Times New Roman" w:cs="Times New Roman"/>
          <w:sz w:val="24"/>
          <w:szCs w:val="24"/>
        </w:rPr>
        <w:t xml:space="preserve">-ként is említ a szakirodalom. </w:t>
      </w:r>
      <w:r w:rsidRPr="003D453D">
        <w:rPr>
          <w:rStyle w:val="Lbjegyzet-hivatkozs"/>
          <w:rFonts w:ascii="Times New Roman" w:hAnsi="Times New Roman" w:cs="Times New Roman"/>
          <w:sz w:val="24"/>
          <w:szCs w:val="24"/>
        </w:rPr>
        <w:footnoteReference w:id="8"/>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882A63" w:rsidP="003175DC">
      <w:pPr>
        <w:numPr>
          <w:ilvl w:val="0"/>
          <w:numId w:val="17"/>
        </w:numPr>
        <w:spacing w:after="0" w:line="240" w:lineRule="auto"/>
        <w:jc w:val="both"/>
        <w:rPr>
          <w:rFonts w:ascii="Times New Roman" w:hAnsi="Times New Roman" w:cs="Times New Roman"/>
          <w:sz w:val="24"/>
          <w:szCs w:val="24"/>
        </w:rPr>
      </w:pPr>
      <w:r>
        <w:rPr>
          <w:noProof/>
          <w:lang w:eastAsia="hu-H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3.5pt;margin-top:12.6pt;width:7.15pt;height:27pt;z-index:1"/>
        </w:pict>
      </w:r>
      <w:r w:rsidR="00570C70" w:rsidRPr="003D453D">
        <w:rPr>
          <w:rFonts w:ascii="Times New Roman" w:hAnsi="Times New Roman" w:cs="Times New Roman"/>
          <w:b/>
          <w:bCs/>
          <w:i/>
          <w:iCs/>
          <w:sz w:val="24"/>
          <w:szCs w:val="24"/>
        </w:rPr>
        <w:t>személyek:</w:t>
      </w:r>
      <w:r w:rsidR="00570C70" w:rsidRPr="003D453D">
        <w:rPr>
          <w:rFonts w:ascii="Times New Roman" w:hAnsi="Times New Roman" w:cs="Times New Roman"/>
          <w:sz w:val="24"/>
          <w:szCs w:val="24"/>
        </w:rPr>
        <w:tab/>
        <w:t>akik között a kommunikáció zajlik</w:t>
      </w:r>
    </w:p>
    <w:p w:rsidR="00570C70" w:rsidRPr="003D453D" w:rsidRDefault="00570C70" w:rsidP="003175DC">
      <w:pPr>
        <w:numPr>
          <w:ilvl w:val="1"/>
          <w:numId w:val="17"/>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kommunikátor vagy közlő </w:t>
      </w:r>
    </w:p>
    <w:p w:rsidR="00570C70" w:rsidRPr="003D453D" w:rsidRDefault="00570C70" w:rsidP="003175DC">
      <w:pPr>
        <w:numPr>
          <w:ilvl w:val="1"/>
          <w:numId w:val="17"/>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befogadó</w:t>
      </w:r>
      <w:r w:rsidRPr="003D453D">
        <w:rPr>
          <w:rFonts w:ascii="Times New Roman" w:hAnsi="Times New Roman" w:cs="Times New Roman"/>
          <w:sz w:val="24"/>
          <w:szCs w:val="24"/>
        </w:rPr>
        <w:tab/>
      </w:r>
      <w:r w:rsidRPr="003D453D">
        <w:rPr>
          <w:rFonts w:ascii="Times New Roman" w:hAnsi="Times New Roman" w:cs="Times New Roman"/>
          <w:sz w:val="24"/>
          <w:szCs w:val="24"/>
        </w:rPr>
        <w:tab/>
      </w:r>
      <w:r w:rsidRPr="003D453D">
        <w:rPr>
          <w:rFonts w:ascii="Times New Roman" w:hAnsi="Times New Roman" w:cs="Times New Roman"/>
          <w:sz w:val="24"/>
          <w:szCs w:val="24"/>
        </w:rPr>
        <w:tab/>
        <w:t>a kommunikáció során szerepük cserélődhet</w:t>
      </w:r>
    </w:p>
    <w:p w:rsidR="00570C70" w:rsidRPr="003D453D" w:rsidRDefault="00570C70" w:rsidP="003175DC">
      <w:pPr>
        <w:numPr>
          <w:ilvl w:val="0"/>
          <w:numId w:val="17"/>
        </w:numPr>
        <w:spacing w:after="0" w:line="240" w:lineRule="auto"/>
        <w:jc w:val="both"/>
        <w:rPr>
          <w:rFonts w:ascii="Times New Roman" w:hAnsi="Times New Roman" w:cs="Times New Roman"/>
          <w:sz w:val="24"/>
          <w:szCs w:val="24"/>
        </w:rPr>
      </w:pPr>
      <w:r w:rsidRPr="003D453D">
        <w:rPr>
          <w:rFonts w:ascii="Times New Roman" w:hAnsi="Times New Roman" w:cs="Times New Roman"/>
          <w:b/>
          <w:bCs/>
          <w:i/>
          <w:iCs/>
          <w:sz w:val="24"/>
          <w:szCs w:val="24"/>
        </w:rPr>
        <w:t>üzenet:</w:t>
      </w:r>
      <w:r w:rsidRPr="003D453D">
        <w:rPr>
          <w:rFonts w:ascii="Times New Roman" w:hAnsi="Times New Roman" w:cs="Times New Roman"/>
          <w:b/>
          <w:bCs/>
          <w:i/>
          <w:iCs/>
          <w:sz w:val="24"/>
          <w:szCs w:val="24"/>
        </w:rPr>
        <w:tab/>
      </w:r>
      <w:r w:rsidRPr="003D453D">
        <w:rPr>
          <w:rFonts w:ascii="Times New Roman" w:hAnsi="Times New Roman" w:cs="Times New Roman"/>
          <w:sz w:val="24"/>
          <w:szCs w:val="24"/>
        </w:rPr>
        <w:t>hír, vagy közléstartalom, ami lehet szándékos vagy véletlenszerű</w:t>
      </w:r>
    </w:p>
    <w:p w:rsidR="00570C70" w:rsidRPr="003D453D" w:rsidRDefault="00570C70" w:rsidP="003175DC">
      <w:pPr>
        <w:numPr>
          <w:ilvl w:val="0"/>
          <w:numId w:val="17"/>
        </w:numPr>
        <w:spacing w:after="0" w:line="240" w:lineRule="auto"/>
        <w:jc w:val="both"/>
        <w:rPr>
          <w:rFonts w:ascii="Times New Roman" w:hAnsi="Times New Roman" w:cs="Times New Roman"/>
          <w:sz w:val="24"/>
          <w:szCs w:val="24"/>
        </w:rPr>
      </w:pPr>
      <w:r w:rsidRPr="003D453D">
        <w:rPr>
          <w:rFonts w:ascii="Times New Roman" w:hAnsi="Times New Roman" w:cs="Times New Roman"/>
          <w:b/>
          <w:bCs/>
          <w:i/>
          <w:iCs/>
          <w:sz w:val="24"/>
          <w:szCs w:val="24"/>
        </w:rPr>
        <w:t>kód:</w:t>
      </w:r>
      <w:r>
        <w:rPr>
          <w:rFonts w:ascii="Times New Roman" w:hAnsi="Times New Roman" w:cs="Times New Roman"/>
          <w:sz w:val="24"/>
          <w:szCs w:val="24"/>
        </w:rPr>
        <w:tab/>
      </w:r>
      <w:r>
        <w:rPr>
          <w:rFonts w:ascii="Times New Roman" w:hAnsi="Times New Roman" w:cs="Times New Roman"/>
          <w:sz w:val="24"/>
          <w:szCs w:val="24"/>
        </w:rPr>
        <w:tab/>
      </w:r>
      <w:r w:rsidRPr="003D453D">
        <w:rPr>
          <w:rFonts w:ascii="Times New Roman" w:hAnsi="Times New Roman" w:cs="Times New Roman"/>
          <w:sz w:val="24"/>
          <w:szCs w:val="24"/>
        </w:rPr>
        <w:t>a közlés formai sajátossága, az üzenetet kifejező jelek</w:t>
      </w:r>
    </w:p>
    <w:p w:rsidR="00570C70" w:rsidRPr="003D453D" w:rsidRDefault="00570C70" w:rsidP="002F3FE3">
      <w:pPr>
        <w:numPr>
          <w:ilvl w:val="0"/>
          <w:numId w:val="17"/>
        </w:numPr>
        <w:spacing w:after="0" w:line="240" w:lineRule="auto"/>
        <w:ind w:left="2090" w:hanging="1730"/>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csatorna:</w:t>
      </w:r>
      <w:r w:rsidRPr="003D453D">
        <w:rPr>
          <w:rFonts w:ascii="Times New Roman" w:hAnsi="Times New Roman" w:cs="Times New Roman"/>
          <w:sz w:val="24"/>
          <w:szCs w:val="24"/>
        </w:rPr>
        <w:tab/>
        <w:t>a megfogalmazott üzenet ezen keresztül jut el a közlőtől a</w:t>
      </w:r>
      <w:r>
        <w:rPr>
          <w:rFonts w:ascii="Times New Roman" w:hAnsi="Times New Roman" w:cs="Times New Roman"/>
          <w:sz w:val="24"/>
          <w:szCs w:val="24"/>
        </w:rPr>
        <w:t xml:space="preserve"> </w:t>
      </w:r>
      <w:r w:rsidRPr="003D453D">
        <w:rPr>
          <w:rFonts w:ascii="Times New Roman" w:hAnsi="Times New Roman" w:cs="Times New Roman"/>
          <w:sz w:val="24"/>
          <w:szCs w:val="24"/>
        </w:rPr>
        <w:t>befogadóig</w:t>
      </w:r>
    </w:p>
    <w:p w:rsidR="00570C70" w:rsidRPr="002F3FE3" w:rsidRDefault="00570C70" w:rsidP="002F3FE3">
      <w:pPr>
        <w:numPr>
          <w:ilvl w:val="0"/>
          <w:numId w:val="17"/>
        </w:numPr>
        <w:spacing w:after="0" w:line="240" w:lineRule="auto"/>
        <w:ind w:left="2090" w:hanging="1760"/>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hatás:</w:t>
      </w:r>
      <w:r w:rsidRPr="003D453D">
        <w:rPr>
          <w:rFonts w:ascii="Times New Roman" w:hAnsi="Times New Roman" w:cs="Times New Roman"/>
          <w:b/>
          <w:bCs/>
          <w:i/>
          <w:iCs/>
          <w:sz w:val="24"/>
          <w:szCs w:val="24"/>
        </w:rPr>
        <w:tab/>
      </w:r>
      <w:r w:rsidRPr="003D453D">
        <w:rPr>
          <w:rFonts w:ascii="Times New Roman" w:hAnsi="Times New Roman" w:cs="Times New Roman"/>
          <w:sz w:val="24"/>
          <w:szCs w:val="24"/>
        </w:rPr>
        <w:t>amit a kommunikáció a résztvevőkre gyakorol, lehet érzelmi, fizikai, kognitív</w:t>
      </w:r>
    </w:p>
    <w:p w:rsidR="00570C70" w:rsidRPr="003D453D" w:rsidRDefault="00570C70" w:rsidP="003175DC">
      <w:pPr>
        <w:numPr>
          <w:ilvl w:val="0"/>
          <w:numId w:val="18"/>
        </w:num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visszajelzés:</w:t>
      </w:r>
      <w:r>
        <w:rPr>
          <w:rFonts w:ascii="Times New Roman" w:hAnsi="Times New Roman" w:cs="Times New Roman"/>
          <w:sz w:val="24"/>
          <w:szCs w:val="24"/>
        </w:rPr>
        <w:tab/>
      </w:r>
      <w:r w:rsidRPr="003D453D">
        <w:rPr>
          <w:rFonts w:ascii="Times New Roman" w:hAnsi="Times New Roman" w:cs="Times New Roman"/>
          <w:sz w:val="24"/>
          <w:szCs w:val="24"/>
        </w:rPr>
        <w:t>lehet pozitív, negatív, megerősítő vagy kritizáló</w:t>
      </w:r>
    </w:p>
    <w:p w:rsidR="00570C70" w:rsidRPr="003D453D" w:rsidRDefault="00570C70" w:rsidP="003175DC">
      <w:pPr>
        <w:numPr>
          <w:ilvl w:val="0"/>
          <w:numId w:val="18"/>
        </w:num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kontextus:</w:t>
      </w:r>
      <w:r w:rsidRPr="003D453D">
        <w:rPr>
          <w:rFonts w:ascii="Times New Roman" w:hAnsi="Times New Roman" w:cs="Times New Roman"/>
          <w:sz w:val="24"/>
          <w:szCs w:val="24"/>
        </w:rPr>
        <w:tab/>
        <w:t xml:space="preserve">beszédhelyzet, ami jelentősen </w:t>
      </w:r>
      <w:proofErr w:type="gramStart"/>
      <w:r w:rsidRPr="003D453D">
        <w:rPr>
          <w:rFonts w:ascii="Times New Roman" w:hAnsi="Times New Roman" w:cs="Times New Roman"/>
          <w:sz w:val="24"/>
          <w:szCs w:val="24"/>
        </w:rPr>
        <w:t>befolyásolja  kommunikációt</w:t>
      </w:r>
      <w:proofErr w:type="gramEnd"/>
    </w:p>
    <w:p w:rsidR="00570C70" w:rsidRPr="00AF1A27" w:rsidRDefault="00570C70" w:rsidP="002215B4">
      <w:pPr>
        <w:numPr>
          <w:ilvl w:val="0"/>
          <w:numId w:val="18"/>
        </w:numPr>
        <w:spacing w:after="0" w:line="240" w:lineRule="auto"/>
        <w:ind w:left="2090" w:hanging="1650"/>
        <w:jc w:val="both"/>
        <w:rPr>
          <w:rFonts w:ascii="Times New Roman" w:hAnsi="Times New Roman" w:cs="Times New Roman"/>
          <w:b/>
          <w:bCs/>
          <w:i/>
          <w:iCs/>
          <w:sz w:val="24"/>
          <w:szCs w:val="24"/>
          <w:u w:val="single"/>
        </w:rPr>
      </w:pPr>
      <w:r w:rsidRPr="003D453D">
        <w:rPr>
          <w:rFonts w:ascii="Times New Roman" w:hAnsi="Times New Roman" w:cs="Times New Roman"/>
          <w:b/>
          <w:bCs/>
          <w:i/>
          <w:iCs/>
          <w:sz w:val="24"/>
          <w:szCs w:val="24"/>
        </w:rPr>
        <w:t>zaj:</w:t>
      </w:r>
      <w:r w:rsidRPr="003D453D">
        <w:rPr>
          <w:rFonts w:ascii="Times New Roman" w:hAnsi="Times New Roman" w:cs="Times New Roman"/>
          <w:sz w:val="24"/>
          <w:szCs w:val="24"/>
        </w:rPr>
        <w:tab/>
      </w:r>
      <w:r w:rsidRPr="003D453D">
        <w:rPr>
          <w:rFonts w:ascii="Times New Roman" w:hAnsi="Times New Roman" w:cs="Times New Roman"/>
          <w:sz w:val="24"/>
          <w:szCs w:val="24"/>
        </w:rPr>
        <w:tab/>
      </w:r>
      <w:r w:rsidRPr="00AF1A27">
        <w:rPr>
          <w:rFonts w:ascii="Times New Roman" w:hAnsi="Times New Roman" w:cs="Times New Roman"/>
          <w:sz w:val="24"/>
          <w:szCs w:val="24"/>
          <w:u w:val="single"/>
        </w:rPr>
        <w:t xml:space="preserve">„kommunikációs szempontból zajnak tekintjük mindazt, ami gátolja vagy torzítja az üzenetküldő, illetve </w:t>
      </w:r>
      <w:proofErr w:type="spellStart"/>
      <w:r w:rsidRPr="00AF1A27">
        <w:rPr>
          <w:rFonts w:ascii="Times New Roman" w:hAnsi="Times New Roman" w:cs="Times New Roman"/>
          <w:sz w:val="24"/>
          <w:szCs w:val="24"/>
          <w:u w:val="single"/>
        </w:rPr>
        <w:t>-vevő</w:t>
      </w:r>
      <w:proofErr w:type="spellEnd"/>
      <w:r w:rsidRPr="00AF1A27">
        <w:rPr>
          <w:rFonts w:ascii="Times New Roman" w:hAnsi="Times New Roman" w:cs="Times New Roman"/>
          <w:sz w:val="24"/>
          <w:szCs w:val="24"/>
          <w:u w:val="single"/>
        </w:rPr>
        <w:t xml:space="preserve"> képességünket, megzavarja az üzenet pontos célba érését.”</w:t>
      </w:r>
      <w:r w:rsidRPr="00AF1A27">
        <w:rPr>
          <w:rStyle w:val="Lbjegyzet-hivatkozs"/>
          <w:rFonts w:ascii="Times New Roman" w:hAnsi="Times New Roman" w:cs="Times New Roman"/>
          <w:sz w:val="24"/>
          <w:szCs w:val="24"/>
          <w:u w:val="single"/>
        </w:rPr>
        <w:footnoteReference w:id="9"/>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I.3. A kommunikáció szintjei, különféle osztályozásai </w:t>
      </w:r>
      <w:r w:rsidRPr="003D453D">
        <w:rPr>
          <w:rStyle w:val="Lbjegyzet-hivatkozs"/>
          <w:rFonts w:ascii="Times New Roman" w:hAnsi="Times New Roman" w:cs="Times New Roman"/>
          <w:b/>
          <w:bCs/>
          <w:sz w:val="24"/>
          <w:szCs w:val="24"/>
        </w:rPr>
        <w:footnoteReference w:id="10"/>
      </w: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kommunikáció szintjei történelmi sorrendben:</w:t>
      </w:r>
      <w:r>
        <w:rPr>
          <w:rFonts w:ascii="Times New Roman" w:hAnsi="Times New Roman" w:cs="Times New Roman"/>
          <w:sz w:val="24"/>
          <w:szCs w:val="24"/>
          <w:u w:val="single"/>
        </w:rPr>
        <w:t xml:space="preserve"> </w:t>
      </w:r>
    </w:p>
    <w:p w:rsidR="00570C70" w:rsidRPr="003D453D" w:rsidRDefault="000E12FF" w:rsidP="000E12FF">
      <w:pPr>
        <w:pStyle w:val="Listaszerbekezds1"/>
        <w:numPr>
          <w:ilvl w:val="0"/>
          <w:numId w:val="3"/>
        </w:numPr>
        <w:spacing w:after="0" w:line="240" w:lineRule="auto"/>
        <w:ind w:left="2127" w:hanging="1985"/>
        <w:jc w:val="both"/>
        <w:rPr>
          <w:rFonts w:ascii="Times New Roman" w:hAnsi="Times New Roman" w:cs="Times New Roman"/>
          <w:sz w:val="24"/>
          <w:szCs w:val="24"/>
        </w:rPr>
      </w:pPr>
      <w:r>
        <w:rPr>
          <w:rFonts w:ascii="Times New Roman" w:hAnsi="Times New Roman" w:cs="Times New Roman"/>
          <w:sz w:val="24"/>
          <w:szCs w:val="24"/>
        </w:rPr>
        <w:t>beszéd</w:t>
      </w:r>
      <w:r>
        <w:rPr>
          <w:rFonts w:ascii="Times New Roman" w:hAnsi="Times New Roman" w:cs="Times New Roman"/>
          <w:sz w:val="24"/>
          <w:szCs w:val="24"/>
        </w:rPr>
        <w:tab/>
      </w:r>
      <w:r w:rsidR="00570C70" w:rsidRPr="003D453D">
        <w:rPr>
          <w:rFonts w:ascii="Times New Roman" w:hAnsi="Times New Roman" w:cs="Times New Roman"/>
          <w:sz w:val="24"/>
          <w:szCs w:val="24"/>
        </w:rPr>
        <w:t>a közlőhöz (adó) és a befogadóhoz (vevő) alkalmazkodott</w:t>
      </w:r>
    </w:p>
    <w:p w:rsidR="00570C70" w:rsidRPr="001554F1" w:rsidRDefault="000E12FF" w:rsidP="000E12FF">
      <w:pPr>
        <w:pStyle w:val="Listaszerbekezds1"/>
        <w:numPr>
          <w:ilvl w:val="0"/>
          <w:numId w:val="3"/>
        </w:numPr>
        <w:tabs>
          <w:tab w:val="left" w:pos="709"/>
        </w:tabs>
        <w:spacing w:after="0" w:line="240" w:lineRule="auto"/>
        <w:ind w:left="2127" w:hanging="1985"/>
        <w:jc w:val="both"/>
        <w:rPr>
          <w:rFonts w:ascii="Times New Roman" w:hAnsi="Times New Roman" w:cs="Times New Roman"/>
          <w:sz w:val="24"/>
          <w:szCs w:val="24"/>
        </w:rPr>
      </w:pPr>
      <w:r>
        <w:rPr>
          <w:rFonts w:ascii="Times New Roman" w:hAnsi="Times New Roman" w:cs="Times New Roman"/>
          <w:sz w:val="24"/>
          <w:szCs w:val="24"/>
        </w:rPr>
        <w:t>írás</w:t>
      </w:r>
      <w:r>
        <w:rPr>
          <w:rFonts w:ascii="Times New Roman" w:hAnsi="Times New Roman" w:cs="Times New Roman"/>
          <w:sz w:val="24"/>
          <w:szCs w:val="24"/>
        </w:rPr>
        <w:tab/>
      </w:r>
      <w:r w:rsidR="00570C70" w:rsidRPr="003D453D">
        <w:rPr>
          <w:rFonts w:ascii="Times New Roman" w:hAnsi="Times New Roman" w:cs="Times New Roman"/>
          <w:sz w:val="24"/>
          <w:szCs w:val="24"/>
        </w:rPr>
        <w:t>második verbális csatorna, nélk</w:t>
      </w:r>
      <w:r w:rsidR="001554F1">
        <w:rPr>
          <w:rFonts w:ascii="Times New Roman" w:hAnsi="Times New Roman" w:cs="Times New Roman"/>
          <w:sz w:val="24"/>
          <w:szCs w:val="24"/>
        </w:rPr>
        <w:t xml:space="preserve">üle nem jöhetett volna létre az </w:t>
      </w:r>
      <w:r w:rsidR="00570C70" w:rsidRPr="003D453D">
        <w:rPr>
          <w:rFonts w:ascii="Times New Roman" w:hAnsi="Times New Roman" w:cs="Times New Roman"/>
          <w:sz w:val="24"/>
          <w:szCs w:val="24"/>
        </w:rPr>
        <w:t xml:space="preserve">irodalom </w:t>
      </w:r>
      <w:r w:rsidR="00570C70" w:rsidRPr="001554F1">
        <w:rPr>
          <w:rFonts w:ascii="Times New Roman" w:hAnsi="Times New Roman" w:cs="Times New Roman"/>
          <w:sz w:val="24"/>
          <w:szCs w:val="24"/>
        </w:rPr>
        <w:t>és a tudomány</w:t>
      </w:r>
    </w:p>
    <w:p w:rsidR="00570C70" w:rsidRPr="003D453D" w:rsidRDefault="00570C70" w:rsidP="000E12FF">
      <w:pPr>
        <w:pStyle w:val="Listaszerbekezds1"/>
        <w:numPr>
          <w:ilvl w:val="0"/>
          <w:numId w:val="3"/>
        </w:numPr>
        <w:spacing w:after="0" w:line="240" w:lineRule="auto"/>
        <w:ind w:left="2127" w:hanging="1985"/>
        <w:jc w:val="both"/>
        <w:rPr>
          <w:rFonts w:ascii="Times New Roman" w:hAnsi="Times New Roman" w:cs="Times New Roman"/>
          <w:sz w:val="24"/>
          <w:szCs w:val="24"/>
        </w:rPr>
      </w:pPr>
      <w:r w:rsidRPr="003D453D">
        <w:rPr>
          <w:rFonts w:ascii="Times New Roman" w:hAnsi="Times New Roman" w:cs="Times New Roman"/>
          <w:sz w:val="24"/>
          <w:szCs w:val="24"/>
        </w:rPr>
        <w:t>nyomtatás</w:t>
      </w:r>
      <w:r w:rsidRPr="003D453D">
        <w:rPr>
          <w:rFonts w:ascii="Times New Roman" w:hAnsi="Times New Roman" w:cs="Times New Roman"/>
          <w:sz w:val="24"/>
          <w:szCs w:val="24"/>
        </w:rPr>
        <w:tab/>
        <w:t>lehetővé tette az információk tömeges terjesztését</w:t>
      </w:r>
    </w:p>
    <w:p w:rsidR="00570C70" w:rsidRPr="00714EFC" w:rsidRDefault="00570C70" w:rsidP="000E12FF">
      <w:pPr>
        <w:pStyle w:val="Listaszerbekezds1"/>
        <w:numPr>
          <w:ilvl w:val="0"/>
          <w:numId w:val="3"/>
        </w:numPr>
        <w:spacing w:after="0" w:line="240" w:lineRule="auto"/>
        <w:ind w:left="2127" w:hanging="1985"/>
        <w:jc w:val="both"/>
        <w:rPr>
          <w:rFonts w:ascii="Times New Roman" w:hAnsi="Times New Roman" w:cs="Times New Roman"/>
          <w:sz w:val="24"/>
          <w:szCs w:val="24"/>
        </w:rPr>
      </w:pPr>
      <w:r w:rsidRPr="003D453D">
        <w:rPr>
          <w:rFonts w:ascii="Times New Roman" w:hAnsi="Times New Roman" w:cs="Times New Roman"/>
          <w:sz w:val="24"/>
          <w:szCs w:val="24"/>
        </w:rPr>
        <w:t>távközlés</w:t>
      </w:r>
      <w:r w:rsidRPr="003D453D">
        <w:rPr>
          <w:rFonts w:ascii="Times New Roman" w:hAnsi="Times New Roman" w:cs="Times New Roman"/>
          <w:sz w:val="24"/>
          <w:szCs w:val="24"/>
        </w:rPr>
        <w:tab/>
        <w:t xml:space="preserve">kialakulásához szükség volt az elektromos áram felfedezésére, valamint </w:t>
      </w:r>
      <w:r w:rsidRPr="00714EFC">
        <w:rPr>
          <w:rFonts w:ascii="Times New Roman" w:hAnsi="Times New Roman" w:cs="Times New Roman"/>
          <w:sz w:val="24"/>
          <w:szCs w:val="24"/>
        </w:rPr>
        <w:t>az információs igény megsokszorozódására</w:t>
      </w:r>
    </w:p>
    <w:p w:rsidR="00570C70" w:rsidRPr="00714EFC" w:rsidRDefault="00570C70" w:rsidP="000E12FF">
      <w:pPr>
        <w:pStyle w:val="Listaszerbekezds1"/>
        <w:numPr>
          <w:ilvl w:val="0"/>
          <w:numId w:val="3"/>
        </w:numPr>
        <w:spacing w:after="0" w:line="240" w:lineRule="auto"/>
        <w:ind w:left="2127" w:hanging="1985"/>
        <w:jc w:val="both"/>
        <w:rPr>
          <w:rFonts w:ascii="Times New Roman" w:hAnsi="Times New Roman" w:cs="Times New Roman"/>
          <w:sz w:val="24"/>
          <w:szCs w:val="24"/>
        </w:rPr>
      </w:pPr>
      <w:r w:rsidRPr="003D453D">
        <w:rPr>
          <w:rFonts w:ascii="Times New Roman" w:hAnsi="Times New Roman" w:cs="Times New Roman"/>
          <w:sz w:val="24"/>
          <w:szCs w:val="24"/>
        </w:rPr>
        <w:t>informatika</w:t>
      </w:r>
      <w:r w:rsidRPr="003D453D">
        <w:rPr>
          <w:rFonts w:ascii="Times New Roman" w:hAnsi="Times New Roman" w:cs="Times New Roman"/>
          <w:sz w:val="24"/>
          <w:szCs w:val="24"/>
        </w:rPr>
        <w:tab/>
        <w:t xml:space="preserve">a számítógépek legfontosabb feladata eleinte az adattárolás volt, a </w:t>
      </w:r>
      <w:r w:rsidRPr="00714EFC">
        <w:rPr>
          <w:rFonts w:ascii="Times New Roman" w:hAnsi="Times New Roman" w:cs="Times New Roman"/>
          <w:sz w:val="24"/>
          <w:szCs w:val="24"/>
        </w:rPr>
        <w:t>következő igény, hogy a tárolt adatok feldolgozásában is segítséget nyújtson</w:t>
      </w:r>
    </w:p>
    <w:p w:rsidR="00570C70"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kommunikáció szintjei:</w:t>
      </w:r>
    </w:p>
    <w:p w:rsidR="00570C70" w:rsidRPr="003D453D" w:rsidRDefault="00570C70" w:rsidP="003175DC">
      <w:pPr>
        <w:pStyle w:val="Listaszerbekezds1"/>
        <w:numPr>
          <w:ilvl w:val="0"/>
          <w:numId w:val="4"/>
        </w:numPr>
        <w:spacing w:after="0" w:line="240" w:lineRule="auto"/>
        <w:jc w:val="both"/>
        <w:rPr>
          <w:rFonts w:ascii="Times New Roman" w:hAnsi="Times New Roman" w:cs="Times New Roman"/>
          <w:sz w:val="24"/>
          <w:szCs w:val="24"/>
        </w:rPr>
      </w:pPr>
      <w:proofErr w:type="spellStart"/>
      <w:r w:rsidRPr="003D453D">
        <w:rPr>
          <w:rFonts w:ascii="Times New Roman" w:hAnsi="Times New Roman" w:cs="Times New Roman"/>
          <w:sz w:val="24"/>
          <w:szCs w:val="24"/>
        </w:rPr>
        <w:t>intraperszonális</w:t>
      </w:r>
      <w:proofErr w:type="spellEnd"/>
      <w:r w:rsidRPr="003D453D">
        <w:rPr>
          <w:rFonts w:ascii="Times New Roman" w:hAnsi="Times New Roman" w:cs="Times New Roman"/>
          <w:sz w:val="24"/>
          <w:szCs w:val="24"/>
        </w:rPr>
        <w:t xml:space="preserve"> (monológ)</w:t>
      </w:r>
    </w:p>
    <w:p w:rsidR="00570C70" w:rsidRPr="003D453D" w:rsidRDefault="00570C70" w:rsidP="003175DC">
      <w:pPr>
        <w:pStyle w:val="Listaszerbekezds1"/>
        <w:numPr>
          <w:ilvl w:val="0"/>
          <w:numId w:val="4"/>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interperszonális (emberek közötti </w:t>
      </w:r>
      <w:proofErr w:type="spellStart"/>
      <w:r w:rsidRPr="003D453D">
        <w:rPr>
          <w:rFonts w:ascii="Times New Roman" w:hAnsi="Times New Roman" w:cs="Times New Roman"/>
          <w:sz w:val="24"/>
          <w:szCs w:val="24"/>
        </w:rPr>
        <w:t>páreszéd</w:t>
      </w:r>
      <w:proofErr w:type="spellEnd"/>
      <w:r w:rsidRPr="003D453D">
        <w:rPr>
          <w:rFonts w:ascii="Times New Roman" w:hAnsi="Times New Roman" w:cs="Times New Roman"/>
          <w:sz w:val="24"/>
          <w:szCs w:val="24"/>
        </w:rPr>
        <w:t>)</w:t>
      </w:r>
    </w:p>
    <w:p w:rsidR="00570C70" w:rsidRPr="003D453D" w:rsidRDefault="00570C70" w:rsidP="003175DC">
      <w:pPr>
        <w:pStyle w:val="Listaszerbekezds1"/>
        <w:numPr>
          <w:ilvl w:val="0"/>
          <w:numId w:val="4"/>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csoportkommunikáció</w:t>
      </w:r>
    </w:p>
    <w:p w:rsidR="00570C70" w:rsidRPr="003D453D" w:rsidRDefault="00570C70" w:rsidP="003175DC">
      <w:pPr>
        <w:pStyle w:val="Listaszerbekezds1"/>
        <w:numPr>
          <w:ilvl w:val="0"/>
          <w:numId w:val="4"/>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tömegkommunikáció</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Ez egyben a kommunikációs folyamatoknak a kommunikációban részt vevő személyek száma szerinti osztályozását is jelenti</w:t>
      </w:r>
    </w:p>
    <w:p w:rsidR="00570C70" w:rsidRDefault="00570C70" w:rsidP="003175DC">
      <w:pPr>
        <w:spacing w:after="0" w:line="240" w:lineRule="auto"/>
        <w:jc w:val="both"/>
        <w:rPr>
          <w:rFonts w:ascii="Times New Roman" w:hAnsi="Times New Roman" w:cs="Times New Roman"/>
          <w:sz w:val="24"/>
          <w:szCs w:val="24"/>
          <w:u w:val="single"/>
        </w:rPr>
      </w:pPr>
    </w:p>
    <w:p w:rsidR="00570C70" w:rsidRDefault="00570C70" w:rsidP="003175DC">
      <w:pPr>
        <w:spacing w:after="0" w:line="240" w:lineRule="auto"/>
        <w:jc w:val="both"/>
        <w:rPr>
          <w:rFonts w:ascii="Times New Roman" w:hAnsi="Times New Roman" w:cs="Times New Roman"/>
          <w:sz w:val="24"/>
          <w:szCs w:val="24"/>
          <w:u w:val="single"/>
        </w:rPr>
      </w:pPr>
    </w:p>
    <w:p w:rsidR="000E12FF" w:rsidRDefault="000E12FF" w:rsidP="003175DC">
      <w:pPr>
        <w:spacing w:after="0" w:line="240" w:lineRule="auto"/>
        <w:jc w:val="both"/>
        <w:rPr>
          <w:rFonts w:ascii="Times New Roman" w:hAnsi="Times New Roman" w:cs="Times New Roman"/>
          <w:sz w:val="24"/>
          <w:szCs w:val="24"/>
          <w:u w:val="single"/>
        </w:rPr>
      </w:pPr>
    </w:p>
    <w:p w:rsidR="000E12FF" w:rsidRDefault="000E12FF" w:rsidP="003175DC">
      <w:pPr>
        <w:spacing w:after="0" w:line="240" w:lineRule="auto"/>
        <w:jc w:val="both"/>
        <w:rPr>
          <w:rFonts w:ascii="Times New Roman" w:hAnsi="Times New Roman" w:cs="Times New Roman"/>
          <w:sz w:val="24"/>
          <w:szCs w:val="24"/>
          <w:u w:val="single"/>
        </w:rPr>
      </w:pPr>
    </w:p>
    <w:p w:rsidR="00570C70"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lastRenderedPageBreak/>
        <w:t>A kommunikáció további osztályozásai</w:t>
      </w:r>
    </w:p>
    <w:p w:rsidR="00570C70" w:rsidRPr="003D453D" w:rsidRDefault="00570C70" w:rsidP="003175DC">
      <w:pPr>
        <w:pStyle w:val="Listaszerbekezds1"/>
        <w:numPr>
          <w:ilvl w:val="0"/>
          <w:numId w:val="5"/>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alkalmazott jelrendszer szerint:</w:t>
      </w:r>
    </w:p>
    <w:p w:rsidR="00570C70" w:rsidRPr="003D453D" w:rsidRDefault="00570C70" w:rsidP="003175DC">
      <w:pPr>
        <w:pStyle w:val="Listaszerbekezds1"/>
        <w:numPr>
          <w:ilvl w:val="0"/>
          <w:numId w:val="6"/>
        </w:numPr>
        <w:spacing w:after="0" w:line="240" w:lineRule="auto"/>
        <w:jc w:val="both"/>
        <w:rPr>
          <w:rFonts w:ascii="Times New Roman" w:hAnsi="Times New Roman" w:cs="Times New Roman"/>
          <w:i/>
          <w:iCs/>
          <w:sz w:val="24"/>
          <w:szCs w:val="24"/>
        </w:rPr>
      </w:pPr>
      <w:r w:rsidRPr="003D453D">
        <w:rPr>
          <w:rFonts w:ascii="Times New Roman" w:hAnsi="Times New Roman" w:cs="Times New Roman"/>
          <w:sz w:val="24"/>
          <w:szCs w:val="24"/>
        </w:rPr>
        <w:t xml:space="preserve">verbális: </w:t>
      </w:r>
      <w:r w:rsidRPr="003D453D">
        <w:rPr>
          <w:rFonts w:ascii="Times New Roman" w:hAnsi="Times New Roman" w:cs="Times New Roman"/>
          <w:i/>
          <w:iCs/>
          <w:sz w:val="24"/>
          <w:szCs w:val="24"/>
        </w:rPr>
        <w:t>a nyelvvel, mint digitális kóddal kifejezhető emberi beszédet és írást jelenti</w:t>
      </w:r>
    </w:p>
    <w:p w:rsidR="00570C70" w:rsidRPr="0015777C" w:rsidRDefault="00570C70" w:rsidP="003175DC">
      <w:pPr>
        <w:pStyle w:val="Listaszerbekezds1"/>
        <w:numPr>
          <w:ilvl w:val="0"/>
          <w:numId w:val="6"/>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nonverbális: </w:t>
      </w:r>
      <w:r w:rsidRPr="003D453D">
        <w:rPr>
          <w:rFonts w:ascii="Times New Roman" w:hAnsi="Times New Roman" w:cs="Times New Roman"/>
          <w:i/>
          <w:iCs/>
          <w:sz w:val="24"/>
          <w:szCs w:val="24"/>
        </w:rPr>
        <w:t>magában foglal minden olyan üzenetet, amely analógiás kódok által fejezhető ki</w:t>
      </w:r>
      <w:r w:rsidRPr="003D453D">
        <w:rPr>
          <w:rFonts w:ascii="Times New Roman" w:hAnsi="Times New Roman" w:cs="Times New Roman"/>
          <w:sz w:val="24"/>
          <w:szCs w:val="24"/>
        </w:rPr>
        <w:t>.</w:t>
      </w:r>
    </w:p>
    <w:p w:rsidR="00570C70" w:rsidRPr="003D453D" w:rsidRDefault="00570C70" w:rsidP="003175DC">
      <w:pPr>
        <w:pStyle w:val="Listaszerbekezds1"/>
        <w:numPr>
          <w:ilvl w:val="0"/>
          <w:numId w:val="5"/>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közlő szándéka szerint:</w:t>
      </w:r>
    </w:p>
    <w:p w:rsidR="00570C70" w:rsidRPr="003D453D" w:rsidRDefault="00570C70" w:rsidP="003175DC">
      <w:pPr>
        <w:pStyle w:val="Listaszerbekezds1"/>
        <w:numPr>
          <w:ilvl w:val="0"/>
          <w:numId w:val="7"/>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szándékos</w:t>
      </w:r>
    </w:p>
    <w:p w:rsidR="00570C70" w:rsidRPr="003D453D" w:rsidRDefault="00570C70" w:rsidP="003175DC">
      <w:pPr>
        <w:pStyle w:val="Listaszerbekezds1"/>
        <w:numPr>
          <w:ilvl w:val="0"/>
          <w:numId w:val="7"/>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nem szándékos</w:t>
      </w:r>
    </w:p>
    <w:p w:rsidR="00570C70" w:rsidRPr="003D453D" w:rsidRDefault="00570C70" w:rsidP="003175DC">
      <w:pPr>
        <w:pStyle w:val="Listaszerbekezds1"/>
        <w:numPr>
          <w:ilvl w:val="0"/>
          <w:numId w:val="5"/>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információcserében szerepet játszó kommunikációs eszközök alapján:</w:t>
      </w:r>
    </w:p>
    <w:p w:rsidR="00570C70" w:rsidRPr="003D453D" w:rsidRDefault="00570C70" w:rsidP="003175DC">
      <w:pPr>
        <w:pStyle w:val="Listaszerbekezds1"/>
        <w:numPr>
          <w:ilvl w:val="0"/>
          <w:numId w:val="1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közvetlen: </w:t>
      </w:r>
      <w:r w:rsidRPr="003D453D">
        <w:rPr>
          <w:rFonts w:ascii="Times New Roman" w:hAnsi="Times New Roman" w:cs="Times New Roman"/>
          <w:i/>
          <w:iCs/>
          <w:sz w:val="24"/>
          <w:szCs w:val="24"/>
        </w:rPr>
        <w:t>a felek között lehetőség van visszacsatolásra</w:t>
      </w:r>
    </w:p>
    <w:p w:rsidR="00570C70" w:rsidRPr="003D453D" w:rsidRDefault="00570C70" w:rsidP="003175DC">
      <w:pPr>
        <w:pStyle w:val="Listaszerbekezds1"/>
        <w:numPr>
          <w:ilvl w:val="0"/>
          <w:numId w:val="1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közvetett: </w:t>
      </w:r>
      <w:r w:rsidRPr="003D453D">
        <w:rPr>
          <w:rFonts w:ascii="Times New Roman" w:hAnsi="Times New Roman" w:cs="Times New Roman"/>
          <w:i/>
          <w:iCs/>
          <w:sz w:val="24"/>
          <w:szCs w:val="24"/>
        </w:rPr>
        <w:t>valamilyen kommunikációs eszköz is szerepet játszik az információcserében</w:t>
      </w:r>
      <w:r w:rsidRPr="003D453D">
        <w:rPr>
          <w:rFonts w:ascii="Times New Roman" w:hAnsi="Times New Roman" w:cs="Times New Roman"/>
          <w:sz w:val="24"/>
          <w:szCs w:val="24"/>
        </w:rPr>
        <w:t xml:space="preserve"> </w:t>
      </w:r>
    </w:p>
    <w:p w:rsidR="00570C70" w:rsidRPr="003D453D" w:rsidRDefault="00570C70" w:rsidP="003175DC">
      <w:pPr>
        <w:pStyle w:val="Listaszerbekezds1"/>
        <w:numPr>
          <w:ilvl w:val="0"/>
          <w:numId w:val="5"/>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információáramlás szerint</w:t>
      </w:r>
    </w:p>
    <w:p w:rsidR="00570C70" w:rsidRPr="003D453D" w:rsidRDefault="00570C70" w:rsidP="003175DC">
      <w:pPr>
        <w:pStyle w:val="Listaszerbekezds1"/>
        <w:numPr>
          <w:ilvl w:val="0"/>
          <w:numId w:val="11"/>
        </w:numPr>
        <w:spacing w:after="0" w:line="240" w:lineRule="auto"/>
        <w:jc w:val="both"/>
        <w:rPr>
          <w:rFonts w:ascii="Times New Roman" w:hAnsi="Times New Roman" w:cs="Times New Roman"/>
          <w:i/>
          <w:iCs/>
          <w:sz w:val="24"/>
          <w:szCs w:val="24"/>
        </w:rPr>
      </w:pPr>
      <w:r w:rsidRPr="003D453D">
        <w:rPr>
          <w:rFonts w:ascii="Times New Roman" w:hAnsi="Times New Roman" w:cs="Times New Roman"/>
          <w:sz w:val="24"/>
          <w:szCs w:val="24"/>
        </w:rPr>
        <w:t xml:space="preserve">egyirányú: </w:t>
      </w:r>
      <w:r w:rsidRPr="003D453D">
        <w:rPr>
          <w:rFonts w:ascii="Times New Roman" w:hAnsi="Times New Roman" w:cs="Times New Roman"/>
          <w:i/>
          <w:iCs/>
          <w:sz w:val="24"/>
          <w:szCs w:val="24"/>
        </w:rPr>
        <w:t>a vevőnek nincs módja a folyamaton belül a feladó szerepét betölteni</w:t>
      </w:r>
    </w:p>
    <w:p w:rsidR="00570C70" w:rsidRPr="003D453D" w:rsidRDefault="00570C70" w:rsidP="003175DC">
      <w:pPr>
        <w:pStyle w:val="Listaszerbekezds1"/>
        <w:numPr>
          <w:ilvl w:val="0"/>
          <w:numId w:val="11"/>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kétirányú: </w:t>
      </w:r>
      <w:r w:rsidRPr="003D453D">
        <w:rPr>
          <w:rFonts w:ascii="Times New Roman" w:hAnsi="Times New Roman" w:cs="Times New Roman"/>
          <w:i/>
          <w:iCs/>
          <w:sz w:val="24"/>
          <w:szCs w:val="24"/>
        </w:rPr>
        <w:t>a kommunikációs folyamatban résztvevő feladó és címzett időről időre szerepet cserél.</w:t>
      </w: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Ezek a kategóriák nem választhatók szét egymástól élesen és nem zárják ki egymást.</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közlési folyamat végbemenetele szempontjából a kommunikáció lehet:</w:t>
      </w:r>
    </w:p>
    <w:p w:rsidR="00570C70" w:rsidRPr="003D453D" w:rsidRDefault="00570C70" w:rsidP="003175DC">
      <w:pPr>
        <w:pStyle w:val="Listaszerbekezds1"/>
        <w:numPr>
          <w:ilvl w:val="0"/>
          <w:numId w:val="2"/>
        </w:numPr>
        <w:spacing w:after="0" w:line="240" w:lineRule="auto"/>
        <w:jc w:val="both"/>
        <w:rPr>
          <w:rFonts w:ascii="Times New Roman" w:hAnsi="Times New Roman" w:cs="Times New Roman"/>
          <w:sz w:val="24"/>
          <w:szCs w:val="24"/>
        </w:rPr>
      </w:pPr>
      <w:proofErr w:type="gramStart"/>
      <w:r w:rsidRPr="003D453D">
        <w:rPr>
          <w:rFonts w:ascii="Times New Roman" w:hAnsi="Times New Roman" w:cs="Times New Roman"/>
          <w:sz w:val="24"/>
          <w:szCs w:val="24"/>
        </w:rPr>
        <w:t>teljes</w:t>
      </w:r>
      <w:proofErr w:type="gramEnd"/>
      <w:r w:rsidRPr="003D453D">
        <w:rPr>
          <w:rFonts w:ascii="Times New Roman" w:hAnsi="Times New Roman" w:cs="Times New Roman"/>
          <w:sz w:val="24"/>
          <w:szCs w:val="24"/>
        </w:rPr>
        <w:tab/>
      </w:r>
      <w:r w:rsidRPr="003D453D">
        <w:rPr>
          <w:rFonts w:ascii="Times New Roman" w:hAnsi="Times New Roman" w:cs="Times New Roman"/>
          <w:sz w:val="24"/>
          <w:szCs w:val="24"/>
        </w:rPr>
        <w:tab/>
        <w:t>amikor a fogadótól értékelhető válasz érkezik</w:t>
      </w:r>
    </w:p>
    <w:p w:rsidR="00570C70" w:rsidRPr="00022505" w:rsidRDefault="00570C70" w:rsidP="00FF2D51">
      <w:pPr>
        <w:pStyle w:val="Listaszerbekezds1"/>
        <w:numPr>
          <w:ilvl w:val="0"/>
          <w:numId w:val="2"/>
        </w:numPr>
        <w:spacing w:after="0" w:line="240" w:lineRule="auto"/>
        <w:ind w:left="2127" w:hanging="1767"/>
        <w:jc w:val="both"/>
        <w:rPr>
          <w:rFonts w:ascii="Times New Roman" w:hAnsi="Times New Roman" w:cs="Times New Roman"/>
          <w:sz w:val="24"/>
          <w:szCs w:val="24"/>
        </w:rPr>
      </w:pPr>
      <w:proofErr w:type="gramStart"/>
      <w:r w:rsidRPr="003D453D">
        <w:rPr>
          <w:rFonts w:ascii="Times New Roman" w:hAnsi="Times New Roman" w:cs="Times New Roman"/>
          <w:sz w:val="24"/>
          <w:szCs w:val="24"/>
        </w:rPr>
        <w:t>részleges</w:t>
      </w:r>
      <w:proofErr w:type="gramEnd"/>
      <w:r w:rsidRPr="003D453D">
        <w:rPr>
          <w:rFonts w:ascii="Times New Roman" w:hAnsi="Times New Roman" w:cs="Times New Roman"/>
          <w:sz w:val="24"/>
          <w:szCs w:val="24"/>
        </w:rPr>
        <w:tab/>
        <w:t>amikor a közlő észleli, hogy a</w:t>
      </w:r>
      <w:r w:rsidR="00022505">
        <w:rPr>
          <w:rFonts w:ascii="Times New Roman" w:hAnsi="Times New Roman" w:cs="Times New Roman"/>
          <w:sz w:val="24"/>
          <w:szCs w:val="24"/>
        </w:rPr>
        <w:t xml:space="preserve"> fogadó ’</w:t>
      </w:r>
      <w:proofErr w:type="spellStart"/>
      <w:r w:rsidR="00022505">
        <w:rPr>
          <w:rFonts w:ascii="Times New Roman" w:hAnsi="Times New Roman" w:cs="Times New Roman"/>
          <w:sz w:val="24"/>
          <w:szCs w:val="24"/>
        </w:rPr>
        <w:t>vette</w:t>
      </w:r>
      <w:proofErr w:type="spellEnd"/>
      <w:r w:rsidR="00022505">
        <w:rPr>
          <w:rFonts w:ascii="Times New Roman" w:hAnsi="Times New Roman" w:cs="Times New Roman"/>
          <w:sz w:val="24"/>
          <w:szCs w:val="24"/>
        </w:rPr>
        <w:t xml:space="preserve">’ az üzenetet, de </w:t>
      </w:r>
      <w:r w:rsidRPr="003D453D">
        <w:rPr>
          <w:rFonts w:ascii="Times New Roman" w:hAnsi="Times New Roman" w:cs="Times New Roman"/>
          <w:sz w:val="24"/>
          <w:szCs w:val="24"/>
        </w:rPr>
        <w:t xml:space="preserve">válasz nem </w:t>
      </w:r>
      <w:r w:rsidRPr="00022505">
        <w:rPr>
          <w:rFonts w:ascii="Times New Roman" w:hAnsi="Times New Roman" w:cs="Times New Roman"/>
          <w:sz w:val="24"/>
          <w:szCs w:val="24"/>
        </w:rPr>
        <w:t>érkezik</w:t>
      </w:r>
    </w:p>
    <w:p w:rsidR="00570C70" w:rsidRPr="003D453D" w:rsidRDefault="00570C70" w:rsidP="003175DC">
      <w:pPr>
        <w:pStyle w:val="Listaszerbekezds1"/>
        <w:numPr>
          <w:ilvl w:val="0"/>
          <w:numId w:val="2"/>
        </w:numPr>
        <w:spacing w:after="0" w:line="240" w:lineRule="auto"/>
        <w:jc w:val="both"/>
        <w:rPr>
          <w:rFonts w:ascii="Times New Roman" w:hAnsi="Times New Roman" w:cs="Times New Roman"/>
          <w:sz w:val="24"/>
          <w:szCs w:val="24"/>
        </w:rPr>
      </w:pPr>
      <w:proofErr w:type="gramStart"/>
      <w:r w:rsidRPr="003D453D">
        <w:rPr>
          <w:rFonts w:ascii="Times New Roman" w:hAnsi="Times New Roman" w:cs="Times New Roman"/>
          <w:sz w:val="24"/>
          <w:szCs w:val="24"/>
        </w:rPr>
        <w:t>egyoldalú</w:t>
      </w:r>
      <w:proofErr w:type="gramEnd"/>
      <w:r w:rsidRPr="003D453D">
        <w:rPr>
          <w:rFonts w:ascii="Times New Roman" w:hAnsi="Times New Roman" w:cs="Times New Roman"/>
          <w:sz w:val="24"/>
          <w:szCs w:val="24"/>
        </w:rPr>
        <w:tab/>
        <w:t>amikor a közlő nem tudja, hogy üzenete eljutott-e a fogadóhoz.</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F37549"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teljes, részleges, illetve egyoldalú kommunikáció attól függ, hogy van-e a csatornában zaj, s ha van, milyen mértékben akadályozza az üzenet továbbjutását? A kommunikációs folyamat megvalósulása szempontjából az is zajnak minősül, ha a fogadó nem akar válaszolni.”</w:t>
      </w:r>
      <w:r w:rsidRPr="003D453D">
        <w:rPr>
          <w:rStyle w:val="Lbjegyzet-hivatkozs"/>
          <w:rFonts w:ascii="Times New Roman" w:hAnsi="Times New Roman" w:cs="Times New Roman"/>
          <w:sz w:val="24"/>
          <w:szCs w:val="24"/>
        </w:rPr>
        <w:footnoteReference w:id="11"/>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I.4. A verbális </w:t>
      </w:r>
      <w:proofErr w:type="gramStart"/>
      <w:r w:rsidRPr="003D453D">
        <w:rPr>
          <w:rFonts w:ascii="Times New Roman" w:hAnsi="Times New Roman" w:cs="Times New Roman"/>
          <w:b/>
          <w:bCs/>
          <w:sz w:val="24"/>
          <w:szCs w:val="24"/>
        </w:rPr>
        <w:t>és  nonverbális</w:t>
      </w:r>
      <w:proofErr w:type="gramEnd"/>
      <w:r w:rsidRPr="003D453D">
        <w:rPr>
          <w:rFonts w:ascii="Times New Roman" w:hAnsi="Times New Roman" w:cs="Times New Roman"/>
          <w:b/>
          <w:bCs/>
          <w:sz w:val="24"/>
          <w:szCs w:val="24"/>
        </w:rPr>
        <w:t xml:space="preserve"> kommunikáció</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Szakdolgozatom témája szempontjából meghatározó a verbális és nonverbális kommunikáció megismerése, amelyeket a szakirodalmak a kommunikáció két alapvető típusaként, vagy két alfajaként illetve egyesek kommunikációs csatornaként említenek.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interperszonális kommunikációban a verbális és nem verbális elem szétválasztása jóformán csak módszertani szempontból fontos és lehetséges. Külön-külön tisztán nem fordulnak elő.” </w:t>
      </w:r>
      <w:r w:rsidRPr="003D453D">
        <w:rPr>
          <w:rStyle w:val="Lbjegyzet-hivatkozs"/>
          <w:rFonts w:ascii="Times New Roman" w:hAnsi="Times New Roman" w:cs="Times New Roman"/>
          <w:sz w:val="24"/>
          <w:szCs w:val="24"/>
        </w:rPr>
        <w:footnoteReference w:id="12"/>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Nincs kommunikáció metakommunikáció nélkül. Minden tartalmi kommunikációt kísér valamilyen nem szándékos kommunikáció.</w:t>
      </w:r>
      <w:r w:rsidRPr="003D453D">
        <w:rPr>
          <w:rStyle w:val="Lbjegyzet-hivatkozs"/>
          <w:rFonts w:ascii="Times New Roman" w:hAnsi="Times New Roman" w:cs="Times New Roman"/>
          <w:sz w:val="24"/>
          <w:szCs w:val="24"/>
        </w:rPr>
        <w:footnoteReference w:id="13"/>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0D05CF" w:rsidRDefault="000D05CF"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lastRenderedPageBreak/>
        <w:t xml:space="preserve">„Albert </w:t>
      </w:r>
      <w:proofErr w:type="spellStart"/>
      <w:r w:rsidRPr="003D453D">
        <w:rPr>
          <w:rFonts w:ascii="Times New Roman" w:hAnsi="Times New Roman" w:cs="Times New Roman"/>
          <w:b/>
          <w:bCs/>
          <w:i/>
          <w:iCs/>
          <w:sz w:val="24"/>
          <w:szCs w:val="24"/>
        </w:rPr>
        <w:t>Mehrabian</w:t>
      </w:r>
      <w:proofErr w:type="spellEnd"/>
      <w:r w:rsidRPr="003D453D">
        <w:rPr>
          <w:rFonts w:ascii="Times New Roman" w:hAnsi="Times New Roman" w:cs="Times New Roman"/>
          <w:b/>
          <w:bCs/>
          <w:i/>
          <w:iCs/>
          <w:sz w:val="24"/>
          <w:szCs w:val="24"/>
        </w:rPr>
        <w:t xml:space="preserve"> megállapítása szerint az emberi közlésrendszerben </w:t>
      </w:r>
    </w:p>
    <w:p w:rsidR="00570C70" w:rsidRPr="003D453D" w:rsidRDefault="00570C70" w:rsidP="003175DC">
      <w:pPr>
        <w:pStyle w:val="Listaszerbekezds1"/>
        <w:numPr>
          <w:ilvl w:val="0"/>
          <w:numId w:val="12"/>
        </w:num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7 % a verbális (kizárólag szóbeli közlés)</w:t>
      </w:r>
    </w:p>
    <w:p w:rsidR="00570C70" w:rsidRPr="003D453D" w:rsidRDefault="00570C70" w:rsidP="003175DC">
      <w:pPr>
        <w:pStyle w:val="Listaszerbekezds1"/>
        <w:numPr>
          <w:ilvl w:val="0"/>
          <w:numId w:val="12"/>
        </w:num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38% a vokális (hangszín, hanghordozás, nem beszédhangok)</w:t>
      </w:r>
    </w:p>
    <w:p w:rsidR="00570C70" w:rsidRPr="003D453D" w:rsidRDefault="00570C70" w:rsidP="003175DC">
      <w:pPr>
        <w:pStyle w:val="Listaszerbekezds1"/>
        <w:numPr>
          <w:ilvl w:val="0"/>
          <w:numId w:val="12"/>
        </w:num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55% testbeszéd (gesztusnyelv) és a szó-beszéd</w:t>
      </w:r>
    </w:p>
    <w:p w:rsidR="00570C70" w:rsidRPr="003D453D" w:rsidRDefault="00570C70" w:rsidP="003175DC">
      <w:p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A nem verbális kommunikációs csatorna az emberek egymás iránti magatartásának kifejezését, illetve sok esetben a verbális közlés pótlását szolgálja. Kevesen vannak tudatában, hogy a mozdulatok és a szavak összhangja teszi hitelesé partnerünket, a másik embert.</w:t>
      </w:r>
    </w:p>
    <w:p w:rsidR="00570C70" w:rsidRPr="003D453D" w:rsidRDefault="00570C70" w:rsidP="003175DC">
      <w:pPr>
        <w:spacing w:after="0" w:line="240" w:lineRule="auto"/>
        <w:jc w:val="both"/>
        <w:rPr>
          <w:rFonts w:ascii="Times New Roman" w:hAnsi="Times New Roman" w:cs="Times New Roman"/>
          <w:b/>
          <w:bCs/>
          <w:i/>
          <w:iCs/>
          <w:sz w:val="24"/>
          <w:szCs w:val="24"/>
        </w:rPr>
      </w:pPr>
      <w:r w:rsidRPr="003D453D">
        <w:rPr>
          <w:rFonts w:ascii="Times New Roman" w:hAnsi="Times New Roman" w:cs="Times New Roman"/>
          <w:b/>
          <w:bCs/>
          <w:i/>
          <w:iCs/>
          <w:sz w:val="24"/>
          <w:szCs w:val="24"/>
        </w:rPr>
        <w:t>Vizsgálati eredmények szerint az egyének agyába jutott információk 87 %-a szemen, 9 %-a fülön és 4 %-</w:t>
      </w:r>
      <w:proofErr w:type="gramStart"/>
      <w:r w:rsidRPr="003D453D">
        <w:rPr>
          <w:rFonts w:ascii="Times New Roman" w:hAnsi="Times New Roman" w:cs="Times New Roman"/>
          <w:b/>
          <w:bCs/>
          <w:i/>
          <w:iCs/>
          <w:sz w:val="24"/>
          <w:szCs w:val="24"/>
        </w:rPr>
        <w:t>a</w:t>
      </w:r>
      <w:proofErr w:type="gramEnd"/>
      <w:r w:rsidRPr="003D453D">
        <w:rPr>
          <w:rFonts w:ascii="Times New Roman" w:hAnsi="Times New Roman" w:cs="Times New Roman"/>
          <w:b/>
          <w:bCs/>
          <w:i/>
          <w:iCs/>
          <w:sz w:val="24"/>
          <w:szCs w:val="24"/>
        </w:rPr>
        <w:t xml:space="preserve"> a többi érzékszerveken keresztül érkezik.” </w:t>
      </w:r>
      <w:r w:rsidRPr="003D453D">
        <w:rPr>
          <w:rStyle w:val="Lbjegyzet-hivatkozs"/>
          <w:rFonts w:ascii="Times New Roman" w:hAnsi="Times New Roman" w:cs="Times New Roman"/>
          <w:b/>
          <w:bCs/>
          <w:i/>
          <w:iCs/>
          <w:sz w:val="24"/>
          <w:szCs w:val="24"/>
        </w:rPr>
        <w:footnoteReference w:id="14"/>
      </w:r>
    </w:p>
    <w:p w:rsidR="00570C70"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verbális kommunikáció</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 xml:space="preserve">A verbális kommunikációban az információ közvetítése a beszéd, illetve az írás útján történik.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nyelvet helyezik előtérbe a legkorszerűbb kommunikációs eszközök is, tehát a szóbeli vagy az írásbeli kommunikációra épülnek. Ez háttérbe szoríthatja azt a tényt, hogy az emberi kommunikáció legnagyobb részt a nem verbális elemekre épül. </w:t>
      </w:r>
      <w:r w:rsidRPr="003D453D">
        <w:rPr>
          <w:rStyle w:val="Lbjegyzet-hivatkozs"/>
          <w:rFonts w:ascii="Times New Roman" w:hAnsi="Times New Roman" w:cs="Times New Roman"/>
          <w:sz w:val="24"/>
          <w:szCs w:val="24"/>
        </w:rPr>
        <w:footnoteReference w:id="15"/>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Mindenféle kommunikáció jelek útján valósul meg: a jel egy olyan jelenség, amely egy önmagától különböző jelenséget jelöl.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jelek – elsősorban a szimbólumok – gyakran kódnak vagy nyelvnek nevezett rendszerekbe szerveződnek. </w:t>
      </w:r>
    </w:p>
    <w:p w:rsidR="00570C70" w:rsidRDefault="00570C70" w:rsidP="003175DC">
      <w:pPr>
        <w:spacing w:after="0" w:line="240" w:lineRule="auto"/>
        <w:jc w:val="both"/>
        <w:rPr>
          <w:rFonts w:ascii="Times New Roman" w:hAnsi="Times New Roman" w:cs="Times New Roman"/>
          <w:b/>
          <w:bCs/>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b/>
          <w:bCs/>
          <w:sz w:val="24"/>
          <w:szCs w:val="24"/>
        </w:rPr>
        <w:t>A nyelv az ember legfontosabb kommunikációs eszköze.</w:t>
      </w:r>
      <w:r w:rsidRPr="003D453D">
        <w:rPr>
          <w:rFonts w:ascii="Times New Roman" w:hAnsi="Times New Roman" w:cs="Times New Roman"/>
          <w:sz w:val="24"/>
          <w:szCs w:val="24"/>
        </w:rPr>
        <w:t xml:space="preserve"> Az emberi nyelv egyúttal azonban mindig tanult és alapvetően valamely konkrét nyelvtan által szabályozott konvencionális szimbólumokra épül.</w:t>
      </w:r>
      <w:r w:rsidRPr="003D453D">
        <w:rPr>
          <w:rStyle w:val="Lbjegyzet-hivatkozs"/>
          <w:rFonts w:ascii="Times New Roman" w:hAnsi="Times New Roman" w:cs="Times New Roman"/>
          <w:sz w:val="24"/>
          <w:szCs w:val="24"/>
        </w:rPr>
        <w:footnoteReference w:id="16"/>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első emberi lények szimbólumhasználatra való képességének kifejlődésével párhuzamosan </w:t>
      </w:r>
      <w:r w:rsidRPr="003D453D">
        <w:rPr>
          <w:rFonts w:ascii="Times New Roman" w:hAnsi="Times New Roman" w:cs="Times New Roman"/>
          <w:b/>
          <w:bCs/>
          <w:i/>
          <w:iCs/>
          <w:sz w:val="24"/>
          <w:szCs w:val="24"/>
        </w:rPr>
        <w:t>a verbális nyelv is kialakult</w:t>
      </w:r>
      <w:r w:rsidRPr="003D453D">
        <w:rPr>
          <w:rFonts w:ascii="Times New Roman" w:hAnsi="Times New Roman" w:cs="Times New Roman"/>
          <w:sz w:val="24"/>
          <w:szCs w:val="24"/>
        </w:rPr>
        <w:t xml:space="preserve">. A gesztusok, az arckifejezések, a morgások és a kiáltások alkotta első jelzésekből és ikonokból fokozatosan alakult ki a kettős tagolású szavakra és egyszerű mondatokra épülő verbális szimbólumnyelv. Megszületéséhez bizonyosan több ezer évre volt szükség. Ezzel a folyamattal azonban nem járt együtt a nem verbális kommunikációszerepének abszolút mértékű csökkenése. Párhuzamosan mindkettő megmaradt. </w:t>
      </w:r>
      <w:r w:rsidRPr="003D453D">
        <w:rPr>
          <w:rStyle w:val="Lbjegyzet-hivatkozs"/>
          <w:rFonts w:ascii="Times New Roman" w:hAnsi="Times New Roman" w:cs="Times New Roman"/>
          <w:sz w:val="24"/>
          <w:szCs w:val="24"/>
        </w:rPr>
        <w:footnoteReference w:id="17"/>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w:t>
      </w:r>
      <w:r w:rsidRPr="003D453D">
        <w:rPr>
          <w:rFonts w:ascii="Times New Roman" w:hAnsi="Times New Roman" w:cs="Times New Roman"/>
          <w:i/>
          <w:iCs/>
          <w:sz w:val="24"/>
          <w:szCs w:val="24"/>
        </w:rPr>
        <w:t>emberi hang</w:t>
      </w:r>
      <w:r w:rsidRPr="003D453D">
        <w:rPr>
          <w:rFonts w:ascii="Times New Roman" w:hAnsi="Times New Roman" w:cs="Times New Roman"/>
          <w:sz w:val="24"/>
          <w:szCs w:val="24"/>
        </w:rPr>
        <w:t xml:space="preserve"> létrehozásában a gégefedő, a szájpadlás, a nyelv és az ajkak vesznek részt. Az </w:t>
      </w:r>
      <w:r w:rsidRPr="003D453D">
        <w:rPr>
          <w:rFonts w:ascii="Times New Roman" w:hAnsi="Times New Roman" w:cs="Times New Roman"/>
          <w:i/>
          <w:iCs/>
          <w:sz w:val="24"/>
          <w:szCs w:val="24"/>
        </w:rPr>
        <w:t>emberi beszéd</w:t>
      </w:r>
      <w:r w:rsidRPr="003D453D">
        <w:rPr>
          <w:rFonts w:ascii="Times New Roman" w:hAnsi="Times New Roman" w:cs="Times New Roman"/>
          <w:sz w:val="24"/>
          <w:szCs w:val="24"/>
        </w:rPr>
        <w:t xml:space="preserve">et az agy hozza létre. </w:t>
      </w:r>
      <w:r w:rsidRPr="003D453D">
        <w:rPr>
          <w:rStyle w:val="Lbjegyzet-hivatkozs"/>
          <w:rFonts w:ascii="Times New Roman" w:hAnsi="Times New Roman" w:cs="Times New Roman"/>
          <w:sz w:val="24"/>
          <w:szCs w:val="24"/>
        </w:rPr>
        <w:footnoteReference w:id="18"/>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w:t>
      </w:r>
      <w:r w:rsidRPr="003D453D">
        <w:rPr>
          <w:rFonts w:ascii="Times New Roman" w:hAnsi="Times New Roman" w:cs="Times New Roman"/>
          <w:b/>
          <w:bCs/>
          <w:i/>
          <w:iCs/>
          <w:sz w:val="24"/>
          <w:szCs w:val="24"/>
        </w:rPr>
        <w:t>emberi gondolatok írásban való rögzítésével</w:t>
      </w:r>
      <w:r w:rsidRPr="003D453D">
        <w:rPr>
          <w:rFonts w:ascii="Times New Roman" w:hAnsi="Times New Roman" w:cs="Times New Roman"/>
          <w:sz w:val="24"/>
          <w:szCs w:val="24"/>
        </w:rPr>
        <w:t xml:space="preserve"> a gondolkodás addig soha nem látott fejlődésnek indult. Az emberi gondolat mindörökre megszabadult a tér és az idő béklyóitól. Ezzel megteremtődött egy látszólag soha véget nem érő kommunikációs forradalom lehetősége, amelynek következő jelentős szakaszát a könyvnyomtatás jelentette. A fejlődési folyamat egy újabb nagy ugráshoz érkezett az elektronikus kommunikáció és a számítógép megjelenésével. </w:t>
      </w:r>
      <w:r w:rsidRPr="003D453D">
        <w:rPr>
          <w:rStyle w:val="Lbjegyzet-hivatkozs"/>
          <w:rFonts w:ascii="Times New Roman" w:hAnsi="Times New Roman" w:cs="Times New Roman"/>
          <w:sz w:val="24"/>
          <w:szCs w:val="24"/>
        </w:rPr>
        <w:footnoteReference w:id="19"/>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lastRenderedPageBreak/>
        <w:t>A nem verbális kommunikáció</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proofErr w:type="spellStart"/>
      <w:r w:rsidRPr="003D453D">
        <w:rPr>
          <w:rFonts w:ascii="Times New Roman" w:hAnsi="Times New Roman" w:cs="Times New Roman"/>
          <w:sz w:val="24"/>
          <w:szCs w:val="24"/>
        </w:rPr>
        <w:t>nonverbalitás</w:t>
      </w:r>
      <w:proofErr w:type="spellEnd"/>
      <w:r w:rsidRPr="003D453D">
        <w:rPr>
          <w:rFonts w:ascii="Times New Roman" w:hAnsi="Times New Roman" w:cs="Times New Roman"/>
          <w:sz w:val="24"/>
          <w:szCs w:val="24"/>
        </w:rPr>
        <w:t xml:space="preserve"> elválaszthatatlan a kommunikációs folyamattól. A nem verbális jelek egy részét tudatosan használjuk, de többségében tudattalan mozgásról van szó.</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Kiegészíti a verbális kommunikációt, annak elválaszthatatlan részét képezve. Plusz információhoz juthatunk a közlő személyére vonatkozóan, szerepe van az interakció struktúrájának alakításában.</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nem verbális jelek csoportjai</w:t>
      </w:r>
      <w:r w:rsidRPr="003D453D">
        <w:rPr>
          <w:rStyle w:val="Lbjegyzet-hivatkozs"/>
          <w:rFonts w:ascii="Times New Roman" w:hAnsi="Times New Roman" w:cs="Times New Roman"/>
          <w:sz w:val="24"/>
          <w:szCs w:val="24"/>
          <w:u w:val="single"/>
        </w:rPr>
        <w:footnoteReference w:id="20"/>
      </w:r>
    </w:p>
    <w:p w:rsidR="00570C70" w:rsidRPr="003D453D"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pStyle w:val="Listaszerbekezds1"/>
        <w:numPr>
          <w:ilvl w:val="0"/>
          <w:numId w:val="13"/>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w:t>
      </w:r>
      <w:proofErr w:type="spellStart"/>
      <w:r w:rsidRPr="003D453D">
        <w:rPr>
          <w:rFonts w:ascii="Times New Roman" w:hAnsi="Times New Roman" w:cs="Times New Roman"/>
          <w:sz w:val="24"/>
          <w:szCs w:val="24"/>
          <w:u w:val="dotted"/>
        </w:rPr>
        <w:t>ol-faktorikus</w:t>
      </w:r>
      <w:proofErr w:type="spellEnd"/>
      <w:r w:rsidRPr="003D453D">
        <w:rPr>
          <w:rFonts w:ascii="Times New Roman" w:hAnsi="Times New Roman" w:cs="Times New Roman"/>
          <w:sz w:val="24"/>
          <w:szCs w:val="24"/>
          <w:u w:val="dotted"/>
        </w:rPr>
        <w:t xml:space="preserve">: </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 xml:space="preserve">A nem verbális csatornák legöregebbike. Kémiai kódokat örökített ránk az ízlelésben, szaglásban: </w:t>
      </w:r>
      <w:r w:rsidRPr="003D453D">
        <w:rPr>
          <w:rFonts w:ascii="Times New Roman" w:hAnsi="Times New Roman" w:cs="Times New Roman"/>
          <w:i/>
          <w:iCs/>
          <w:sz w:val="24"/>
          <w:szCs w:val="24"/>
        </w:rPr>
        <w:t>szaglás, ízlelés, illatok, látás, hallás, hő érzékelés, tapintás</w:t>
      </w:r>
      <w:r w:rsidRPr="003D453D">
        <w:rPr>
          <w:rFonts w:ascii="Times New Roman" w:hAnsi="Times New Roman" w:cs="Times New Roman"/>
          <w:sz w:val="24"/>
          <w:szCs w:val="24"/>
        </w:rPr>
        <w:t>”</w:t>
      </w:r>
      <w:r w:rsidRPr="003D453D">
        <w:rPr>
          <w:rStyle w:val="Lbjegyzet-hivatkozs"/>
          <w:rFonts w:ascii="Times New Roman" w:hAnsi="Times New Roman" w:cs="Times New Roman"/>
          <w:sz w:val="24"/>
          <w:szCs w:val="24"/>
        </w:rPr>
        <w:footnoteReference w:id="21"/>
      </w: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vokális jelek</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 xml:space="preserve">A hangból megállapítható a közlő neme, kora, karaktere, természete, használt dialektus. Nehéz elválasztani a verbális jelektől, kísérő hangeffektusok. Nem szóbeli megnyilvánulás, hanem annak önálló jelentést is hordozó kísérője, nem mindig tudatos, ellentétben a verbalitással: </w:t>
      </w:r>
      <w:r w:rsidRPr="003D453D">
        <w:rPr>
          <w:rFonts w:ascii="Times New Roman" w:hAnsi="Times New Roman" w:cs="Times New Roman"/>
          <w:i/>
          <w:iCs/>
          <w:sz w:val="24"/>
          <w:szCs w:val="24"/>
        </w:rPr>
        <w:t>hangnem, hangszínezet, hanghordozás</w:t>
      </w:r>
    </w:p>
    <w:p w:rsidR="00570C70" w:rsidRPr="003D453D" w:rsidRDefault="00570C70" w:rsidP="003175DC">
      <w:pPr>
        <w:spacing w:after="0" w:line="240" w:lineRule="auto"/>
        <w:ind w:left="698"/>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tekintet, szemkontaktus, szemmozgás</w:t>
      </w:r>
    </w:p>
    <w:p w:rsidR="00570C70" w:rsidRPr="003D453D" w:rsidRDefault="00570C70" w:rsidP="003175DC">
      <w:pPr>
        <w:spacing w:after="0" w:line="240" w:lineRule="auto"/>
        <w:ind w:left="360"/>
        <w:jc w:val="both"/>
        <w:rPr>
          <w:rFonts w:ascii="Times New Roman" w:hAnsi="Times New Roman" w:cs="Times New Roman"/>
          <w:i/>
          <w:iCs/>
          <w:sz w:val="24"/>
          <w:szCs w:val="24"/>
        </w:rPr>
      </w:pPr>
      <w:r w:rsidRPr="003D453D">
        <w:rPr>
          <w:rFonts w:ascii="Times New Roman" w:hAnsi="Times New Roman" w:cs="Times New Roman"/>
          <w:sz w:val="24"/>
          <w:szCs w:val="24"/>
        </w:rPr>
        <w:t xml:space="preserve">A tekintet a legősibb kommunikációs eszköz, egyben benyomáskeltés eszköze is. A tekintetből észlelni lehet, hogy a másik mit észlel, vagy mit vesz észre így könnyítve a kontrollt. A szemkontaktus fontos hatáskeltő és figyelemfelkeltő eszköz, fontos következtetések vonhatók le belőle. Az egyes kultúrákon belül eltérő: </w:t>
      </w:r>
      <w:r w:rsidRPr="003D453D">
        <w:rPr>
          <w:rFonts w:ascii="Times New Roman" w:hAnsi="Times New Roman" w:cs="Times New Roman"/>
          <w:i/>
          <w:iCs/>
          <w:sz w:val="24"/>
          <w:szCs w:val="24"/>
        </w:rPr>
        <w:t>tekintet iránya, időtartama, nézésmód</w:t>
      </w:r>
    </w:p>
    <w:p w:rsidR="00570C70" w:rsidRPr="003D453D" w:rsidRDefault="00570C70" w:rsidP="003175DC">
      <w:pPr>
        <w:spacing w:after="0" w:line="240" w:lineRule="auto"/>
        <w:ind w:left="698"/>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mimika</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 xml:space="preserve">A beszéd árnyalását szolgálják, részben önálló jelentéshordozók. </w:t>
      </w:r>
      <w:r w:rsidRPr="003D453D">
        <w:rPr>
          <w:rFonts w:ascii="Times New Roman" w:hAnsi="Times New Roman" w:cs="Times New Roman"/>
          <w:i/>
          <w:iCs/>
          <w:sz w:val="24"/>
          <w:szCs w:val="24"/>
        </w:rPr>
        <w:t xml:space="preserve">Paul </w:t>
      </w:r>
      <w:proofErr w:type="spellStart"/>
      <w:r w:rsidRPr="003D453D">
        <w:rPr>
          <w:rFonts w:ascii="Times New Roman" w:hAnsi="Times New Roman" w:cs="Times New Roman"/>
          <w:i/>
          <w:iCs/>
          <w:sz w:val="24"/>
          <w:szCs w:val="24"/>
        </w:rPr>
        <w:t>Ekmann</w:t>
      </w:r>
      <w:proofErr w:type="spellEnd"/>
      <w:r w:rsidRPr="003D453D">
        <w:rPr>
          <w:rFonts w:ascii="Times New Roman" w:hAnsi="Times New Roman" w:cs="Times New Roman"/>
          <w:i/>
          <w:iCs/>
          <w:sz w:val="24"/>
          <w:szCs w:val="24"/>
        </w:rPr>
        <w:t>, a nagy amerikai érzelempszichológus szerint</w:t>
      </w:r>
      <w:r w:rsidRPr="003D453D">
        <w:rPr>
          <w:rFonts w:ascii="Times New Roman" w:hAnsi="Times New Roman" w:cs="Times New Roman"/>
          <w:sz w:val="24"/>
          <w:szCs w:val="24"/>
        </w:rPr>
        <w:t xml:space="preserve"> Arcunkon hétféle érzelem tükröződik – öröm, meglepetés, félelem, szomorúság, harag undor, érdeklődés. Ezek kifejezése és felismerése a világon mindenütt azonos, mivel ezek kifejeződése biológiailag meghatározott, nem tanulás eredménye, nem a tudatunktól függ megnyilvánulásuk.</w:t>
      </w:r>
      <w:r w:rsidRPr="003D453D">
        <w:rPr>
          <w:rFonts w:ascii="Times New Roman" w:hAnsi="Times New Roman" w:cs="Times New Roman"/>
          <w:sz w:val="24"/>
          <w:szCs w:val="24"/>
        </w:rPr>
        <w:tab/>
      </w:r>
    </w:p>
    <w:p w:rsidR="00570C70" w:rsidRPr="003D453D" w:rsidRDefault="00570C70" w:rsidP="003175DC">
      <w:pPr>
        <w:spacing w:after="0" w:line="240" w:lineRule="auto"/>
        <w:ind w:left="360"/>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gesztusok - mozgásos kommunikáció</w:t>
      </w:r>
    </w:p>
    <w:p w:rsidR="00570C70" w:rsidRPr="003D453D" w:rsidRDefault="00570C70" w:rsidP="003175DC">
      <w:pPr>
        <w:pStyle w:val="Listaszerbekezds1"/>
        <w:spacing w:after="0" w:line="240" w:lineRule="auto"/>
        <w:ind w:left="360"/>
        <w:jc w:val="both"/>
        <w:rPr>
          <w:rFonts w:ascii="Times New Roman" w:hAnsi="Times New Roman" w:cs="Times New Roman"/>
          <w:i/>
          <w:iCs/>
          <w:sz w:val="24"/>
          <w:szCs w:val="24"/>
        </w:rPr>
      </w:pPr>
      <w:r w:rsidRPr="003D453D">
        <w:rPr>
          <w:rFonts w:ascii="Times New Roman" w:hAnsi="Times New Roman" w:cs="Times New Roman"/>
          <w:sz w:val="24"/>
          <w:szCs w:val="24"/>
        </w:rPr>
        <w:t xml:space="preserve">Általában a kéz, a karok és a fej mozgását nevezzük gesztikulációnak. Legfontosabb szerepe a beszédbeli közlés árnyalása. Gyakran árulnak el olyan információt is, amit a közlő nem akar, hiszen a tudatos jelzések mellett többségük tudattalan mozgás. Három csoportja az akaratlagos, akaratlan és a reflexmozgások. Intenzív eszköz: </w:t>
      </w:r>
      <w:r w:rsidRPr="003D453D">
        <w:rPr>
          <w:rFonts w:ascii="Times New Roman" w:hAnsi="Times New Roman" w:cs="Times New Roman"/>
          <w:i/>
          <w:iCs/>
          <w:sz w:val="24"/>
          <w:szCs w:val="24"/>
        </w:rPr>
        <w:t>fejtartás, fej mozgása, kéztartás, kézmozgás, karok tartása, karok mozgása, ujjak tartása, játék az ujjakkal, kéz, karok helyzete a testhez képest</w:t>
      </w:r>
    </w:p>
    <w:p w:rsidR="00570C70" w:rsidRPr="003D453D" w:rsidRDefault="00570C70" w:rsidP="003175DC">
      <w:pPr>
        <w:pStyle w:val="Listaszerbekezds1"/>
        <w:spacing w:after="0" w:line="240" w:lineRule="auto"/>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testtartás – mozgásos kommunikáció</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 xml:space="preserve">Változásai jelenthetik az érzelmek, a gondolkodás megváltozását, de jelezhetnek szándékot is. </w:t>
      </w:r>
      <w:proofErr w:type="spellStart"/>
      <w:r w:rsidRPr="003D453D">
        <w:rPr>
          <w:rFonts w:ascii="Times New Roman" w:hAnsi="Times New Roman" w:cs="Times New Roman"/>
          <w:sz w:val="24"/>
          <w:szCs w:val="24"/>
        </w:rPr>
        <w:t>Poszturális</w:t>
      </w:r>
      <w:proofErr w:type="spellEnd"/>
      <w:r w:rsidRPr="003D453D">
        <w:rPr>
          <w:rFonts w:ascii="Times New Roman" w:hAnsi="Times New Roman" w:cs="Times New Roman"/>
          <w:sz w:val="24"/>
          <w:szCs w:val="24"/>
        </w:rPr>
        <w:t xml:space="preserve"> kommunikáció, amely a </w:t>
      </w:r>
      <w:proofErr w:type="gramStart"/>
      <w:r w:rsidRPr="003D453D">
        <w:rPr>
          <w:rFonts w:ascii="Times New Roman" w:hAnsi="Times New Roman" w:cs="Times New Roman"/>
          <w:sz w:val="24"/>
          <w:szCs w:val="24"/>
        </w:rPr>
        <w:t>test álló</w:t>
      </w:r>
      <w:proofErr w:type="gramEnd"/>
      <w:r w:rsidRPr="003D453D">
        <w:rPr>
          <w:rFonts w:ascii="Times New Roman" w:hAnsi="Times New Roman" w:cs="Times New Roman"/>
          <w:sz w:val="24"/>
          <w:szCs w:val="24"/>
        </w:rPr>
        <w:t>, ülő helyzetben történő kommunikációs változása.</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lastRenderedPageBreak/>
        <w:t>Különböző helyzetekben, időszakokban öntudatlanul veszünk fel bizonyos testtartásokat. A felvett pozitúra árulkodik lelki állapotunkról is.</w:t>
      </w:r>
    </w:p>
    <w:p w:rsidR="00570C70" w:rsidRPr="003D453D" w:rsidRDefault="00570C70" w:rsidP="003175DC">
      <w:pPr>
        <w:pStyle w:val="Listaszerbekezds1"/>
        <w:spacing w:after="0" w:line="240" w:lineRule="auto"/>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térközszabályozás – mozgásos kommunikáció</w:t>
      </w:r>
    </w:p>
    <w:p w:rsidR="00570C70" w:rsidRPr="003D453D" w:rsidRDefault="00570C70" w:rsidP="003175DC">
      <w:pPr>
        <w:pStyle w:val="Listaszerbekezds1"/>
        <w:spacing w:after="0" w:line="240" w:lineRule="auto"/>
        <w:ind w:left="360"/>
        <w:jc w:val="both"/>
        <w:rPr>
          <w:rFonts w:ascii="Times New Roman" w:hAnsi="Times New Roman" w:cs="Times New Roman"/>
          <w:sz w:val="24"/>
          <w:szCs w:val="24"/>
        </w:rPr>
      </w:pPr>
      <w:proofErr w:type="spellStart"/>
      <w:r w:rsidRPr="003D453D">
        <w:rPr>
          <w:rFonts w:ascii="Times New Roman" w:hAnsi="Times New Roman" w:cs="Times New Roman"/>
          <w:sz w:val="24"/>
          <w:szCs w:val="24"/>
        </w:rPr>
        <w:t>Proxemika</w:t>
      </w:r>
      <w:proofErr w:type="spellEnd"/>
      <w:r w:rsidRPr="003D453D">
        <w:rPr>
          <w:rFonts w:ascii="Times New Roman" w:hAnsi="Times New Roman" w:cs="Times New Roman"/>
          <w:sz w:val="24"/>
          <w:szCs w:val="24"/>
        </w:rPr>
        <w:t xml:space="preserve"> az emberi társadalomban az interakció során a résztvevők közötti távolság, amit a kulturális hagyományok is szabályoznak: </w:t>
      </w:r>
      <w:r w:rsidRPr="003D453D">
        <w:rPr>
          <w:rFonts w:ascii="Times New Roman" w:hAnsi="Times New Roman" w:cs="Times New Roman"/>
          <w:i/>
          <w:iCs/>
          <w:sz w:val="24"/>
          <w:szCs w:val="24"/>
        </w:rPr>
        <w:t>bizalmas, vagy intim távolság; személyes távolság; társasági, vagy társadalmi távolság; és nyilvános zóna</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mimika és a mozgásos kommunikáció együttesen a </w:t>
      </w:r>
      <w:proofErr w:type="spellStart"/>
      <w:r w:rsidRPr="003D453D">
        <w:rPr>
          <w:rFonts w:ascii="Times New Roman" w:hAnsi="Times New Roman" w:cs="Times New Roman"/>
          <w:sz w:val="24"/>
          <w:szCs w:val="24"/>
        </w:rPr>
        <w:t>kinezika</w:t>
      </w:r>
      <w:proofErr w:type="spellEnd"/>
      <w:r w:rsidRPr="003D453D">
        <w:rPr>
          <w:rFonts w:ascii="Times New Roman" w:hAnsi="Times New Roman" w:cs="Times New Roman"/>
          <w:sz w:val="24"/>
          <w:szCs w:val="24"/>
        </w:rPr>
        <w:t xml:space="preserve"> (kifejező mozgások)</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r w:rsidRPr="003D453D">
        <w:rPr>
          <w:rFonts w:ascii="Times New Roman" w:hAnsi="Times New Roman" w:cs="Times New Roman"/>
          <w:sz w:val="24"/>
          <w:szCs w:val="24"/>
          <w:u w:val="dotted"/>
        </w:rPr>
        <w:t>emblémák, szimbolikus jelek</w:t>
      </w:r>
    </w:p>
    <w:p w:rsidR="00570C70" w:rsidRPr="003D453D" w:rsidRDefault="00570C70" w:rsidP="003175DC">
      <w:pPr>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A nonverbális kommunikációhoz sorolják az öltözködést, hajviseletet, a sminket, különböző díszítőeszközöket, amelyek információkat továbbítanak az interakcióban résztvevőknek.</w:t>
      </w:r>
    </w:p>
    <w:p w:rsidR="00570C70" w:rsidRPr="003D453D" w:rsidRDefault="00570C70" w:rsidP="003175DC">
      <w:pPr>
        <w:spacing w:after="0" w:line="240" w:lineRule="auto"/>
        <w:ind w:left="360"/>
        <w:jc w:val="both"/>
        <w:rPr>
          <w:rFonts w:ascii="Times New Roman" w:hAnsi="Times New Roman" w:cs="Times New Roman"/>
          <w:sz w:val="24"/>
          <w:szCs w:val="24"/>
        </w:rPr>
      </w:pPr>
    </w:p>
    <w:p w:rsidR="00570C70" w:rsidRPr="003D453D" w:rsidRDefault="00570C70" w:rsidP="003175DC">
      <w:pPr>
        <w:pStyle w:val="Listaszerbekezds1"/>
        <w:numPr>
          <w:ilvl w:val="0"/>
          <w:numId w:val="14"/>
        </w:numPr>
        <w:spacing w:after="0" w:line="240" w:lineRule="auto"/>
        <w:jc w:val="both"/>
        <w:rPr>
          <w:rFonts w:ascii="Times New Roman" w:hAnsi="Times New Roman" w:cs="Times New Roman"/>
          <w:sz w:val="24"/>
          <w:szCs w:val="24"/>
          <w:u w:val="dotted"/>
        </w:rPr>
      </w:pPr>
      <w:proofErr w:type="spellStart"/>
      <w:r w:rsidRPr="003D453D">
        <w:rPr>
          <w:rFonts w:ascii="Times New Roman" w:hAnsi="Times New Roman" w:cs="Times New Roman"/>
          <w:sz w:val="24"/>
          <w:szCs w:val="24"/>
          <w:u w:val="dotted"/>
        </w:rPr>
        <w:t>kronémika</w:t>
      </w:r>
      <w:proofErr w:type="spellEnd"/>
      <w:r w:rsidRPr="003D453D">
        <w:rPr>
          <w:rFonts w:ascii="Times New Roman" w:hAnsi="Times New Roman" w:cs="Times New Roman"/>
          <w:sz w:val="24"/>
          <w:szCs w:val="24"/>
          <w:u w:val="dotted"/>
        </w:rPr>
        <w:t xml:space="preserve"> (az interakció időviszonya)</w:t>
      </w:r>
    </w:p>
    <w:p w:rsidR="00570C70" w:rsidRDefault="00570C70" w:rsidP="003175DC">
      <w:pPr>
        <w:pStyle w:val="Listaszerbekezds1"/>
        <w:spacing w:after="0" w:line="240" w:lineRule="auto"/>
        <w:ind w:left="360"/>
        <w:jc w:val="both"/>
        <w:rPr>
          <w:rFonts w:ascii="Times New Roman" w:hAnsi="Times New Roman" w:cs="Times New Roman"/>
          <w:sz w:val="24"/>
          <w:szCs w:val="24"/>
        </w:rPr>
      </w:pPr>
      <w:r w:rsidRPr="003D453D">
        <w:rPr>
          <w:rFonts w:ascii="Times New Roman" w:hAnsi="Times New Roman" w:cs="Times New Roman"/>
          <w:sz w:val="24"/>
          <w:szCs w:val="24"/>
        </w:rPr>
        <w:t>A kommunikáció időfolyamatai. A csend is lehet jelentőségteljes a kommunikációban.</w:t>
      </w: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Default="00570C70" w:rsidP="003175DC">
      <w:pPr>
        <w:pStyle w:val="Listaszerbekezds1"/>
        <w:spacing w:after="0" w:line="240" w:lineRule="auto"/>
        <w:ind w:left="36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360"/>
        <w:jc w:val="both"/>
        <w:rPr>
          <w:rFonts w:ascii="Times New Roman" w:hAnsi="Times New Roman" w:cs="Times New Roman"/>
          <w:sz w:val="24"/>
          <w:szCs w:val="24"/>
        </w:rPr>
      </w:pP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lastRenderedPageBreak/>
        <w:t xml:space="preserve">II. </w:t>
      </w:r>
      <w:proofErr w:type="gramStart"/>
      <w:r w:rsidRPr="003D453D">
        <w:rPr>
          <w:rFonts w:ascii="Times New Roman" w:hAnsi="Times New Roman" w:cs="Times New Roman"/>
          <w:b/>
          <w:bCs/>
          <w:sz w:val="24"/>
          <w:szCs w:val="24"/>
        </w:rPr>
        <w:t>A</w:t>
      </w:r>
      <w:proofErr w:type="gramEnd"/>
      <w:r w:rsidRPr="003D453D">
        <w:rPr>
          <w:rFonts w:ascii="Times New Roman" w:hAnsi="Times New Roman" w:cs="Times New Roman"/>
          <w:b/>
          <w:bCs/>
          <w:sz w:val="24"/>
          <w:szCs w:val="24"/>
        </w:rPr>
        <w:t xml:space="preserve"> hallássérültek kommunikációja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Ebben a részben bemutatom a hallássérülteket, nyelvüket, az általuk használt eszközöket a rendelkezésemre álló gazdag szakirodalom alapján. (A jeltolmács-képzés során 10 évvel ezelőtt ezeket az ismereteket elsajátíthattam, de úgy vélem, hogy a</w:t>
      </w:r>
      <w:r>
        <w:rPr>
          <w:rFonts w:ascii="Times New Roman" w:hAnsi="Times New Roman" w:cs="Times New Roman"/>
          <w:sz w:val="24"/>
          <w:szCs w:val="24"/>
        </w:rPr>
        <w:t xml:space="preserve"> </w:t>
      </w:r>
      <w:r w:rsidRPr="003D453D">
        <w:rPr>
          <w:rFonts w:ascii="Times New Roman" w:hAnsi="Times New Roman" w:cs="Times New Roman"/>
          <w:sz w:val="24"/>
          <w:szCs w:val="24"/>
        </w:rPr>
        <w:t>’Jelnyelvi tolmácsképzés sorozat’ könyveiből pontosabb fogalmakat, meghatározásokat tudok közölni.)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Fontosnak tartom ezek megismerését annak érdekében, hogy jobban megértsük az interjúk során feltárt, a mindennapi élethelyzetekben jelentkező kommunikációs nehézségeket.</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II.1. Fogalmak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sz w:val="24"/>
          <w:szCs w:val="24"/>
          <w:u w:val="single"/>
        </w:rPr>
        <w:t>hallássérült</w:t>
      </w:r>
      <w:r w:rsidRPr="003D453D">
        <w:rPr>
          <w:rFonts w:ascii="Times New Roman" w:hAnsi="Times New Roman" w:cs="Times New Roman"/>
          <w:sz w:val="24"/>
          <w:szCs w:val="24"/>
        </w:rPr>
        <w:t xml:space="preserve"> fogalmat gyűjtőfogalomként használjuk, amely magában foglalja a siketeket és nagyothallókat. „A hallássérülés a hallószerv valamely részének veleszületett vagy szerzett sérülése, illetve fejlődési rendellenessége, amely az éptől eltérő hallásteljesítményt eredményez.”</w:t>
      </w:r>
      <w:r w:rsidRPr="003D453D">
        <w:rPr>
          <w:rStyle w:val="Lbjegyzet-hivatkozs"/>
          <w:rFonts w:ascii="Times New Roman" w:hAnsi="Times New Roman" w:cs="Times New Roman"/>
          <w:sz w:val="24"/>
          <w:szCs w:val="24"/>
        </w:rPr>
        <w:footnoteReference w:id="22"/>
      </w:r>
    </w:p>
    <w:p w:rsidR="00570C70" w:rsidRPr="003D453D" w:rsidRDefault="00570C70" w:rsidP="003175DC">
      <w:pPr>
        <w:tabs>
          <w:tab w:val="left" w:pos="124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b/>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„Siket:</w:t>
      </w:r>
      <w:r w:rsidRPr="003D453D">
        <w:rPr>
          <w:rFonts w:ascii="Times New Roman" w:hAnsi="Times New Roman" w:cs="Times New Roman"/>
          <w:sz w:val="24"/>
          <w:szCs w:val="24"/>
          <w:u w:val="single"/>
        </w:rPr>
        <w:tab/>
      </w:r>
      <w:r w:rsidRPr="003D453D">
        <w:rPr>
          <w:rFonts w:ascii="Times New Roman" w:hAnsi="Times New Roman" w:cs="Times New Roman"/>
          <w:sz w:val="24"/>
          <w:szCs w:val="24"/>
        </w:rPr>
        <w:tab/>
      </w:r>
      <w:r w:rsidRPr="003D453D">
        <w:rPr>
          <w:rFonts w:ascii="Times New Roman" w:hAnsi="Times New Roman" w:cs="Times New Roman"/>
          <w:sz w:val="24"/>
          <w:szCs w:val="24"/>
        </w:rPr>
        <w:tab/>
        <w:t>akiknek a hallásküszöb értéke mindkét fülön 80 dB felett van</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Nagyothallók:</w:t>
      </w:r>
      <w:r w:rsidRPr="003D453D">
        <w:rPr>
          <w:rFonts w:ascii="Times New Roman" w:hAnsi="Times New Roman" w:cs="Times New Roman"/>
          <w:sz w:val="24"/>
          <w:szCs w:val="24"/>
        </w:rPr>
        <w:tab/>
      </w:r>
      <w:r w:rsidRPr="003D453D">
        <w:rPr>
          <w:rFonts w:ascii="Times New Roman" w:hAnsi="Times New Roman" w:cs="Times New Roman"/>
          <w:sz w:val="24"/>
          <w:szCs w:val="24"/>
        </w:rPr>
        <w:tab/>
        <w:t>akiknek a hallásküszöb értéke mindkét fülön 30-80 dB között van</w:t>
      </w:r>
    </w:p>
    <w:p w:rsidR="00570C70" w:rsidRPr="003D453D" w:rsidRDefault="00570C70" w:rsidP="003175DC">
      <w:pPr>
        <w:spacing w:after="0" w:line="240" w:lineRule="auto"/>
        <w:ind w:left="708"/>
        <w:jc w:val="both"/>
        <w:rPr>
          <w:rFonts w:ascii="Times New Roman" w:hAnsi="Times New Roman" w:cs="Times New Roman"/>
          <w:sz w:val="24"/>
          <w:szCs w:val="24"/>
        </w:rPr>
      </w:pPr>
      <w:proofErr w:type="gramStart"/>
      <w:r w:rsidRPr="003D453D">
        <w:rPr>
          <w:rFonts w:ascii="Times New Roman" w:hAnsi="Times New Roman" w:cs="Times New Roman"/>
          <w:sz w:val="24"/>
          <w:szCs w:val="24"/>
        </w:rPr>
        <w:t>enyhe</w:t>
      </w:r>
      <w:proofErr w:type="gramEnd"/>
      <w:r w:rsidRPr="003D453D">
        <w:rPr>
          <w:rFonts w:ascii="Times New Roman" w:hAnsi="Times New Roman" w:cs="Times New Roman"/>
          <w:sz w:val="24"/>
          <w:szCs w:val="24"/>
        </w:rPr>
        <w:t xml:space="preserve"> fokban nagyothallók (30-40 dB)</w:t>
      </w:r>
    </w:p>
    <w:p w:rsidR="00570C70" w:rsidRPr="003D453D" w:rsidRDefault="00570C70" w:rsidP="003175DC">
      <w:pPr>
        <w:spacing w:after="0" w:line="240" w:lineRule="auto"/>
        <w:ind w:left="708"/>
        <w:jc w:val="both"/>
        <w:rPr>
          <w:rFonts w:ascii="Times New Roman" w:hAnsi="Times New Roman" w:cs="Times New Roman"/>
          <w:sz w:val="24"/>
          <w:szCs w:val="24"/>
        </w:rPr>
      </w:pPr>
      <w:proofErr w:type="gramStart"/>
      <w:r w:rsidRPr="003D453D">
        <w:rPr>
          <w:rFonts w:ascii="Times New Roman" w:hAnsi="Times New Roman" w:cs="Times New Roman"/>
          <w:sz w:val="24"/>
          <w:szCs w:val="24"/>
        </w:rPr>
        <w:t>középsúlyos</w:t>
      </w:r>
      <w:proofErr w:type="gramEnd"/>
      <w:r w:rsidRPr="003D453D">
        <w:rPr>
          <w:rFonts w:ascii="Times New Roman" w:hAnsi="Times New Roman" w:cs="Times New Roman"/>
          <w:sz w:val="24"/>
          <w:szCs w:val="24"/>
        </w:rPr>
        <w:t xml:space="preserve"> nagyothallók (40-60 dB)</w:t>
      </w:r>
    </w:p>
    <w:p w:rsidR="00570C70" w:rsidRPr="003D453D" w:rsidRDefault="00570C70" w:rsidP="003175DC">
      <w:pPr>
        <w:spacing w:after="0" w:line="240" w:lineRule="auto"/>
        <w:ind w:left="708"/>
        <w:jc w:val="both"/>
        <w:rPr>
          <w:rFonts w:ascii="Times New Roman" w:hAnsi="Times New Roman" w:cs="Times New Roman"/>
          <w:sz w:val="24"/>
          <w:szCs w:val="24"/>
        </w:rPr>
      </w:pPr>
      <w:proofErr w:type="gramStart"/>
      <w:r w:rsidRPr="003D453D">
        <w:rPr>
          <w:rFonts w:ascii="Times New Roman" w:hAnsi="Times New Roman" w:cs="Times New Roman"/>
          <w:sz w:val="24"/>
          <w:szCs w:val="24"/>
        </w:rPr>
        <w:t>súlyos</w:t>
      </w:r>
      <w:proofErr w:type="gramEnd"/>
      <w:r w:rsidRPr="003D453D">
        <w:rPr>
          <w:rFonts w:ascii="Times New Roman" w:hAnsi="Times New Roman" w:cs="Times New Roman"/>
          <w:sz w:val="24"/>
          <w:szCs w:val="24"/>
        </w:rPr>
        <w:t xml:space="preserve"> fokban nagyothallók (60-80 dB)”</w:t>
      </w:r>
      <w:r w:rsidRPr="003D453D">
        <w:rPr>
          <w:rStyle w:val="Lbjegyzet-hivatkozs"/>
          <w:rFonts w:ascii="Times New Roman" w:hAnsi="Times New Roman" w:cs="Times New Roman"/>
          <w:sz w:val="24"/>
          <w:szCs w:val="24"/>
        </w:rPr>
        <w:footnoteReference w:id="23"/>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i/>
          <w:iCs/>
          <w:sz w:val="24"/>
          <w:szCs w:val="24"/>
        </w:rPr>
        <w:t>hang erősségét</w:t>
      </w:r>
      <w:r w:rsidRPr="003D453D">
        <w:rPr>
          <w:rFonts w:ascii="Times New Roman" w:hAnsi="Times New Roman" w:cs="Times New Roman"/>
          <w:sz w:val="24"/>
          <w:szCs w:val="24"/>
        </w:rPr>
        <w:t xml:space="preserve"> decibelben (dB) mérjük. A </w:t>
      </w:r>
      <w:r w:rsidRPr="003D453D">
        <w:rPr>
          <w:rFonts w:ascii="Times New Roman" w:hAnsi="Times New Roman" w:cs="Times New Roman"/>
          <w:i/>
          <w:iCs/>
          <w:sz w:val="24"/>
          <w:szCs w:val="24"/>
        </w:rPr>
        <w:t>hang frekvenciáját</w:t>
      </w:r>
      <w:r w:rsidRPr="003D453D">
        <w:rPr>
          <w:rFonts w:ascii="Times New Roman" w:hAnsi="Times New Roman" w:cs="Times New Roman"/>
          <w:sz w:val="24"/>
          <w:szCs w:val="24"/>
        </w:rPr>
        <w:t xml:space="preserve"> </w:t>
      </w:r>
      <w:proofErr w:type="spellStart"/>
      <w:r w:rsidRPr="003D453D">
        <w:rPr>
          <w:rFonts w:ascii="Times New Roman" w:hAnsi="Times New Roman" w:cs="Times New Roman"/>
          <w:sz w:val="24"/>
          <w:szCs w:val="24"/>
        </w:rPr>
        <w:t>Herz-ben</w:t>
      </w:r>
      <w:proofErr w:type="spellEnd"/>
      <w:r w:rsidRPr="003D453D">
        <w:rPr>
          <w:rFonts w:ascii="Times New Roman" w:hAnsi="Times New Roman" w:cs="Times New Roman"/>
          <w:sz w:val="24"/>
          <w:szCs w:val="24"/>
        </w:rPr>
        <w:t xml:space="preserve"> (Hz) adjuk meg, amely a másodpercenkénti rezgésszám.</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Hallásküszöb</w:t>
      </w:r>
      <w:r w:rsidRPr="003D453D">
        <w:rPr>
          <w:rFonts w:ascii="Times New Roman" w:hAnsi="Times New Roman" w:cs="Times New Roman"/>
          <w:sz w:val="24"/>
          <w:szCs w:val="24"/>
        </w:rPr>
        <w:t>: az a legkisebb hangerő, amelyet még éppen meghallunk. Az egészséges emberi fül a 20 és 20.000 Hertz közötti hangrezgések felfogására képes.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Hallástartomány:</w:t>
      </w:r>
      <w:r w:rsidRPr="003D453D">
        <w:rPr>
          <w:rFonts w:ascii="Times New Roman" w:hAnsi="Times New Roman" w:cs="Times New Roman"/>
          <w:sz w:val="24"/>
          <w:szCs w:val="24"/>
        </w:rPr>
        <w:t xml:space="preserve"> a 0 és 120 dB, illetve a 2 és 20.000 Hertz közötti rész.</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sz w:val="24"/>
          <w:szCs w:val="24"/>
          <w:u w:val="single"/>
        </w:rPr>
        <w:t>hallórendszer</w:t>
      </w:r>
      <w:r w:rsidRPr="003D453D">
        <w:rPr>
          <w:rFonts w:ascii="Times New Roman" w:hAnsi="Times New Roman" w:cs="Times New Roman"/>
          <w:sz w:val="24"/>
          <w:szCs w:val="24"/>
        </w:rPr>
        <w:t xml:space="preserve"> egy komplex érzékszerv, amely a fizikai ingereket, hangingereket elektromos jelekké alakítja, majd ezeket a jeleket kódolja, dekódolja, ez a hangérzet. A </w:t>
      </w:r>
      <w:r w:rsidRPr="003D453D">
        <w:rPr>
          <w:rFonts w:ascii="Times New Roman" w:hAnsi="Times New Roman" w:cs="Times New Roman"/>
          <w:sz w:val="24"/>
          <w:szCs w:val="24"/>
          <w:u w:val="single"/>
        </w:rPr>
        <w:t>fül</w:t>
      </w:r>
      <w:r w:rsidRPr="003D453D">
        <w:rPr>
          <w:rFonts w:ascii="Times New Roman" w:hAnsi="Times New Roman" w:cs="Times New Roman"/>
          <w:sz w:val="24"/>
          <w:szCs w:val="24"/>
        </w:rPr>
        <w:t xml:space="preserve"> három része közül a </w:t>
      </w:r>
      <w:r w:rsidRPr="003D453D">
        <w:rPr>
          <w:rFonts w:ascii="Times New Roman" w:hAnsi="Times New Roman" w:cs="Times New Roman"/>
          <w:i/>
          <w:iCs/>
          <w:sz w:val="24"/>
          <w:szCs w:val="24"/>
        </w:rPr>
        <w:t>külső és középső fül</w:t>
      </w:r>
      <w:r w:rsidRPr="003D453D">
        <w:rPr>
          <w:rFonts w:ascii="Times New Roman" w:hAnsi="Times New Roman" w:cs="Times New Roman"/>
          <w:sz w:val="24"/>
          <w:szCs w:val="24"/>
        </w:rPr>
        <w:t xml:space="preserve"> a hanghullámok összegyűjtését és hangvezető szerepet tölt be, míg a </w:t>
      </w:r>
      <w:r w:rsidRPr="003D453D">
        <w:rPr>
          <w:rFonts w:ascii="Times New Roman" w:hAnsi="Times New Roman" w:cs="Times New Roman"/>
          <w:i/>
          <w:iCs/>
          <w:sz w:val="24"/>
          <w:szCs w:val="24"/>
        </w:rPr>
        <w:t>belső fül</w:t>
      </w:r>
      <w:r w:rsidRPr="003D453D">
        <w:rPr>
          <w:rFonts w:ascii="Times New Roman" w:hAnsi="Times New Roman" w:cs="Times New Roman"/>
          <w:sz w:val="24"/>
          <w:szCs w:val="24"/>
        </w:rPr>
        <w:t xml:space="preserve"> a hangfelfogó rész. A belső fülben található a </w:t>
      </w:r>
      <w:r w:rsidRPr="003D453D">
        <w:rPr>
          <w:rFonts w:ascii="Times New Roman" w:hAnsi="Times New Roman" w:cs="Times New Roman"/>
          <w:i/>
          <w:iCs/>
          <w:sz w:val="24"/>
          <w:szCs w:val="24"/>
        </w:rPr>
        <w:t>csiga (</w:t>
      </w:r>
      <w:proofErr w:type="spellStart"/>
      <w:r w:rsidRPr="003D453D">
        <w:rPr>
          <w:rFonts w:ascii="Times New Roman" w:hAnsi="Times New Roman" w:cs="Times New Roman"/>
          <w:i/>
          <w:iCs/>
          <w:sz w:val="24"/>
          <w:szCs w:val="24"/>
        </w:rPr>
        <w:t>cochlea</w:t>
      </w:r>
      <w:proofErr w:type="spellEnd"/>
      <w:r w:rsidRPr="003D453D">
        <w:rPr>
          <w:rFonts w:ascii="Times New Roman" w:hAnsi="Times New Roman" w:cs="Times New Roman"/>
          <w:sz w:val="24"/>
          <w:szCs w:val="24"/>
        </w:rPr>
        <w:t xml:space="preserve">), amelyben három folyadékkal töltött járat halad végig. A középső járatban találhatóak a kis </w:t>
      </w:r>
      <w:r w:rsidRPr="003D453D">
        <w:rPr>
          <w:rFonts w:ascii="Times New Roman" w:hAnsi="Times New Roman" w:cs="Times New Roman"/>
          <w:i/>
          <w:iCs/>
          <w:sz w:val="24"/>
          <w:szCs w:val="24"/>
        </w:rPr>
        <w:t>érzékelő szőrsejtek</w:t>
      </w:r>
      <w:r w:rsidRPr="003D453D">
        <w:rPr>
          <w:rFonts w:ascii="Times New Roman" w:hAnsi="Times New Roman" w:cs="Times New Roman"/>
          <w:sz w:val="24"/>
          <w:szCs w:val="24"/>
        </w:rPr>
        <w:t xml:space="preserve">. Az elhajló szőrsejtek alakítják át a felfogott rezgéseket ingerületekké, elektromos jelekké. A belső fület az aggyal sokvégződésű </w:t>
      </w:r>
      <w:r w:rsidRPr="003D453D">
        <w:rPr>
          <w:rFonts w:ascii="Times New Roman" w:hAnsi="Times New Roman" w:cs="Times New Roman"/>
          <w:i/>
          <w:iCs/>
          <w:sz w:val="24"/>
          <w:szCs w:val="24"/>
        </w:rPr>
        <w:t>hallóideg</w:t>
      </w:r>
      <w:r w:rsidRPr="003D453D">
        <w:rPr>
          <w:rFonts w:ascii="Times New Roman" w:hAnsi="Times New Roman" w:cs="Times New Roman"/>
          <w:sz w:val="24"/>
          <w:szCs w:val="24"/>
        </w:rPr>
        <w:t xml:space="preserve"> köti össze.</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Amennyiben a fül valamely része </w:t>
      </w:r>
      <w:proofErr w:type="gramStart"/>
      <w:r w:rsidRPr="003D453D">
        <w:rPr>
          <w:rFonts w:ascii="Times New Roman" w:hAnsi="Times New Roman" w:cs="Times New Roman"/>
          <w:sz w:val="24"/>
          <w:szCs w:val="24"/>
        </w:rPr>
        <w:t>sérül</w:t>
      </w:r>
      <w:proofErr w:type="gramEnd"/>
      <w:r w:rsidRPr="003D453D">
        <w:rPr>
          <w:rFonts w:ascii="Times New Roman" w:hAnsi="Times New Roman" w:cs="Times New Roman"/>
          <w:sz w:val="24"/>
          <w:szCs w:val="24"/>
        </w:rPr>
        <w:t xml:space="preserve"> és nem tudja ellátni szerepét, bekövetkezik a hallássérülés. </w:t>
      </w:r>
      <w:r w:rsidRPr="003D453D">
        <w:rPr>
          <w:rStyle w:val="Lbjegyzet-hivatkozs"/>
          <w:rFonts w:ascii="Times New Roman" w:hAnsi="Times New Roman" w:cs="Times New Roman"/>
          <w:sz w:val="24"/>
          <w:szCs w:val="24"/>
        </w:rPr>
        <w:footnoteReference w:id="24"/>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Pr="00952747" w:rsidRDefault="00570C70" w:rsidP="003175DC">
      <w:pPr>
        <w:spacing w:before="480" w:after="240" w:line="240" w:lineRule="auto"/>
        <w:jc w:val="both"/>
        <w:rPr>
          <w:rFonts w:ascii="Times New Roman" w:hAnsi="Times New Roman" w:cs="Times New Roman"/>
          <w:sz w:val="24"/>
          <w:szCs w:val="24"/>
        </w:rPr>
      </w:pPr>
      <w:r w:rsidRPr="003D453D">
        <w:rPr>
          <w:rFonts w:ascii="Times New Roman" w:hAnsi="Times New Roman" w:cs="Times New Roman"/>
          <w:b/>
          <w:bCs/>
          <w:sz w:val="24"/>
          <w:szCs w:val="24"/>
        </w:rPr>
        <w:lastRenderedPageBreak/>
        <w:t>II.2. A hallássérülés típusai, okai:</w:t>
      </w:r>
      <w:r>
        <w:rPr>
          <w:rFonts w:ascii="Times New Roman" w:hAnsi="Times New Roman" w:cs="Times New Roman"/>
          <w:b/>
          <w:bCs/>
          <w:sz w:val="24"/>
          <w:szCs w:val="24"/>
        </w:rPr>
        <w:t xml:space="preserve"> </w:t>
      </w:r>
      <w:r w:rsidRPr="00952747">
        <w:rPr>
          <w:rStyle w:val="Lbjegyzet-hivatkozs"/>
          <w:rFonts w:ascii="Times New Roman" w:hAnsi="Times New Roman" w:cs="Times New Roman"/>
          <w:sz w:val="24"/>
          <w:szCs w:val="24"/>
        </w:rPr>
        <w:footnoteReference w:id="25"/>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Vezetéses hallássérülés</w:t>
      </w:r>
      <w:r w:rsidRPr="003D453D">
        <w:rPr>
          <w:rFonts w:ascii="Times New Roman" w:hAnsi="Times New Roman" w:cs="Times New Roman"/>
          <w:sz w:val="24"/>
          <w:szCs w:val="24"/>
        </w:rPr>
        <w:t>: a külső és középfül károsodásának eredménye, amikor a hang vezetése nem megfelelő, vagyis a hang nem jut el akadálytalanul a belső fülhöz.</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Idegi jellegű hallássérülés</w:t>
      </w:r>
      <w:r w:rsidRPr="003D453D">
        <w:rPr>
          <w:rFonts w:ascii="Times New Roman" w:hAnsi="Times New Roman" w:cs="Times New Roman"/>
          <w:sz w:val="24"/>
          <w:szCs w:val="24"/>
        </w:rPr>
        <w:t xml:space="preserve">: a károsodás a belső fülben, a csiga szőrsejtjeiben, vagy az agyhoz vezető idegrostokban van. Ezt másképp </w:t>
      </w:r>
      <w:r w:rsidRPr="003D453D">
        <w:rPr>
          <w:rFonts w:ascii="Times New Roman" w:hAnsi="Times New Roman" w:cs="Times New Roman"/>
          <w:sz w:val="24"/>
          <w:szCs w:val="24"/>
          <w:u w:val="single"/>
        </w:rPr>
        <w:t>centrális</w:t>
      </w:r>
      <w:r w:rsidRPr="003D453D">
        <w:rPr>
          <w:rFonts w:ascii="Times New Roman" w:hAnsi="Times New Roman" w:cs="Times New Roman"/>
          <w:sz w:val="24"/>
          <w:szCs w:val="24"/>
        </w:rPr>
        <w:t xml:space="preserve"> (központi) hallászavarként is szokták említeni.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különbség a két típus között, hogy míg a vezetéses hallássérülés leginkább mennyiségi különbséget eredményez, tehát a beszédet halkabban hallja, addig az idegi eredetű hallássérülés már minőségi különbséget is eredményez, vagyis nem csupán halkabban, de torzítva is hall.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két típus általában kombinálódik, ez a </w:t>
      </w:r>
      <w:r w:rsidRPr="003D453D">
        <w:rPr>
          <w:rFonts w:ascii="Times New Roman" w:hAnsi="Times New Roman" w:cs="Times New Roman"/>
          <w:sz w:val="24"/>
          <w:szCs w:val="24"/>
          <w:u w:val="single"/>
        </w:rPr>
        <w:t>kevert típusú hallássérülés</w:t>
      </w:r>
      <w:r w:rsidRPr="003D453D">
        <w:rPr>
          <w:rFonts w:ascii="Times New Roman" w:hAnsi="Times New Roman" w:cs="Times New Roman"/>
          <w:sz w:val="24"/>
          <w:szCs w:val="24"/>
        </w:rPr>
        <w: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hallássérülés okait tekintve lehet veleszületett vagy szerzett.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sz w:val="24"/>
          <w:szCs w:val="24"/>
          <w:u w:val="single"/>
        </w:rPr>
        <w:t>veleszületett hallássérülés</w:t>
      </w:r>
      <w:r w:rsidRPr="003D453D">
        <w:rPr>
          <w:rFonts w:ascii="Times New Roman" w:hAnsi="Times New Roman" w:cs="Times New Roman"/>
          <w:sz w:val="24"/>
          <w:szCs w:val="24"/>
        </w:rPr>
        <w:t xml:space="preserve">, amely már a születést megelőzően kialakul, általában genetikai okok miatt.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sz w:val="24"/>
          <w:szCs w:val="24"/>
          <w:u w:val="single"/>
        </w:rPr>
        <w:t>szerzett hallássérülés</w:t>
      </w:r>
      <w:r w:rsidRPr="003D453D">
        <w:rPr>
          <w:rFonts w:ascii="Times New Roman" w:hAnsi="Times New Roman" w:cs="Times New Roman"/>
          <w:sz w:val="24"/>
          <w:szCs w:val="24"/>
        </w:rPr>
        <w:t xml:space="preserve"> valamilyen megbetegedés, leggyakrabban gyulladás következtében alakul ki.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Időtartamát tekintve megkülönböztethetünk </w:t>
      </w:r>
      <w:r w:rsidRPr="003D453D">
        <w:rPr>
          <w:rFonts w:ascii="Times New Roman" w:hAnsi="Times New Roman" w:cs="Times New Roman"/>
          <w:sz w:val="24"/>
          <w:szCs w:val="24"/>
          <w:u w:val="single"/>
        </w:rPr>
        <w:t>átmeneti,</w:t>
      </w:r>
      <w:r w:rsidRPr="003D453D">
        <w:rPr>
          <w:rFonts w:ascii="Times New Roman" w:hAnsi="Times New Roman" w:cs="Times New Roman"/>
          <w:sz w:val="24"/>
          <w:szCs w:val="24"/>
        </w:rPr>
        <w:t xml:space="preserve"> </w:t>
      </w:r>
      <w:r w:rsidRPr="003D453D">
        <w:rPr>
          <w:rFonts w:ascii="Times New Roman" w:hAnsi="Times New Roman" w:cs="Times New Roman"/>
          <w:sz w:val="24"/>
          <w:szCs w:val="24"/>
          <w:u w:val="single"/>
        </w:rPr>
        <w:t>tartós</w:t>
      </w:r>
      <w:r w:rsidRPr="003D453D">
        <w:rPr>
          <w:rFonts w:ascii="Times New Roman" w:hAnsi="Times New Roman" w:cs="Times New Roman"/>
          <w:sz w:val="24"/>
          <w:szCs w:val="24"/>
        </w:rPr>
        <w:t xml:space="preserve"> illetve </w:t>
      </w:r>
      <w:r w:rsidRPr="003D453D">
        <w:rPr>
          <w:rFonts w:ascii="Times New Roman" w:hAnsi="Times New Roman" w:cs="Times New Roman"/>
          <w:sz w:val="24"/>
          <w:szCs w:val="24"/>
          <w:u w:val="single"/>
        </w:rPr>
        <w:t>végleges hallássérülés</w:t>
      </w:r>
      <w:r w:rsidRPr="003D453D">
        <w:rPr>
          <w:rFonts w:ascii="Times New Roman" w:hAnsi="Times New Roman" w:cs="Times New Roman"/>
          <w:sz w:val="24"/>
          <w:szCs w:val="24"/>
        </w:rPr>
        <w:t>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beszédfejlődés szempontjából lényeges, hogy a hallássérülés kialakulása a beszéd megtanulása előtti időszakban - </w:t>
      </w:r>
      <w:proofErr w:type="spellStart"/>
      <w:r w:rsidRPr="003D453D">
        <w:rPr>
          <w:rFonts w:ascii="Times New Roman" w:hAnsi="Times New Roman" w:cs="Times New Roman"/>
          <w:sz w:val="24"/>
          <w:szCs w:val="24"/>
          <w:u w:val="single"/>
        </w:rPr>
        <w:t>prelingvális</w:t>
      </w:r>
      <w:proofErr w:type="spellEnd"/>
      <w:r w:rsidRPr="003D453D">
        <w:rPr>
          <w:rFonts w:ascii="Times New Roman" w:hAnsi="Times New Roman" w:cs="Times New Roman"/>
          <w:sz w:val="24"/>
          <w:szCs w:val="24"/>
          <w:u w:val="single"/>
        </w:rPr>
        <w:t xml:space="preserve"> hallássérülés</w:t>
      </w:r>
      <w:r w:rsidRPr="003D453D">
        <w:rPr>
          <w:rFonts w:ascii="Times New Roman" w:hAnsi="Times New Roman" w:cs="Times New Roman"/>
          <w:sz w:val="24"/>
          <w:szCs w:val="24"/>
        </w:rPr>
        <w:t xml:space="preserve"> - vagy azt követően - </w:t>
      </w:r>
      <w:proofErr w:type="spellStart"/>
      <w:r w:rsidRPr="003D453D">
        <w:rPr>
          <w:rFonts w:ascii="Times New Roman" w:hAnsi="Times New Roman" w:cs="Times New Roman"/>
          <w:sz w:val="24"/>
          <w:szCs w:val="24"/>
          <w:u w:val="single"/>
        </w:rPr>
        <w:t>postlingvális</w:t>
      </w:r>
      <w:proofErr w:type="spellEnd"/>
      <w:r w:rsidRPr="003D453D">
        <w:rPr>
          <w:rFonts w:ascii="Times New Roman" w:hAnsi="Times New Roman" w:cs="Times New Roman"/>
          <w:sz w:val="24"/>
          <w:szCs w:val="24"/>
          <w:u w:val="single"/>
        </w:rPr>
        <w:t xml:space="preserve"> hallássérülés</w:t>
      </w:r>
      <w:r w:rsidRPr="003D453D">
        <w:rPr>
          <w:rFonts w:ascii="Times New Roman" w:hAnsi="Times New Roman" w:cs="Times New Roman"/>
          <w:sz w:val="24"/>
          <w:szCs w:val="24"/>
        </w:rPr>
        <w:t xml:space="preserve"> - alakult ki.  </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II.3. Siketek és nagyothallók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Nagyon fontos megjegyezni, hogy a siketek a siket elnevezést részesítik előnyben, ugyanis a süket elnevezés negatív tartalma utal az ostoba jelentésre.</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w:t>
      </w:r>
      <w:r w:rsidRPr="003D453D">
        <w:rPr>
          <w:rFonts w:ascii="Times New Roman" w:hAnsi="Times New Roman" w:cs="Times New Roman"/>
          <w:sz w:val="24"/>
          <w:szCs w:val="24"/>
          <w:u w:val="single"/>
        </w:rPr>
        <w:t>Orvosi szempontból</w:t>
      </w:r>
      <w:r w:rsidRPr="003D453D">
        <w:rPr>
          <w:rFonts w:ascii="Times New Roman" w:hAnsi="Times New Roman" w:cs="Times New Roman"/>
          <w:sz w:val="24"/>
          <w:szCs w:val="24"/>
        </w:rPr>
        <w:t xml:space="preserve"> az az ember számít hallássérültnek, akinél a hallási analizátor működése különböző károsító okok következtében nem megfelelő, és amely sérülés a beszéd fejlődését hátrányosan befolyásolja, vagy megakadályozza.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w:t>
      </w:r>
      <w:r w:rsidRPr="003D453D">
        <w:rPr>
          <w:rFonts w:ascii="Times New Roman" w:hAnsi="Times New Roman" w:cs="Times New Roman"/>
          <w:sz w:val="24"/>
          <w:szCs w:val="24"/>
          <w:u w:val="single"/>
        </w:rPr>
        <w:t>társadalmi megközelítése</w:t>
      </w:r>
      <w:r w:rsidRPr="003D453D">
        <w:rPr>
          <w:rFonts w:ascii="Times New Roman" w:hAnsi="Times New Roman" w:cs="Times New Roman"/>
          <w:sz w:val="24"/>
          <w:szCs w:val="24"/>
        </w:rPr>
        <w:t>…</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hallássérülés nemcsak a hallási funkciók kiesését vagy gyengülését okozza, hanem kedvezőtlen körülmények esetében a személyiségfejlődést is megváltoztatja, különböző defektusokat okoz.” </w:t>
      </w:r>
      <w:r w:rsidRPr="003D453D">
        <w:rPr>
          <w:rStyle w:val="Lbjegyzet-hivatkozs"/>
          <w:rFonts w:ascii="Times New Roman" w:hAnsi="Times New Roman" w:cs="Times New Roman"/>
          <w:sz w:val="24"/>
          <w:szCs w:val="24"/>
        </w:rPr>
        <w:footnoteReference w:id="26"/>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kommunikációt tekintve lényeges különbség a siketek és nagyothallók között, hogy a nagyothallók rendelkeznek a beszédértés szempontjából hasznosítható hallásmaradvánnyal, míg a siketek nem.</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A siket emberek „nem képesek sem hallani, sem megérteni a beszédet és a mindennapos környezetük hangjait még hallókészülék segítségével sem</w:t>
      </w:r>
      <w:proofErr w:type="gramStart"/>
      <w:r w:rsidRPr="003D453D">
        <w:rPr>
          <w:rFonts w:ascii="Times New Roman" w:hAnsi="Times New Roman" w:cs="Times New Roman"/>
          <w:sz w:val="24"/>
          <w:szCs w:val="24"/>
        </w:rPr>
        <w:t>…....</w:t>
      </w:r>
      <w:proofErr w:type="gramEnd"/>
      <w:r w:rsidRPr="003D453D">
        <w:rPr>
          <w:rFonts w:ascii="Times New Roman" w:hAnsi="Times New Roman" w:cs="Times New Roman"/>
          <w:sz w:val="24"/>
          <w:szCs w:val="24"/>
        </w:rPr>
        <w:t>Nagyothallás esetén a hallásjavító készülékek segítségével különböző mértékben használható hangérzékeléshez juthatunk el.”</w:t>
      </w:r>
      <w:r w:rsidRPr="003D453D">
        <w:rPr>
          <w:rStyle w:val="Lbjegyzet-hivatkozs"/>
          <w:rFonts w:ascii="Times New Roman" w:hAnsi="Times New Roman" w:cs="Times New Roman"/>
          <w:sz w:val="24"/>
          <w:szCs w:val="24"/>
        </w:rPr>
        <w:footnoteReference w:id="27"/>
      </w: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újságokban a siketeket ma is gyakran említik ’</w:t>
      </w:r>
      <w:proofErr w:type="spellStart"/>
      <w:r w:rsidRPr="003D453D">
        <w:rPr>
          <w:rFonts w:ascii="Times New Roman" w:hAnsi="Times New Roman" w:cs="Times New Roman"/>
          <w:sz w:val="24"/>
          <w:szCs w:val="24"/>
        </w:rPr>
        <w:t>siketnéma</w:t>
      </w:r>
      <w:proofErr w:type="spellEnd"/>
      <w:r w:rsidRPr="003D453D">
        <w:rPr>
          <w:rFonts w:ascii="Times New Roman" w:hAnsi="Times New Roman" w:cs="Times New Roman"/>
          <w:sz w:val="24"/>
          <w:szCs w:val="24"/>
        </w:rPr>
        <w:t>’</w:t>
      </w:r>
      <w:proofErr w:type="spellStart"/>
      <w:r w:rsidRPr="003D453D">
        <w:rPr>
          <w:rFonts w:ascii="Times New Roman" w:hAnsi="Times New Roman" w:cs="Times New Roman"/>
          <w:sz w:val="24"/>
          <w:szCs w:val="24"/>
        </w:rPr>
        <w:t>-ként</w:t>
      </w:r>
      <w:proofErr w:type="spellEnd"/>
      <w:r w:rsidRPr="003D453D">
        <w:rPr>
          <w:rFonts w:ascii="Times New Roman" w:hAnsi="Times New Roman" w:cs="Times New Roman"/>
          <w:sz w:val="24"/>
          <w:szCs w:val="24"/>
        </w:rPr>
        <w:t>, ’</w:t>
      </w:r>
      <w:proofErr w:type="spellStart"/>
      <w:r w:rsidRPr="003D453D">
        <w:rPr>
          <w:rFonts w:ascii="Times New Roman" w:hAnsi="Times New Roman" w:cs="Times New Roman"/>
          <w:sz w:val="24"/>
          <w:szCs w:val="24"/>
        </w:rPr>
        <w:t>süketnéma</w:t>
      </w:r>
      <w:proofErr w:type="spellEnd"/>
      <w:r w:rsidRPr="003D453D">
        <w:rPr>
          <w:rFonts w:ascii="Times New Roman" w:hAnsi="Times New Roman" w:cs="Times New Roman"/>
          <w:sz w:val="24"/>
          <w:szCs w:val="24"/>
        </w:rPr>
        <w:t>’</w:t>
      </w:r>
      <w:proofErr w:type="spellStart"/>
      <w:r w:rsidRPr="003D453D">
        <w:rPr>
          <w:rFonts w:ascii="Times New Roman" w:hAnsi="Times New Roman" w:cs="Times New Roman"/>
          <w:sz w:val="24"/>
          <w:szCs w:val="24"/>
        </w:rPr>
        <w:t>-ként</w:t>
      </w:r>
      <w:proofErr w:type="spellEnd"/>
      <w:r w:rsidRPr="003D453D">
        <w:rPr>
          <w:rFonts w:ascii="Times New Roman" w:hAnsi="Times New Roman" w:cs="Times New Roman"/>
          <w:sz w:val="24"/>
          <w:szCs w:val="24"/>
        </w:rPr>
        <w:t xml:space="preserve"> vagy ’</w:t>
      </w:r>
      <w:proofErr w:type="spellStart"/>
      <w:r w:rsidRPr="003D453D">
        <w:rPr>
          <w:rFonts w:ascii="Times New Roman" w:hAnsi="Times New Roman" w:cs="Times New Roman"/>
          <w:sz w:val="24"/>
          <w:szCs w:val="24"/>
        </w:rPr>
        <w:t>nyelvileg</w:t>
      </w:r>
      <w:proofErr w:type="spellEnd"/>
      <w:r w:rsidRPr="003D453D">
        <w:rPr>
          <w:rFonts w:ascii="Times New Roman" w:hAnsi="Times New Roman" w:cs="Times New Roman"/>
          <w:sz w:val="24"/>
          <w:szCs w:val="24"/>
        </w:rPr>
        <w:t xml:space="preserve"> csökkent képességű’</w:t>
      </w:r>
      <w:proofErr w:type="spellStart"/>
      <w:r w:rsidRPr="003D453D">
        <w:rPr>
          <w:rFonts w:ascii="Times New Roman" w:hAnsi="Times New Roman" w:cs="Times New Roman"/>
          <w:sz w:val="24"/>
          <w:szCs w:val="24"/>
        </w:rPr>
        <w:t>-ként</w:t>
      </w:r>
      <w:proofErr w:type="spellEnd"/>
      <w:r w:rsidRPr="003D453D">
        <w:rPr>
          <w:rFonts w:ascii="Times New Roman" w:hAnsi="Times New Roman" w:cs="Times New Roman"/>
          <w:sz w:val="24"/>
          <w:szCs w:val="24"/>
        </w:rPr>
        <w:t>.”</w:t>
      </w:r>
      <w:r w:rsidRPr="003D453D">
        <w:rPr>
          <w:rStyle w:val="Lbjegyzet-hivatkozs"/>
          <w:rFonts w:ascii="Times New Roman" w:hAnsi="Times New Roman" w:cs="Times New Roman"/>
          <w:sz w:val="24"/>
          <w:szCs w:val="24"/>
        </w:rPr>
        <w:footnoteReference w:id="28"/>
      </w: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A siketekről sokan azt gondolják, hogy némák is, ezért a siketnéma elnevezés. Valójában azonban ugyanolyan hangképző szervvel rendelkeznek, mint bárki más, ami által alkalmasak a beszéd elsajátítására. Hiányzik viszont, hogy a saját hangjukat hallják, ellenőrizzék a maguk által mondottakat. Ennek eredménye a torzult beszéd, a nem megfelelő hangerősség, beszéd tónus, az elhagyott beszédhangok. </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II.4. A beszédfejlődés, a </w:t>
      </w:r>
      <w:proofErr w:type="spellStart"/>
      <w:r w:rsidRPr="003D453D">
        <w:rPr>
          <w:rFonts w:ascii="Times New Roman" w:hAnsi="Times New Roman" w:cs="Times New Roman"/>
          <w:b/>
          <w:bCs/>
          <w:sz w:val="24"/>
          <w:szCs w:val="24"/>
        </w:rPr>
        <w:t>prelingvális</w:t>
      </w:r>
      <w:proofErr w:type="spellEnd"/>
      <w:r w:rsidRPr="003D453D">
        <w:rPr>
          <w:rFonts w:ascii="Times New Roman" w:hAnsi="Times New Roman" w:cs="Times New Roman"/>
          <w:b/>
          <w:bCs/>
          <w:sz w:val="24"/>
          <w:szCs w:val="24"/>
        </w:rPr>
        <w:t xml:space="preserve"> és </w:t>
      </w:r>
      <w:proofErr w:type="spellStart"/>
      <w:r w:rsidRPr="003D453D">
        <w:rPr>
          <w:rFonts w:ascii="Times New Roman" w:hAnsi="Times New Roman" w:cs="Times New Roman"/>
          <w:b/>
          <w:bCs/>
          <w:sz w:val="24"/>
          <w:szCs w:val="24"/>
        </w:rPr>
        <w:t>postlingvális</w:t>
      </w:r>
      <w:proofErr w:type="spellEnd"/>
      <w:r w:rsidRPr="003D453D">
        <w:rPr>
          <w:rFonts w:ascii="Times New Roman" w:hAnsi="Times New Roman" w:cs="Times New Roman"/>
          <w:b/>
          <w:bCs/>
          <w:sz w:val="24"/>
          <w:szCs w:val="24"/>
        </w:rPr>
        <w:t xml:space="preserve"> hallássérültek</w:t>
      </w:r>
      <w:r>
        <w:rPr>
          <w:rFonts w:ascii="Times New Roman" w:hAnsi="Times New Roman" w:cs="Times New Roman"/>
          <w:b/>
          <w:bCs/>
          <w:sz w:val="24"/>
          <w:szCs w:val="24"/>
        </w:rPr>
        <w:t xml:space="preserve"> </w:t>
      </w:r>
      <w:r w:rsidRPr="00C87CB4">
        <w:rPr>
          <w:rStyle w:val="Lbjegyzet-hivatkozs"/>
          <w:rFonts w:ascii="Times New Roman" w:hAnsi="Times New Roman" w:cs="Times New Roman"/>
          <w:sz w:val="24"/>
          <w:szCs w:val="24"/>
        </w:rPr>
        <w:footnoteReference w:id="29"/>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Szakdolgozatom témájának szempontjából fontos kiemelni a </w:t>
      </w:r>
      <w:proofErr w:type="spellStart"/>
      <w:r w:rsidRPr="003D453D">
        <w:rPr>
          <w:rFonts w:ascii="Times New Roman" w:hAnsi="Times New Roman" w:cs="Times New Roman"/>
          <w:sz w:val="24"/>
          <w:szCs w:val="24"/>
        </w:rPr>
        <w:t>prelingvális</w:t>
      </w:r>
      <w:proofErr w:type="spellEnd"/>
      <w:r w:rsidRPr="003D453D">
        <w:rPr>
          <w:rFonts w:ascii="Times New Roman" w:hAnsi="Times New Roman" w:cs="Times New Roman"/>
          <w:sz w:val="24"/>
          <w:szCs w:val="24"/>
        </w:rPr>
        <w:t xml:space="preserve"> és </w:t>
      </w:r>
      <w:proofErr w:type="spellStart"/>
      <w:r w:rsidRPr="003D453D">
        <w:rPr>
          <w:rFonts w:ascii="Times New Roman" w:hAnsi="Times New Roman" w:cs="Times New Roman"/>
          <w:sz w:val="24"/>
          <w:szCs w:val="24"/>
        </w:rPr>
        <w:t>postlingvális</w:t>
      </w:r>
      <w:proofErr w:type="spellEnd"/>
      <w:r w:rsidRPr="003D453D">
        <w:rPr>
          <w:rFonts w:ascii="Times New Roman" w:hAnsi="Times New Roman" w:cs="Times New Roman"/>
          <w:sz w:val="24"/>
          <w:szCs w:val="24"/>
        </w:rPr>
        <w:t xml:space="preserve"> hallássérültek közötti különbséget, mivel a kommunikációjukat alapvetően ezek határozzák meg. Lényeges különbséget jelent a hallássérültek kommunikációjában, hogy a hallássérülésük a beszéd megtanulása előtt, vagy azt követően alakult ki.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halló gyermek nyelvfejlődése során az aktív nyelvhasználatot megelőzi egy tanulási folyamat, a csecsemőt körülvevő felnőttek és a csecsemő interakcióiban. A beszéd megindulása előtt felfedezi a hangok és jelentések közötti kapcsolatot, vokalizál, majd gőgicsélni kezd. A csecsemő hallja saját hangját, amely tetszik neki és ez a hangadás ismétlésére készteti.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Amennyiben a hallássérülés veleszületett, vagy nagyon korán következik be, a vokalizálás megjelenik, sőt még a gagyogás is elindul, de mivel a hallás hiányában nem kap megerősítést, fokozatosan elhal.</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Nagyothalló gyermekek, akik rendelkeznek hasznosítható hallásmaradvánnyal, lassabb ütemben képesek a beszéd megtanulására, mivel későbbi életkorban kezdik meghallani a beszédet.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beszédelsajátítás tehát kisgyermekkorban elsősorban a hallás révén valósul meg, a hallássérülteknek ez, a hallásvesztés súlyosságának arányában nehezebb.</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Mindezek következtében a hallássérülteknek általában nem megfelelő az artikulációja, azoknál a hangoknál, amelyeket nem megfelelően hallanak. Ugyancsak hibás lehet a beszédjük hangsúlya, a beszédtempó, a hanglejtés. Gyakoriak a nyelvtani hibák, sokszor nem megfelelő a helyesírásuk.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Minél nagyobb a hallássérülésük mértéke, annál kisebb a szókincsük.</w:t>
      </w:r>
    </w:p>
    <w:p w:rsidR="00570C70" w:rsidRPr="0043472A"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Ha a hallássérülés a beszéd megtanulását követően alakul ki, akkor a beszéd megtartását esetleg </w:t>
      </w:r>
      <w:proofErr w:type="gramStart"/>
      <w:r w:rsidRPr="003D453D">
        <w:rPr>
          <w:rFonts w:ascii="Times New Roman" w:hAnsi="Times New Roman" w:cs="Times New Roman"/>
          <w:sz w:val="24"/>
          <w:szCs w:val="24"/>
        </w:rPr>
        <w:t>újratanulását</w:t>
      </w:r>
      <w:proofErr w:type="gramEnd"/>
      <w:r w:rsidRPr="003D453D">
        <w:rPr>
          <w:rFonts w:ascii="Times New Roman" w:hAnsi="Times New Roman" w:cs="Times New Roman"/>
          <w:sz w:val="24"/>
          <w:szCs w:val="24"/>
        </w:rPr>
        <w:t xml:space="preserve"> kell biztosítani. </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II.5. A hallássérültek „beszéde”, nyelve</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hallássérültek egy része egyáltalán nem képes a beszéd elsajátítására, elsősorban a siketek. Akik nagy erőfeszítések árán </w:t>
      </w:r>
      <w:proofErr w:type="gramStart"/>
      <w:r w:rsidRPr="003D453D">
        <w:rPr>
          <w:rFonts w:ascii="Times New Roman" w:hAnsi="Times New Roman" w:cs="Times New Roman"/>
          <w:sz w:val="24"/>
          <w:szCs w:val="24"/>
        </w:rPr>
        <w:t>megtanulnak</w:t>
      </w:r>
      <w:proofErr w:type="gramEnd"/>
      <w:r w:rsidRPr="003D453D">
        <w:rPr>
          <w:rFonts w:ascii="Times New Roman" w:hAnsi="Times New Roman" w:cs="Times New Roman"/>
          <w:sz w:val="24"/>
          <w:szCs w:val="24"/>
        </w:rPr>
        <w:t xml:space="preserve"> beszélni, az ő verbális kifejezésmódjuk sem tökéletes a legtöbb esetben. Okozza ezt a megfelelő szókincs hiánya, a kiejtés és a grammatikai hibái.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De akkor hogyan fejezik ki érzéseiket, gondolataikat, hogyan juthatnak információhoz?</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fiatal </w:t>
      </w:r>
      <w:proofErr w:type="gramStart"/>
      <w:r w:rsidRPr="003D453D">
        <w:rPr>
          <w:rFonts w:ascii="Times New Roman" w:hAnsi="Times New Roman" w:cs="Times New Roman"/>
          <w:sz w:val="24"/>
          <w:szCs w:val="24"/>
        </w:rPr>
        <w:t>Abbé</w:t>
      </w:r>
      <w:proofErr w:type="gramEnd"/>
      <w:r w:rsidRPr="003D453D">
        <w:rPr>
          <w:rFonts w:ascii="Times New Roman" w:hAnsi="Times New Roman" w:cs="Times New Roman"/>
          <w:sz w:val="24"/>
          <w:szCs w:val="24"/>
        </w:rPr>
        <w:t xml:space="preserve"> de l’</w:t>
      </w:r>
      <w:proofErr w:type="spellStart"/>
      <w:r w:rsidRPr="003D453D">
        <w:rPr>
          <w:rFonts w:ascii="Times New Roman" w:hAnsi="Times New Roman" w:cs="Times New Roman"/>
          <w:sz w:val="24"/>
          <w:szCs w:val="24"/>
        </w:rPr>
        <w:t>Epée-re</w:t>
      </w:r>
      <w:proofErr w:type="spellEnd"/>
      <w:r>
        <w:rPr>
          <w:rFonts w:ascii="Times New Roman" w:hAnsi="Times New Roman" w:cs="Times New Roman"/>
          <w:sz w:val="24"/>
          <w:szCs w:val="24"/>
        </w:rPr>
        <w:t xml:space="preserve"> (</w:t>
      </w:r>
      <w:r w:rsidRPr="003D453D">
        <w:rPr>
          <w:rFonts w:ascii="Times New Roman" w:hAnsi="Times New Roman" w:cs="Times New Roman"/>
          <w:sz w:val="24"/>
          <w:szCs w:val="24"/>
        </w:rPr>
        <w:t xml:space="preserve">aki az első siket iskolát megalapította 1755-ben Franciaországban) nagy hatással volt Platón megjegyzése: Ha nem lenne hangunk, se nyelvünk és mégis szeretnénk egymásnak kifejezni dolgokat, nem törekednénk-e mi is </w:t>
      </w:r>
      <w:r w:rsidRPr="003D453D">
        <w:rPr>
          <w:rFonts w:ascii="Times New Roman" w:hAnsi="Times New Roman" w:cs="Times New Roman"/>
          <w:sz w:val="24"/>
          <w:szCs w:val="24"/>
        </w:rPr>
        <w:lastRenderedPageBreak/>
        <w:t xml:space="preserve">úgy, ahogyan azok, akik most némák, arra, hogy szándékunkat a kezek, a fej és a test más részeivel fejezzük ki?” </w:t>
      </w:r>
      <w:r w:rsidRPr="003D453D">
        <w:rPr>
          <w:rStyle w:val="Lbjegyzet-hivatkozs"/>
          <w:rFonts w:ascii="Times New Roman" w:hAnsi="Times New Roman" w:cs="Times New Roman"/>
          <w:sz w:val="24"/>
          <w:szCs w:val="24"/>
        </w:rPr>
        <w:footnoteReference w:id="30"/>
      </w:r>
    </w:p>
    <w:p w:rsidR="00570C70"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Magyar jelnyelv</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jelnyelven általában egy vizuális-taglejtéses, nem vokális nyelvet értünk, amit elsősorban a siketek használnak, és amely nem a halló társadalom nyelvén alapul. ……A jelnyelv nem nemzetközi.” </w:t>
      </w:r>
      <w:r w:rsidRPr="003D453D">
        <w:rPr>
          <w:rStyle w:val="Lbjegyzet-hivatkozs"/>
          <w:rFonts w:ascii="Times New Roman" w:hAnsi="Times New Roman" w:cs="Times New Roman"/>
          <w:sz w:val="24"/>
          <w:szCs w:val="24"/>
        </w:rPr>
        <w:footnoteReference w:id="31"/>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Szókincse sok tekintetben </w:t>
      </w:r>
      <w:proofErr w:type="gramStart"/>
      <w:r w:rsidRPr="003D453D">
        <w:rPr>
          <w:rFonts w:ascii="Times New Roman" w:hAnsi="Times New Roman" w:cs="Times New Roman"/>
          <w:sz w:val="24"/>
          <w:szCs w:val="24"/>
        </w:rPr>
        <w:t>szegényesebb</w:t>
      </w:r>
      <w:proofErr w:type="gramEnd"/>
      <w:r w:rsidRPr="003D453D">
        <w:rPr>
          <w:rFonts w:ascii="Times New Roman" w:hAnsi="Times New Roman" w:cs="Times New Roman"/>
          <w:sz w:val="24"/>
          <w:szCs w:val="24"/>
        </w:rPr>
        <w:t xml:space="preserve"> mint a magyar nyelvé, saját nyelvtannal rendelkező önálló nyelv.</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jelnyelv a vizuális kódrendszerek legfejlettebb formája.” </w:t>
      </w:r>
      <w:r w:rsidRPr="003D453D">
        <w:rPr>
          <w:rStyle w:val="Lbjegyzet-hivatkozs"/>
          <w:rFonts w:ascii="Times New Roman" w:hAnsi="Times New Roman" w:cs="Times New Roman"/>
          <w:sz w:val="24"/>
          <w:szCs w:val="24"/>
        </w:rPr>
        <w:footnoteReference w:id="32"/>
      </w: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jelek a következő alkotórészekből állnak: </w:t>
      </w:r>
    </w:p>
    <w:p w:rsidR="00570C70" w:rsidRPr="003D453D" w:rsidRDefault="00570C70" w:rsidP="003175DC">
      <w:pPr>
        <w:numPr>
          <w:ilvl w:val="0"/>
          <w:numId w:val="20"/>
        </w:numPr>
        <w:spacing w:after="0" w:line="240" w:lineRule="auto"/>
        <w:jc w:val="both"/>
        <w:rPr>
          <w:rFonts w:ascii="Times New Roman" w:hAnsi="Times New Roman" w:cs="Times New Roman"/>
          <w:sz w:val="24"/>
          <w:szCs w:val="24"/>
        </w:rPr>
      </w:pPr>
      <w:proofErr w:type="gramStart"/>
      <w:r w:rsidRPr="003D453D">
        <w:rPr>
          <w:rFonts w:ascii="Times New Roman" w:hAnsi="Times New Roman" w:cs="Times New Roman"/>
          <w:sz w:val="24"/>
          <w:szCs w:val="24"/>
        </w:rPr>
        <w:t>kézforma :</w:t>
      </w:r>
      <w:proofErr w:type="gramEnd"/>
      <w:r w:rsidRPr="003D453D">
        <w:rPr>
          <w:rFonts w:ascii="Times New Roman" w:hAnsi="Times New Roman" w:cs="Times New Roman"/>
          <w:sz w:val="24"/>
          <w:szCs w:val="24"/>
        </w:rPr>
        <w:t xml:space="preserve"> az a mód, ahogy a kéz ujjai egymáshoz képest elhelyezkednek.</w:t>
      </w:r>
    </w:p>
    <w:p w:rsidR="00570C70" w:rsidRPr="003D453D" w:rsidRDefault="00570C70" w:rsidP="003175DC">
      <w:pPr>
        <w:numPr>
          <w:ilvl w:val="0"/>
          <w:numId w:val="2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orientáció: (irányultság) a tenyérnek és az ujjaknak a test síkjához viszonyított helyzete.</w:t>
      </w:r>
    </w:p>
    <w:p w:rsidR="00570C70" w:rsidRPr="003D453D" w:rsidRDefault="00570C70" w:rsidP="003175DC">
      <w:pPr>
        <w:numPr>
          <w:ilvl w:val="0"/>
          <w:numId w:val="2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elhelyezkedés: a kéznek a </w:t>
      </w:r>
      <w:proofErr w:type="gramStart"/>
      <w:r w:rsidRPr="003D453D">
        <w:rPr>
          <w:rFonts w:ascii="Times New Roman" w:hAnsi="Times New Roman" w:cs="Times New Roman"/>
          <w:sz w:val="24"/>
          <w:szCs w:val="24"/>
        </w:rPr>
        <w:t>test különböző</w:t>
      </w:r>
      <w:proofErr w:type="gramEnd"/>
      <w:r w:rsidRPr="003D453D">
        <w:rPr>
          <w:rFonts w:ascii="Times New Roman" w:hAnsi="Times New Roman" w:cs="Times New Roman"/>
          <w:sz w:val="24"/>
          <w:szCs w:val="24"/>
        </w:rPr>
        <w:t xml:space="preserve"> részeihez viszonyított elhelyezkedése.</w:t>
      </w:r>
    </w:p>
    <w:p w:rsidR="00570C70" w:rsidRPr="003D453D" w:rsidRDefault="00570C70" w:rsidP="003175DC">
      <w:pPr>
        <w:numPr>
          <w:ilvl w:val="0"/>
          <w:numId w:val="2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mozgás: a legtöbb jelnek van egy kiinduló és egy végpontja.</w:t>
      </w:r>
    </w:p>
    <w:p w:rsidR="00570C70" w:rsidRPr="003D453D" w:rsidRDefault="00570C70" w:rsidP="003175DC">
      <w:pPr>
        <w:numPr>
          <w:ilvl w:val="0"/>
          <w:numId w:val="20"/>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nem manuális elemek: arckifejezés, testtartás, fejtartás, tekintet.” </w:t>
      </w:r>
      <w:r w:rsidRPr="003D453D">
        <w:rPr>
          <w:rStyle w:val="Lbjegyzet-hivatkozs"/>
          <w:rFonts w:ascii="Times New Roman" w:hAnsi="Times New Roman" w:cs="Times New Roman"/>
          <w:sz w:val="24"/>
          <w:szCs w:val="24"/>
        </w:rPr>
        <w:footnoteReference w:id="33"/>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jelekkel kifejezhető egy betű, egy szó, de akár egy egész mondat is.</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„Azonban nem minden siketnek áll módjában születésétől elsajátítani a jelnyelvet, mert sokan halló szülők gyermekei, akik nem ismerik a jelnyelvet, és mert a jelnyelv használatát régebben tiltották. Arra nincs bizonyíték, hogy a jelnyelv megtanulása akadályozná a beszélt nyelv elsajátítását.” </w:t>
      </w:r>
      <w:r w:rsidRPr="003D453D">
        <w:rPr>
          <w:rStyle w:val="Lbjegyzet-hivatkozs"/>
          <w:rFonts w:ascii="Times New Roman" w:hAnsi="Times New Roman" w:cs="Times New Roman"/>
          <w:sz w:val="24"/>
          <w:szCs w:val="24"/>
        </w:rPr>
        <w:footnoteReference w:id="34"/>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jelnyelv Magyarországon 2009-től vált hivatalos nyelvvé, a jelnyelvi törvény megjelenésével.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Jelelt magyar</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jelnyelv szókincsét használja és pontosan követi a magyar nyelv nyelvtani szabályait.” </w:t>
      </w:r>
      <w:r w:rsidRPr="003D453D">
        <w:rPr>
          <w:rStyle w:val="Lbjegyzet-hivatkozs"/>
          <w:rFonts w:ascii="Times New Roman" w:hAnsi="Times New Roman" w:cs="Times New Roman"/>
          <w:sz w:val="24"/>
          <w:szCs w:val="24"/>
        </w:rPr>
        <w:footnoteReference w:id="35"/>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Használja a toldalékokat, </w:t>
      </w:r>
      <w:proofErr w:type="gramStart"/>
      <w:r w:rsidRPr="003D453D">
        <w:rPr>
          <w:rFonts w:ascii="Times New Roman" w:hAnsi="Times New Roman" w:cs="Times New Roman"/>
          <w:sz w:val="24"/>
          <w:szCs w:val="24"/>
        </w:rPr>
        <w:t>igekötőket</w:t>
      </w:r>
      <w:proofErr w:type="gramEnd"/>
      <w:r w:rsidRPr="003D453D">
        <w:rPr>
          <w:rFonts w:ascii="Times New Roman" w:hAnsi="Times New Roman" w:cs="Times New Roman"/>
          <w:sz w:val="24"/>
          <w:szCs w:val="24"/>
        </w:rPr>
        <w:t xml:space="preserve"> a névelőket, nem használja viszont a jelnyelv speciális kifejezéseit. A magyar nyelv egyfajta kódolása.</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Jellel kísért magyar</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magyar nyelv szabályai szerint alkot mondatot, de a nyelvtani elemeket elhagyja. A tolmácsolás során leggyakrabban használt forma. A hallássérültek is ezt alkalmazzák, ha hallókkal kommunikálnak.</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proofErr w:type="gramStart"/>
      <w:r w:rsidRPr="003D453D">
        <w:rPr>
          <w:rFonts w:ascii="Times New Roman" w:hAnsi="Times New Roman" w:cs="Times New Roman"/>
          <w:sz w:val="24"/>
          <w:szCs w:val="24"/>
          <w:u w:val="single"/>
        </w:rPr>
        <w:t>Ujj ábécé</w:t>
      </w:r>
      <w:proofErr w:type="gramEnd"/>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Kétféle változata ismert. A </w:t>
      </w:r>
      <w:proofErr w:type="spellStart"/>
      <w:r w:rsidRPr="003D453D">
        <w:rPr>
          <w:rFonts w:ascii="Times New Roman" w:hAnsi="Times New Roman" w:cs="Times New Roman"/>
          <w:b/>
          <w:bCs/>
          <w:i/>
          <w:iCs/>
          <w:sz w:val="24"/>
          <w:szCs w:val="24"/>
        </w:rPr>
        <w:t>daktil</w:t>
      </w:r>
      <w:proofErr w:type="spellEnd"/>
      <w:r w:rsidRPr="003D453D">
        <w:rPr>
          <w:rFonts w:ascii="Times New Roman" w:hAnsi="Times New Roman" w:cs="Times New Roman"/>
          <w:sz w:val="24"/>
          <w:szCs w:val="24"/>
        </w:rPr>
        <w:t xml:space="preserve">, amely nemzetközi ábécéből átvett és kibővített, valamint a </w:t>
      </w:r>
      <w:r w:rsidRPr="003D453D">
        <w:rPr>
          <w:rFonts w:ascii="Times New Roman" w:hAnsi="Times New Roman" w:cs="Times New Roman"/>
          <w:b/>
          <w:bCs/>
          <w:i/>
          <w:iCs/>
          <w:sz w:val="24"/>
          <w:szCs w:val="24"/>
        </w:rPr>
        <w:t>fonomimikai ábécé,</w:t>
      </w:r>
      <w:r w:rsidRPr="003D453D">
        <w:rPr>
          <w:rFonts w:ascii="Times New Roman" w:hAnsi="Times New Roman" w:cs="Times New Roman"/>
          <w:sz w:val="24"/>
          <w:szCs w:val="24"/>
        </w:rPr>
        <w:t xml:space="preserve"> amelyet magyar ujj-ábécéként elsősorban iskolai használatra fejlesztettek ki.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„Magyarországon nem túl népszerű az ujj-abc, legtöbbször csak tulajdonnevek egyértelműsítésére alkalmazzák, és ilyenkor is csupán a kezdőbetűk jelennek meg világos artikulációval kiegészítve.” </w:t>
      </w:r>
      <w:r w:rsidRPr="003D453D">
        <w:rPr>
          <w:rStyle w:val="Lbjegyzet-hivatkozs"/>
          <w:rFonts w:ascii="Times New Roman" w:hAnsi="Times New Roman" w:cs="Times New Roman"/>
          <w:sz w:val="24"/>
          <w:szCs w:val="24"/>
        </w:rPr>
        <w:footnoteReference w:id="36"/>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Melyik nyelvet tanulják a siketek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siketek a jelnyelvet tekintik saját nyelvüknek, többségében fontosnak tartják, hogy ne hallássérültként, hanem mint nyelvi és kulturális csoportként tekintsük őket.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siket ember úgy érzi, hogy beszéd közben mindig hátrányos helyzetben van a hallókkal szemben és soha nem is kerülhet egyenlő helyzetbe, mert a siketek nézőpontjából a hallók mindig modellt jelentenek a beszédben.” </w:t>
      </w:r>
      <w:r w:rsidRPr="003D453D">
        <w:rPr>
          <w:rStyle w:val="Lbjegyzet-hivatkozs"/>
          <w:rFonts w:ascii="Times New Roman" w:hAnsi="Times New Roman" w:cs="Times New Roman"/>
          <w:sz w:val="24"/>
          <w:szCs w:val="24"/>
        </w:rPr>
        <w:footnoteReference w:id="37"/>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Mint korában említettem az első siket iskola alapítója </w:t>
      </w:r>
      <w:proofErr w:type="gramStart"/>
      <w:r w:rsidRPr="003D453D">
        <w:rPr>
          <w:rFonts w:ascii="Times New Roman" w:hAnsi="Times New Roman" w:cs="Times New Roman"/>
          <w:sz w:val="24"/>
          <w:szCs w:val="24"/>
        </w:rPr>
        <w:t>Charles-Michael</w:t>
      </w:r>
      <w:proofErr w:type="gramEnd"/>
      <w:r w:rsidRPr="003D453D">
        <w:rPr>
          <w:rFonts w:ascii="Times New Roman" w:hAnsi="Times New Roman" w:cs="Times New Roman"/>
          <w:sz w:val="24"/>
          <w:szCs w:val="24"/>
        </w:rPr>
        <w:t xml:space="preserve"> de l’</w:t>
      </w:r>
      <w:proofErr w:type="spellStart"/>
      <w:r w:rsidRPr="003D453D">
        <w:rPr>
          <w:rFonts w:ascii="Times New Roman" w:hAnsi="Times New Roman" w:cs="Times New Roman"/>
          <w:sz w:val="24"/>
          <w:szCs w:val="24"/>
        </w:rPr>
        <w:t>Epée</w:t>
      </w:r>
      <w:proofErr w:type="spellEnd"/>
      <w:r w:rsidRPr="003D453D">
        <w:rPr>
          <w:rFonts w:ascii="Times New Roman" w:hAnsi="Times New Roman" w:cs="Times New Roman"/>
          <w:sz w:val="24"/>
          <w:szCs w:val="24"/>
        </w:rPr>
        <w:t xml:space="preserve"> Abbé volt, a magyar siketoktatás megteremtése </w:t>
      </w:r>
      <w:proofErr w:type="spellStart"/>
      <w:r w:rsidRPr="003D453D">
        <w:rPr>
          <w:rFonts w:ascii="Times New Roman" w:hAnsi="Times New Roman" w:cs="Times New Roman"/>
          <w:sz w:val="24"/>
          <w:szCs w:val="24"/>
        </w:rPr>
        <w:t>Cházár</w:t>
      </w:r>
      <w:proofErr w:type="spellEnd"/>
      <w:r w:rsidRPr="003D453D">
        <w:rPr>
          <w:rFonts w:ascii="Times New Roman" w:hAnsi="Times New Roman" w:cs="Times New Roman"/>
          <w:sz w:val="24"/>
          <w:szCs w:val="24"/>
        </w:rPr>
        <w:t xml:space="preserve"> András nevéhez fűződik.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kezdetektől a mai napig nem szűnt meg a vita arról, hogy a jelelt oktatást vagy az orális oktatást kell alkalmazni.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„Ténylegesen voltak valódi dilemmák, ahogyan mindig is voltak és léteznek ma is. Mire jó, kérdezték, a jelek használata beszéd nélkül? … Nem inkább a beszédet (és szájról olvasást) kellene tanítani, lehetővé téve, hogy a siketek teljes mértékben a nagyobb népességbe integrálódhassanak? Nem kellene-e a jelnyelvet betiltani, nehogy akadályozza a beszédet?” </w:t>
      </w:r>
      <w:r w:rsidRPr="003D453D">
        <w:rPr>
          <w:rStyle w:val="Lbjegyzet-hivatkozs"/>
          <w:rFonts w:ascii="Times New Roman" w:hAnsi="Times New Roman" w:cs="Times New Roman"/>
          <w:sz w:val="24"/>
          <w:szCs w:val="24"/>
        </w:rPr>
        <w:footnoteReference w:id="38"/>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magyar oktatásban is többször tiltották a jelnyelv használatát a siketek iskoláiban, akik azt a családban, vagy egymástól titokban tanulták meg.</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új kutatások azt mutatják, hogy ha halló kisgyermekeket megtanítanak jelelni, akkor a további fejlődésük során jobban tanulják meg a hangzó nyelvet is, nagyobb lesz a szókincsük és javul az olvasási készségük.” </w:t>
      </w:r>
      <w:r w:rsidRPr="003D453D">
        <w:rPr>
          <w:rStyle w:val="Lbjegyzet-hivatkozs"/>
          <w:rFonts w:ascii="Times New Roman" w:hAnsi="Times New Roman" w:cs="Times New Roman"/>
          <w:sz w:val="24"/>
          <w:szCs w:val="24"/>
        </w:rPr>
        <w:footnoteReference w:id="39"/>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II.6. A hallássérültek által használt segédeszközök, gyógyászati segédeszközök </w:t>
      </w:r>
      <w:r w:rsidRPr="003D453D">
        <w:rPr>
          <w:rStyle w:val="Lbjegyzet-hivatkozs"/>
          <w:rFonts w:ascii="Times New Roman" w:hAnsi="Times New Roman" w:cs="Times New Roman"/>
          <w:b/>
          <w:bCs/>
          <w:sz w:val="24"/>
          <w:szCs w:val="24"/>
        </w:rPr>
        <w:footnoteReference w:id="40"/>
      </w:r>
    </w:p>
    <w:p w:rsidR="00570C70" w:rsidRPr="003D453D" w:rsidRDefault="00570C70" w:rsidP="003175DC">
      <w:pPr>
        <w:spacing w:after="0" w:line="240" w:lineRule="auto"/>
        <w:ind w:left="57"/>
        <w:jc w:val="both"/>
        <w:rPr>
          <w:rFonts w:ascii="Times New Roman" w:hAnsi="Times New Roman" w:cs="Times New Roman"/>
          <w:sz w:val="24"/>
          <w:szCs w:val="24"/>
        </w:rPr>
      </w:pPr>
      <w:r w:rsidRPr="003D453D">
        <w:rPr>
          <w:rFonts w:ascii="Times New Roman" w:hAnsi="Times New Roman" w:cs="Times New Roman"/>
          <w:sz w:val="24"/>
          <w:szCs w:val="24"/>
        </w:rPr>
        <w:t>Szükségük van olyan eszközökre, amelyek a kommunikációs hátrányukat csökkenti.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ind w:left="57"/>
        <w:jc w:val="both"/>
        <w:rPr>
          <w:rFonts w:ascii="Times New Roman" w:hAnsi="Times New Roman" w:cs="Times New Roman"/>
          <w:sz w:val="24"/>
          <w:szCs w:val="24"/>
        </w:rPr>
      </w:pPr>
      <w:r w:rsidRPr="003D453D">
        <w:rPr>
          <w:rFonts w:ascii="Times New Roman" w:hAnsi="Times New Roman" w:cs="Times New Roman"/>
          <w:sz w:val="24"/>
          <w:szCs w:val="24"/>
          <w:u w:val="single"/>
        </w:rPr>
        <w:t>Elektromos hallókészülék:</w:t>
      </w:r>
      <w:r w:rsidRPr="003D453D">
        <w:rPr>
          <w:rFonts w:ascii="Times New Roman" w:hAnsi="Times New Roman" w:cs="Times New Roman"/>
          <w:sz w:val="24"/>
          <w:szCs w:val="24"/>
        </w:rPr>
        <w:t xml:space="preserve"> az 1900-as évek elején jelentek meg, az 1950-es évektől a tranzisztorok megjelenésével egyre kisebb méretűvé váltak. Működésük lényege, hogy a hanghullámokat elektromos rezgésekké alakítják, amit felerősítenek, majd visszaalakítják hanghullámokká.</w:t>
      </w:r>
    </w:p>
    <w:p w:rsidR="00570C70" w:rsidRPr="003D453D" w:rsidRDefault="00570C70" w:rsidP="003175DC">
      <w:pPr>
        <w:spacing w:after="0" w:line="240" w:lineRule="auto"/>
        <w:ind w:left="57"/>
        <w:jc w:val="both"/>
        <w:rPr>
          <w:rFonts w:ascii="Times New Roman" w:hAnsi="Times New Roman" w:cs="Times New Roman"/>
          <w:sz w:val="24"/>
          <w:szCs w:val="24"/>
          <w:u w:val="single"/>
        </w:rPr>
      </w:pPr>
    </w:p>
    <w:p w:rsidR="00570C70" w:rsidRPr="003D453D" w:rsidRDefault="00570C70" w:rsidP="003175DC">
      <w:pPr>
        <w:spacing w:after="0" w:line="240" w:lineRule="auto"/>
        <w:ind w:left="57"/>
        <w:jc w:val="both"/>
        <w:rPr>
          <w:rFonts w:ascii="Times New Roman" w:hAnsi="Times New Roman" w:cs="Times New Roman"/>
          <w:sz w:val="24"/>
          <w:szCs w:val="24"/>
        </w:rPr>
      </w:pPr>
      <w:r w:rsidRPr="003D453D">
        <w:rPr>
          <w:rFonts w:ascii="Times New Roman" w:hAnsi="Times New Roman" w:cs="Times New Roman"/>
          <w:sz w:val="24"/>
          <w:szCs w:val="24"/>
          <w:u w:val="single"/>
        </w:rPr>
        <w:t>Digitális hallókészülék</w:t>
      </w:r>
      <w:r w:rsidRPr="003D453D">
        <w:rPr>
          <w:rFonts w:ascii="Times New Roman" w:hAnsi="Times New Roman" w:cs="Times New Roman"/>
          <w:sz w:val="24"/>
          <w:szCs w:val="24"/>
        </w:rPr>
        <w:t>: a zajszűrés elve szerint működnek, képesek arra, hogy a bejövő jeleket frekvenciatulajdonságaik alapján különböző csatornákon elemezzék, és a beszédet tartalmazó csatornát jobban erősítsék.</w:t>
      </w:r>
    </w:p>
    <w:p w:rsidR="00570C70" w:rsidRPr="003D453D" w:rsidRDefault="00570C70" w:rsidP="003175DC">
      <w:pPr>
        <w:spacing w:after="0" w:line="240" w:lineRule="auto"/>
        <w:ind w:left="57"/>
        <w:jc w:val="both"/>
        <w:rPr>
          <w:rFonts w:ascii="Times New Roman" w:hAnsi="Times New Roman" w:cs="Times New Roman"/>
          <w:sz w:val="24"/>
          <w:szCs w:val="24"/>
          <w:u w:val="single"/>
        </w:rPr>
      </w:pPr>
    </w:p>
    <w:p w:rsidR="00570C70" w:rsidRPr="003D453D" w:rsidRDefault="00570C70" w:rsidP="003175DC">
      <w:pPr>
        <w:spacing w:after="0" w:line="240" w:lineRule="auto"/>
        <w:ind w:left="57"/>
        <w:jc w:val="both"/>
        <w:rPr>
          <w:rFonts w:ascii="Times New Roman" w:hAnsi="Times New Roman" w:cs="Times New Roman"/>
          <w:sz w:val="24"/>
          <w:szCs w:val="24"/>
        </w:rPr>
      </w:pPr>
      <w:proofErr w:type="spellStart"/>
      <w:r w:rsidRPr="003D453D">
        <w:rPr>
          <w:rFonts w:ascii="Times New Roman" w:hAnsi="Times New Roman" w:cs="Times New Roman"/>
          <w:sz w:val="24"/>
          <w:szCs w:val="24"/>
          <w:u w:val="single"/>
        </w:rPr>
        <w:t>Cochleáris</w:t>
      </w:r>
      <w:proofErr w:type="spellEnd"/>
      <w:r w:rsidRPr="003D453D">
        <w:rPr>
          <w:rFonts w:ascii="Times New Roman" w:hAnsi="Times New Roman" w:cs="Times New Roman"/>
          <w:sz w:val="24"/>
          <w:szCs w:val="24"/>
          <w:u w:val="single"/>
        </w:rPr>
        <w:t xml:space="preserve"> implantáció</w:t>
      </w:r>
      <w:r w:rsidRPr="003D453D">
        <w:rPr>
          <w:rFonts w:ascii="Times New Roman" w:hAnsi="Times New Roman" w:cs="Times New Roman"/>
          <w:sz w:val="24"/>
          <w:szCs w:val="24"/>
        </w:rPr>
        <w:t xml:space="preserve">: azoknak nyújt segítséget, akiknek a hallókészülék már nem elegendő a maradéktalan rehabilitációra. Egy összetett eszköz, amely közvetlenül a </w:t>
      </w:r>
      <w:r w:rsidRPr="003D453D">
        <w:rPr>
          <w:rFonts w:ascii="Times New Roman" w:hAnsi="Times New Roman" w:cs="Times New Roman"/>
          <w:sz w:val="24"/>
          <w:szCs w:val="24"/>
        </w:rPr>
        <w:lastRenderedPageBreak/>
        <w:t xml:space="preserve">hallóidegre küld elektromos impulzusokat, tehát azt a feladatot látja el, amit az ép fülben a szőrsejtek. Feltétele, hogy a hallóideg </w:t>
      </w:r>
      <w:proofErr w:type="gramStart"/>
      <w:r w:rsidRPr="003D453D">
        <w:rPr>
          <w:rFonts w:ascii="Times New Roman" w:hAnsi="Times New Roman" w:cs="Times New Roman"/>
          <w:sz w:val="24"/>
          <w:szCs w:val="24"/>
        </w:rPr>
        <w:t>ép</w:t>
      </w:r>
      <w:proofErr w:type="gramEnd"/>
      <w:r w:rsidRPr="003D453D">
        <w:rPr>
          <w:rFonts w:ascii="Times New Roman" w:hAnsi="Times New Roman" w:cs="Times New Roman"/>
          <w:sz w:val="24"/>
          <w:szCs w:val="24"/>
        </w:rPr>
        <w:t xml:space="preserve"> legyen.</w:t>
      </w:r>
    </w:p>
    <w:p w:rsidR="00570C70" w:rsidRPr="003D453D" w:rsidRDefault="00570C70" w:rsidP="003175DC">
      <w:pPr>
        <w:spacing w:after="0" w:line="240" w:lineRule="auto"/>
        <w:ind w:left="57"/>
        <w:jc w:val="both"/>
        <w:rPr>
          <w:rFonts w:ascii="Times New Roman" w:hAnsi="Times New Roman" w:cs="Times New Roman"/>
          <w:sz w:val="24"/>
          <w:szCs w:val="24"/>
          <w:u w:val="single"/>
        </w:rPr>
      </w:pPr>
    </w:p>
    <w:p w:rsidR="00570C70" w:rsidRPr="003D453D" w:rsidRDefault="00570C70" w:rsidP="003175DC">
      <w:pPr>
        <w:spacing w:after="0" w:line="240" w:lineRule="auto"/>
        <w:ind w:left="57"/>
        <w:jc w:val="both"/>
        <w:rPr>
          <w:rFonts w:ascii="Times New Roman" w:hAnsi="Times New Roman" w:cs="Times New Roman"/>
          <w:sz w:val="24"/>
          <w:szCs w:val="24"/>
        </w:rPr>
      </w:pPr>
      <w:proofErr w:type="gramStart"/>
      <w:r w:rsidRPr="003D453D">
        <w:rPr>
          <w:rFonts w:ascii="Times New Roman" w:hAnsi="Times New Roman" w:cs="Times New Roman"/>
          <w:sz w:val="24"/>
          <w:szCs w:val="24"/>
          <w:u w:val="single"/>
        </w:rPr>
        <w:t>Fény-  és</w:t>
      </w:r>
      <w:proofErr w:type="gramEnd"/>
      <w:r w:rsidRPr="003D453D">
        <w:rPr>
          <w:rFonts w:ascii="Times New Roman" w:hAnsi="Times New Roman" w:cs="Times New Roman"/>
          <w:sz w:val="24"/>
          <w:szCs w:val="24"/>
          <w:u w:val="single"/>
        </w:rPr>
        <w:t xml:space="preserve"> vibrációs jelzőberendezések:</w:t>
      </w:r>
      <w:r w:rsidRPr="003D453D">
        <w:rPr>
          <w:rFonts w:ascii="Times New Roman" w:hAnsi="Times New Roman" w:cs="Times New Roman"/>
          <w:sz w:val="24"/>
          <w:szCs w:val="24"/>
        </w:rPr>
        <w:t xml:space="preserve"> a hangingereket alakítják át fényingerekké, vibrációs ingerekké. Ajtócsengő, telefoncsörgés, kisbaba sírása, de például az ébresztőóránál mindkettő lehet egyszerre.</w:t>
      </w:r>
    </w:p>
    <w:p w:rsidR="00570C70" w:rsidRPr="003D453D" w:rsidRDefault="00570C70" w:rsidP="003175DC">
      <w:pPr>
        <w:spacing w:after="0" w:line="240" w:lineRule="auto"/>
        <w:ind w:left="57"/>
        <w:jc w:val="both"/>
        <w:rPr>
          <w:rFonts w:ascii="Times New Roman" w:hAnsi="Times New Roman" w:cs="Times New Roman"/>
          <w:sz w:val="24"/>
          <w:szCs w:val="24"/>
        </w:rPr>
      </w:pPr>
    </w:p>
    <w:p w:rsidR="00570C70" w:rsidRPr="003D453D" w:rsidRDefault="00570C70" w:rsidP="003175DC">
      <w:pPr>
        <w:spacing w:after="0" w:line="240" w:lineRule="auto"/>
        <w:ind w:left="57"/>
        <w:jc w:val="both"/>
        <w:rPr>
          <w:rFonts w:ascii="Times New Roman" w:hAnsi="Times New Roman" w:cs="Times New Roman"/>
          <w:sz w:val="24"/>
          <w:szCs w:val="24"/>
        </w:rPr>
      </w:pPr>
      <w:r w:rsidRPr="003D453D">
        <w:rPr>
          <w:rFonts w:ascii="Times New Roman" w:hAnsi="Times New Roman" w:cs="Times New Roman"/>
          <w:sz w:val="24"/>
          <w:szCs w:val="24"/>
          <w:u w:val="single"/>
        </w:rPr>
        <w:t>Hangerősítő eszköz</w:t>
      </w:r>
      <w:r w:rsidRPr="003D453D">
        <w:rPr>
          <w:rFonts w:ascii="Times New Roman" w:hAnsi="Times New Roman" w:cs="Times New Roman"/>
          <w:sz w:val="24"/>
          <w:szCs w:val="24"/>
        </w:rPr>
        <w:t xml:space="preserve">: A hallókészüléket viselők részére kifejlesztett </w:t>
      </w:r>
      <w:r w:rsidRPr="003D453D">
        <w:rPr>
          <w:rFonts w:ascii="Times New Roman" w:hAnsi="Times New Roman" w:cs="Times New Roman"/>
          <w:b/>
          <w:bCs/>
          <w:i/>
          <w:iCs/>
          <w:sz w:val="24"/>
          <w:szCs w:val="24"/>
        </w:rPr>
        <w:t>indukciós hurok</w:t>
      </w:r>
      <w:r w:rsidRPr="003D453D">
        <w:rPr>
          <w:rFonts w:ascii="Times New Roman" w:hAnsi="Times New Roman" w:cs="Times New Roman"/>
          <w:sz w:val="24"/>
          <w:szCs w:val="24"/>
        </w:rPr>
        <w:t xml:space="preserve">, amely egy erősítőből és tetszőleges hosszúságú vezetékből (hurok) áll. Általában közösségi helyiségekben használják. Az induktív hangerősítés elve alapján működik. A hallókészüléket viselők a készüléket ’T’ állásba állítják és fontos, hogy a személy a hurkon belül helyezkedjen el. </w:t>
      </w:r>
    </w:p>
    <w:p w:rsidR="00570C70" w:rsidRPr="003D453D" w:rsidRDefault="00570C70" w:rsidP="003175DC">
      <w:pPr>
        <w:spacing w:after="0" w:line="240" w:lineRule="auto"/>
        <w:ind w:left="57"/>
        <w:jc w:val="both"/>
        <w:rPr>
          <w:rFonts w:ascii="Times New Roman" w:hAnsi="Times New Roman" w:cs="Times New Roman"/>
          <w:sz w:val="24"/>
          <w:szCs w:val="24"/>
        </w:rPr>
      </w:pPr>
    </w:p>
    <w:p w:rsidR="00570C70" w:rsidRPr="003D453D" w:rsidRDefault="00570C70" w:rsidP="003175DC">
      <w:pPr>
        <w:spacing w:after="0" w:line="240" w:lineRule="auto"/>
        <w:ind w:left="57"/>
        <w:jc w:val="both"/>
        <w:rPr>
          <w:rFonts w:ascii="Times New Roman" w:hAnsi="Times New Roman" w:cs="Times New Roman"/>
          <w:sz w:val="24"/>
          <w:szCs w:val="24"/>
          <w:u w:val="single"/>
        </w:rPr>
      </w:pPr>
      <w:r w:rsidRPr="003D453D">
        <w:rPr>
          <w:rFonts w:ascii="Times New Roman" w:hAnsi="Times New Roman" w:cs="Times New Roman"/>
          <w:sz w:val="24"/>
          <w:szCs w:val="24"/>
          <w:u w:val="single"/>
        </w:rPr>
        <w:t>Egyéb eszközök</w:t>
      </w:r>
    </w:p>
    <w:p w:rsidR="00570C70" w:rsidRPr="003D453D" w:rsidRDefault="00570C70" w:rsidP="003175DC">
      <w:pPr>
        <w:numPr>
          <w:ilvl w:val="0"/>
          <w:numId w:val="21"/>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szövegíró telefonok – hazánkban nem terjedtek el. Hátrányuk, hogy csak párban működnek, lassú és drága.</w:t>
      </w:r>
    </w:p>
    <w:p w:rsidR="00570C70" w:rsidRPr="003D453D" w:rsidRDefault="00570C70" w:rsidP="003175DC">
      <w:pPr>
        <w:numPr>
          <w:ilvl w:val="0"/>
          <w:numId w:val="21"/>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telefax – széles körben elterjedtek, olcsó és gyors</w:t>
      </w:r>
    </w:p>
    <w:p w:rsidR="00570C70" w:rsidRPr="003D453D" w:rsidRDefault="00570C70" w:rsidP="003175DC">
      <w:pPr>
        <w:numPr>
          <w:ilvl w:val="0"/>
          <w:numId w:val="21"/>
        </w:numPr>
        <w:spacing w:after="0" w:line="240" w:lineRule="auto"/>
        <w:jc w:val="both"/>
        <w:rPr>
          <w:rFonts w:ascii="Times New Roman" w:hAnsi="Times New Roman" w:cs="Times New Roman"/>
          <w:sz w:val="24"/>
          <w:szCs w:val="24"/>
        </w:rPr>
      </w:pPr>
      <w:proofErr w:type="spellStart"/>
      <w:r w:rsidRPr="003D453D">
        <w:rPr>
          <w:rFonts w:ascii="Times New Roman" w:hAnsi="Times New Roman" w:cs="Times New Roman"/>
          <w:sz w:val="24"/>
          <w:szCs w:val="24"/>
        </w:rPr>
        <w:t>teletex</w:t>
      </w:r>
      <w:proofErr w:type="spellEnd"/>
      <w:r w:rsidRPr="003D453D">
        <w:rPr>
          <w:rFonts w:ascii="Times New Roman" w:hAnsi="Times New Roman" w:cs="Times New Roman"/>
          <w:sz w:val="24"/>
          <w:szCs w:val="24"/>
        </w:rPr>
        <w:t xml:space="preserve"> – a televízión keresztül történő információ felvétel</w:t>
      </w:r>
    </w:p>
    <w:p w:rsidR="00570C70" w:rsidRPr="003D453D" w:rsidRDefault="00570C70" w:rsidP="003175DC">
      <w:pPr>
        <w:numPr>
          <w:ilvl w:val="0"/>
          <w:numId w:val="21"/>
        </w:num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E-mail, </w:t>
      </w:r>
      <w:proofErr w:type="spellStart"/>
      <w:r w:rsidRPr="003D453D">
        <w:rPr>
          <w:rFonts w:ascii="Times New Roman" w:hAnsi="Times New Roman" w:cs="Times New Roman"/>
          <w:sz w:val="24"/>
          <w:szCs w:val="24"/>
        </w:rPr>
        <w:t>sms</w:t>
      </w:r>
      <w:proofErr w:type="spellEnd"/>
      <w:r w:rsidRPr="003D453D">
        <w:rPr>
          <w:rFonts w:ascii="Times New Roman" w:hAnsi="Times New Roman" w:cs="Times New Roman"/>
          <w:sz w:val="24"/>
          <w:szCs w:val="24"/>
        </w:rPr>
        <w:t>, internet – a mobiltelefon és a számítógép új távlatokat nyit a hallássérültek számára is, biztosítja számukra a friss, naprakész információkat</w:t>
      </w:r>
    </w:p>
    <w:p w:rsidR="00570C70" w:rsidRPr="003D453D" w:rsidRDefault="00570C70" w:rsidP="003175DC">
      <w:pPr>
        <w:spacing w:after="0" w:line="240" w:lineRule="auto"/>
        <w:ind w:left="57"/>
        <w:jc w:val="both"/>
        <w:rPr>
          <w:rFonts w:ascii="Times New Roman" w:hAnsi="Times New Roman" w:cs="Times New Roman"/>
          <w:sz w:val="24"/>
          <w:szCs w:val="24"/>
        </w:rPr>
      </w:pPr>
      <w:r w:rsidRPr="003D453D">
        <w:rPr>
          <w:rFonts w:ascii="Times New Roman" w:hAnsi="Times New Roman" w:cs="Times New Roman"/>
          <w:sz w:val="24"/>
          <w:szCs w:val="24"/>
        </w:rPr>
        <w:t>Ezek az írott formák azonban korlátozott mértékben nyújtanak segítséget, mivel korlátozott nyelvi kompetenciával rendelkeznek. A jelentős nyelvi hátrány következtében szűkített mértékben tudják élvezni ezeknek az eszközöknek az előnyeit.</w:t>
      </w:r>
    </w:p>
    <w:p w:rsidR="00570C70" w:rsidRPr="009774C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II.7. A hallássérültek és a társadalom</w:t>
      </w:r>
      <w:r>
        <w:rPr>
          <w:rFonts w:ascii="Times New Roman" w:hAnsi="Times New Roman" w:cs="Times New Roman"/>
          <w:sz w:val="24"/>
          <w:szCs w:val="24"/>
        </w:rPr>
        <w:t xml:space="preserve"> </w:t>
      </w:r>
      <w:r w:rsidRPr="003D453D">
        <w:rPr>
          <w:rStyle w:val="Lbjegyzet-hivatkozs"/>
          <w:rFonts w:ascii="Times New Roman" w:hAnsi="Times New Roman" w:cs="Times New Roman"/>
          <w:sz w:val="24"/>
          <w:szCs w:val="24"/>
        </w:rPr>
        <w:footnoteReference w:id="41"/>
      </w:r>
      <w:r w:rsidRPr="003D453D">
        <w:rPr>
          <w:rFonts w:ascii="Times New Roman" w:hAnsi="Times New Roman" w:cs="Times New Roman"/>
          <w:sz w:val="24"/>
          <w:szCs w:val="24"/>
        </w:rPr>
        <w:t xml:space="preserve"> </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hallássérültek helyzete nyomorúságos volt, mielőtt az első siket iskolát megalapították. Meg voltak fosztva az írástól és olvasástól, az oktatástól, ezáltal szinte minden tudástól. Tudás hiányában a legalantasabb munkákat végeztették velük, gyakran az éhínség határán éltek. Egy felvilágosulatlan törvény cselekvőképtelennek nyilvánította őket, alkalmatlannak a föld birtoklására, a házasságra. A társadalom tagjai ’</w:t>
      </w:r>
      <w:proofErr w:type="spellStart"/>
      <w:r>
        <w:rPr>
          <w:rFonts w:ascii="Times New Roman" w:hAnsi="Times New Roman" w:cs="Times New Roman"/>
          <w:sz w:val="24"/>
          <w:szCs w:val="24"/>
        </w:rPr>
        <w:t>süketnek</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hülyének</w:t>
      </w:r>
      <w:proofErr w:type="gramEnd"/>
      <w:r>
        <w:rPr>
          <w:rFonts w:ascii="Times New Roman" w:hAnsi="Times New Roman" w:cs="Times New Roman"/>
          <w:sz w:val="24"/>
          <w:szCs w:val="24"/>
        </w:rPr>
        <w:t>), értelmileg akadályozottnak tartotta őket.</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„…van, aki tudja, hogy a kommunikáció probléma, ezért jelnyelvet használok, és vannak, akik azt hiszik, hogy nem tudok beszélni, mert értelmi fogyatékos vagyok, </w:t>
      </w:r>
      <w:proofErr w:type="gramStart"/>
      <w:r w:rsidRPr="003D453D">
        <w:rPr>
          <w:rFonts w:ascii="Times New Roman" w:hAnsi="Times New Roman" w:cs="Times New Roman"/>
          <w:sz w:val="24"/>
          <w:szCs w:val="24"/>
        </w:rPr>
        <w:t>vagy</w:t>
      </w:r>
      <w:proofErr w:type="gramEnd"/>
      <w:r w:rsidRPr="003D453D">
        <w:rPr>
          <w:rFonts w:ascii="Times New Roman" w:hAnsi="Times New Roman" w:cs="Times New Roman"/>
          <w:sz w:val="24"/>
          <w:szCs w:val="24"/>
        </w:rPr>
        <w:t xml:space="preserve"> hogy nem tudom, mit jelent egy szó, pedig csak nem értem, amit mondanak.</w:t>
      </w:r>
    </w:p>
    <w:p w:rsidR="00570C70" w:rsidRPr="003D453D" w:rsidRDefault="00570C70" w:rsidP="003175DC">
      <w:pPr>
        <w:spacing w:after="0" w:line="240" w:lineRule="auto"/>
        <w:jc w:val="both"/>
        <w:rPr>
          <w:rFonts w:ascii="Times New Roman" w:hAnsi="Times New Roman" w:cs="Times New Roman"/>
          <w:color w:val="0000FF"/>
          <w:sz w:val="24"/>
          <w:szCs w:val="24"/>
        </w:rPr>
      </w:pPr>
      <w:r w:rsidRPr="003D453D">
        <w:rPr>
          <w:rFonts w:ascii="Times New Roman" w:hAnsi="Times New Roman" w:cs="Times New Roman"/>
          <w:sz w:val="24"/>
          <w:szCs w:val="24"/>
        </w:rPr>
        <w:t xml:space="preserve">A siketek nem olvasnak verset vagy darabokat: vizuális a felfogásmódjuk, az átvitt értelmű, elvont szavakat nem értik, így nagyon nehéz egy verset elmagyarázni.” </w:t>
      </w:r>
      <w:r w:rsidRPr="003D453D">
        <w:rPr>
          <w:rStyle w:val="Lbjegyzet-hivatkozs"/>
          <w:rFonts w:ascii="Times New Roman" w:hAnsi="Times New Roman" w:cs="Times New Roman"/>
          <w:sz w:val="24"/>
          <w:szCs w:val="24"/>
        </w:rPr>
        <w:footnoteReference w:id="42"/>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proofErr w:type="spellStart"/>
      <w:r w:rsidRPr="003D453D">
        <w:rPr>
          <w:rFonts w:ascii="Times New Roman" w:hAnsi="Times New Roman" w:cs="Times New Roman"/>
          <w:sz w:val="24"/>
          <w:szCs w:val="24"/>
          <w:u w:val="single"/>
        </w:rPr>
        <w:t>Martha</w:t>
      </w:r>
      <w:proofErr w:type="spellEnd"/>
      <w:r w:rsidRPr="003D453D">
        <w:rPr>
          <w:rFonts w:ascii="Times New Roman" w:hAnsi="Times New Roman" w:cs="Times New Roman"/>
          <w:sz w:val="24"/>
          <w:szCs w:val="24"/>
          <w:u w:val="single"/>
        </w:rPr>
        <w:t xml:space="preserve">’s </w:t>
      </w:r>
      <w:proofErr w:type="spellStart"/>
      <w:r w:rsidRPr="003D453D">
        <w:rPr>
          <w:rFonts w:ascii="Times New Roman" w:hAnsi="Times New Roman" w:cs="Times New Roman"/>
          <w:sz w:val="24"/>
          <w:szCs w:val="24"/>
          <w:u w:val="single"/>
        </w:rPr>
        <w:t>Vineyard</w:t>
      </w:r>
      <w:proofErr w:type="spellEnd"/>
      <w:r w:rsidRPr="003D453D">
        <w:rPr>
          <w:rFonts w:ascii="Times New Roman" w:hAnsi="Times New Roman" w:cs="Times New Roman"/>
          <w:sz w:val="24"/>
          <w:szCs w:val="24"/>
          <w:u w:val="single"/>
        </w:rPr>
        <w:t xml:space="preserve"> szigete</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pStyle w:val="Listaszerbekezds"/>
        <w:spacing w:after="0" w:line="240" w:lineRule="auto"/>
        <w:ind w:left="0"/>
        <w:jc w:val="both"/>
        <w:rPr>
          <w:rFonts w:ascii="Times New Roman" w:hAnsi="Times New Roman" w:cs="Times New Roman"/>
          <w:sz w:val="24"/>
          <w:szCs w:val="24"/>
        </w:rPr>
      </w:pPr>
      <w:r w:rsidRPr="003D453D">
        <w:rPr>
          <w:rFonts w:ascii="Times New Roman" w:hAnsi="Times New Roman" w:cs="Times New Roman"/>
          <w:sz w:val="24"/>
          <w:szCs w:val="24"/>
        </w:rPr>
        <w:t xml:space="preserve">Miközben a szakirodalmakat kutattam és olvastam a szakdolgozatomhoz, rátaláltam egy érdekes és tanulságos könyvre, </w:t>
      </w:r>
      <w:proofErr w:type="spellStart"/>
      <w:r w:rsidRPr="003D453D">
        <w:rPr>
          <w:rFonts w:ascii="Times New Roman" w:hAnsi="Times New Roman" w:cs="Times New Roman"/>
          <w:sz w:val="24"/>
          <w:szCs w:val="24"/>
        </w:rPr>
        <w:t>Nora</w:t>
      </w:r>
      <w:proofErr w:type="spellEnd"/>
      <w:r w:rsidRPr="003D453D">
        <w:rPr>
          <w:rFonts w:ascii="Times New Roman" w:hAnsi="Times New Roman" w:cs="Times New Roman"/>
          <w:sz w:val="24"/>
          <w:szCs w:val="24"/>
        </w:rPr>
        <w:t xml:space="preserve"> Elen </w:t>
      </w:r>
      <w:proofErr w:type="spellStart"/>
      <w:r w:rsidRPr="003D453D">
        <w:rPr>
          <w:rFonts w:ascii="Times New Roman" w:hAnsi="Times New Roman" w:cs="Times New Roman"/>
          <w:sz w:val="24"/>
          <w:szCs w:val="24"/>
        </w:rPr>
        <w:t>Groce</w:t>
      </w:r>
      <w:proofErr w:type="spellEnd"/>
      <w:r w:rsidRPr="003D453D">
        <w:rPr>
          <w:rFonts w:ascii="Times New Roman" w:hAnsi="Times New Roman" w:cs="Times New Roman"/>
          <w:sz w:val="24"/>
          <w:szCs w:val="24"/>
        </w:rPr>
        <w:t xml:space="preserve">: A siketek szigete – Az örökletes siketség </w:t>
      </w:r>
      <w:proofErr w:type="spellStart"/>
      <w:r w:rsidRPr="003D453D">
        <w:rPr>
          <w:rFonts w:ascii="Times New Roman" w:hAnsi="Times New Roman" w:cs="Times New Roman"/>
          <w:sz w:val="24"/>
          <w:szCs w:val="24"/>
        </w:rPr>
        <w:t>Martha</w:t>
      </w:r>
      <w:proofErr w:type="spellEnd"/>
      <w:r w:rsidRPr="003D453D">
        <w:rPr>
          <w:rFonts w:ascii="Times New Roman" w:hAnsi="Times New Roman" w:cs="Times New Roman"/>
          <w:sz w:val="24"/>
          <w:szCs w:val="24"/>
        </w:rPr>
        <w:t xml:space="preserve">’s </w:t>
      </w:r>
      <w:proofErr w:type="spellStart"/>
      <w:r w:rsidRPr="003D453D">
        <w:rPr>
          <w:rFonts w:ascii="Times New Roman" w:hAnsi="Times New Roman" w:cs="Times New Roman"/>
          <w:sz w:val="24"/>
          <w:szCs w:val="24"/>
        </w:rPr>
        <w:t>Vineyard</w:t>
      </w:r>
      <w:proofErr w:type="spellEnd"/>
      <w:r w:rsidRPr="003D453D">
        <w:rPr>
          <w:rFonts w:ascii="Times New Roman" w:hAnsi="Times New Roman" w:cs="Times New Roman"/>
          <w:sz w:val="24"/>
          <w:szCs w:val="24"/>
        </w:rPr>
        <w:t xml:space="preserve"> </w:t>
      </w:r>
      <w:proofErr w:type="gramStart"/>
      <w:r w:rsidRPr="003D453D">
        <w:rPr>
          <w:rFonts w:ascii="Times New Roman" w:hAnsi="Times New Roman" w:cs="Times New Roman"/>
          <w:sz w:val="24"/>
          <w:szCs w:val="24"/>
        </w:rPr>
        <w:t>szigetén című</w:t>
      </w:r>
      <w:proofErr w:type="gramEnd"/>
      <w:r w:rsidRPr="003D453D">
        <w:rPr>
          <w:rFonts w:ascii="Times New Roman" w:hAnsi="Times New Roman" w:cs="Times New Roman"/>
          <w:sz w:val="24"/>
          <w:szCs w:val="24"/>
        </w:rPr>
        <w:t xml:space="preserve"> könyvére. Ebben a szerző </w:t>
      </w:r>
      <w:proofErr w:type="spellStart"/>
      <w:r w:rsidRPr="003D453D">
        <w:rPr>
          <w:rFonts w:ascii="Times New Roman" w:hAnsi="Times New Roman" w:cs="Times New Roman"/>
          <w:sz w:val="24"/>
          <w:szCs w:val="24"/>
        </w:rPr>
        <w:t>Martha</w:t>
      </w:r>
      <w:proofErr w:type="spellEnd"/>
      <w:r w:rsidRPr="003D453D">
        <w:rPr>
          <w:rFonts w:ascii="Times New Roman" w:hAnsi="Times New Roman" w:cs="Times New Roman"/>
          <w:sz w:val="24"/>
          <w:szCs w:val="24"/>
        </w:rPr>
        <w:t xml:space="preserve">’s </w:t>
      </w:r>
      <w:proofErr w:type="spellStart"/>
      <w:r w:rsidRPr="003D453D">
        <w:rPr>
          <w:rFonts w:ascii="Times New Roman" w:hAnsi="Times New Roman" w:cs="Times New Roman"/>
          <w:sz w:val="24"/>
          <w:szCs w:val="24"/>
        </w:rPr>
        <w:t>Vineyard</w:t>
      </w:r>
      <w:proofErr w:type="spellEnd"/>
      <w:r w:rsidRPr="003D453D">
        <w:rPr>
          <w:rFonts w:ascii="Times New Roman" w:hAnsi="Times New Roman" w:cs="Times New Roman"/>
          <w:sz w:val="24"/>
          <w:szCs w:val="24"/>
        </w:rPr>
        <w:t xml:space="preserve"> szigetéről ír, amely New-England partjai előtt terül el, és ahol </w:t>
      </w:r>
      <w:proofErr w:type="gramStart"/>
      <w:r w:rsidRPr="003D453D">
        <w:rPr>
          <w:rFonts w:ascii="Times New Roman" w:hAnsi="Times New Roman" w:cs="Times New Roman"/>
          <w:sz w:val="24"/>
          <w:szCs w:val="24"/>
        </w:rPr>
        <w:t>több, mint</w:t>
      </w:r>
      <w:proofErr w:type="gramEnd"/>
      <w:r w:rsidRPr="003D453D">
        <w:rPr>
          <w:rFonts w:ascii="Times New Roman" w:hAnsi="Times New Roman" w:cs="Times New Roman"/>
          <w:sz w:val="24"/>
          <w:szCs w:val="24"/>
        </w:rPr>
        <w:t xml:space="preserve"> 250 éven keresztül figyelemre méltóan magas volt az örökletes siketség eseteinek száma a sziget lakosságának körében. </w:t>
      </w:r>
    </w:p>
    <w:p w:rsidR="00570C70" w:rsidRPr="003D453D" w:rsidRDefault="00570C70" w:rsidP="003175DC">
      <w:pPr>
        <w:pStyle w:val="Listaszerbekezds"/>
        <w:spacing w:after="0" w:line="240" w:lineRule="auto"/>
        <w:ind w:left="0"/>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Megállapítja könyvében, hogy a siketek számára a legnagyobb problémát az jelenti, hogy a hallási készség hiánya szociális izolációhoz vezet. </w:t>
      </w:r>
      <w:r w:rsidRPr="003D453D">
        <w:rPr>
          <w:rFonts w:ascii="Times New Roman" w:hAnsi="Times New Roman" w:cs="Times New Roman"/>
          <w:b/>
          <w:bCs/>
          <w:i/>
          <w:iCs/>
          <w:sz w:val="24"/>
          <w:szCs w:val="24"/>
        </w:rPr>
        <w:t>Ezen a szigeten azonban a hallók kétnyelvűek voltak, az angol mellett „beszélték” a sziget jelnyelvét is.</w:t>
      </w:r>
      <w:r w:rsidRPr="003D453D">
        <w:rPr>
          <w:rFonts w:ascii="Times New Roman" w:hAnsi="Times New Roman" w:cs="Times New Roman"/>
          <w:sz w:val="24"/>
          <w:szCs w:val="24"/>
        </w:rPr>
        <w:t xml:space="preserve"> Bemutatja, hogy a siket emberek mennyire jól tudtak integrálódni a társadalomba, mivel nem voltak kommunikációs korlátok.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w:t>
      </w:r>
      <w:proofErr w:type="gramStart"/>
      <w:r w:rsidRPr="003D453D">
        <w:rPr>
          <w:rFonts w:ascii="Times New Roman" w:hAnsi="Times New Roman" w:cs="Times New Roman"/>
          <w:sz w:val="24"/>
          <w:szCs w:val="24"/>
        </w:rPr>
        <w:t>.az</w:t>
      </w:r>
      <w:proofErr w:type="gramEnd"/>
      <w:r w:rsidRPr="003D453D">
        <w:rPr>
          <w:rFonts w:ascii="Times New Roman" w:hAnsi="Times New Roman" w:cs="Times New Roman"/>
          <w:sz w:val="24"/>
          <w:szCs w:val="24"/>
        </w:rPr>
        <w:t xml:space="preserve"> egész közösség megtanulta a jelnyelvet, szabad és teljes volt az érintkezés a hallók és a siketek között” </w:t>
      </w:r>
      <w:r w:rsidRPr="003D453D">
        <w:rPr>
          <w:rStyle w:val="Lbjegyzet-hivatkozs"/>
          <w:rFonts w:ascii="Times New Roman" w:hAnsi="Times New Roman" w:cs="Times New Roman"/>
          <w:sz w:val="24"/>
          <w:szCs w:val="24"/>
        </w:rPr>
        <w:footnoteReference w:id="43"/>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legfontosabb tanulság, amelyet </w:t>
      </w:r>
      <w:proofErr w:type="spellStart"/>
      <w:r w:rsidRPr="003D453D">
        <w:rPr>
          <w:rFonts w:ascii="Times New Roman" w:hAnsi="Times New Roman" w:cs="Times New Roman"/>
          <w:sz w:val="24"/>
          <w:szCs w:val="24"/>
        </w:rPr>
        <w:t>Martha</w:t>
      </w:r>
      <w:proofErr w:type="spellEnd"/>
      <w:r w:rsidRPr="003D453D">
        <w:rPr>
          <w:rFonts w:ascii="Times New Roman" w:hAnsi="Times New Roman" w:cs="Times New Roman"/>
          <w:sz w:val="24"/>
          <w:szCs w:val="24"/>
        </w:rPr>
        <w:t xml:space="preserve">’s </w:t>
      </w:r>
      <w:proofErr w:type="spellStart"/>
      <w:r w:rsidRPr="003D453D">
        <w:rPr>
          <w:rFonts w:ascii="Times New Roman" w:hAnsi="Times New Roman" w:cs="Times New Roman"/>
          <w:sz w:val="24"/>
          <w:szCs w:val="24"/>
        </w:rPr>
        <w:t>Vineyard</w:t>
      </w:r>
      <w:proofErr w:type="spellEnd"/>
      <w:r w:rsidRPr="003D453D">
        <w:rPr>
          <w:rFonts w:ascii="Times New Roman" w:hAnsi="Times New Roman" w:cs="Times New Roman"/>
          <w:sz w:val="24"/>
          <w:szCs w:val="24"/>
        </w:rPr>
        <w:t xml:space="preserve"> esetéből levonhatunk az, hogy a fogyatékosok egy társadalom teljes értékű és szükséges tagjai lehetnek, ha a közösség veszi a fáradtságot arra, hogy elfogadja őket. A társadalomnak hajlandónak kell lennie arra, hogy csekély mértékben megváltozzék ahhoz, hogy mindenkihez alkalmazkodni tudjon.” </w:t>
      </w:r>
      <w:r w:rsidRPr="003D453D">
        <w:rPr>
          <w:rStyle w:val="Lbjegyzet-hivatkozs"/>
          <w:rFonts w:ascii="Times New Roman" w:hAnsi="Times New Roman" w:cs="Times New Roman"/>
          <w:sz w:val="24"/>
          <w:szCs w:val="24"/>
        </w:rPr>
        <w:footnoteReference w:id="44"/>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lastRenderedPageBreak/>
        <w:t xml:space="preserve">III. </w:t>
      </w:r>
      <w:proofErr w:type="gramStart"/>
      <w:r w:rsidRPr="003D453D">
        <w:rPr>
          <w:rFonts w:ascii="Times New Roman" w:hAnsi="Times New Roman" w:cs="Times New Roman"/>
          <w:b/>
          <w:bCs/>
          <w:sz w:val="24"/>
          <w:szCs w:val="24"/>
        </w:rPr>
        <w:t>A</w:t>
      </w:r>
      <w:proofErr w:type="gramEnd"/>
      <w:r w:rsidRPr="003D453D">
        <w:rPr>
          <w:rFonts w:ascii="Times New Roman" w:hAnsi="Times New Roman" w:cs="Times New Roman"/>
          <w:b/>
          <w:bCs/>
          <w:sz w:val="24"/>
          <w:szCs w:val="24"/>
        </w:rPr>
        <w:t xml:space="preserve"> látássérültek kommunikációja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látássérültek bemutatásához sokkal kevesebb szakirodalmat találtam, ezért elsősorban a Vakok és Gyengénlátók különböző megyei egyesületeinek weblapjairól gyűjtöttem össze a hasznos információkat. Nagyban segített az is, hogy több napot töltöttem a Vakok és </w:t>
      </w:r>
      <w:proofErr w:type="spellStart"/>
      <w:r w:rsidRPr="003D453D">
        <w:rPr>
          <w:rFonts w:ascii="Times New Roman" w:hAnsi="Times New Roman" w:cs="Times New Roman"/>
          <w:sz w:val="24"/>
          <w:szCs w:val="24"/>
        </w:rPr>
        <w:t>Gyengénlátók</w:t>
      </w:r>
      <w:proofErr w:type="spellEnd"/>
      <w:r w:rsidRPr="003D453D">
        <w:rPr>
          <w:rFonts w:ascii="Times New Roman" w:hAnsi="Times New Roman" w:cs="Times New Roman"/>
          <w:sz w:val="24"/>
          <w:szCs w:val="24"/>
        </w:rPr>
        <w:t xml:space="preserve">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megyei Egyesületénél gyakorlaton, melynek során megismerhettem őket, különféle kommunikációs és egyéb eszközeiket.</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Ha a kommunikációra úgy gondolunk, mint két vagy több ember közötti beszélgetés, akkor kérdezhetnénk, hogy milyen kommunikációs akadályai lehetnek a látássérülteknek.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Azért tartottam fontosnak szakdolgozatom első részében a kommunikáció részletes ismertetését, hogy látható legyen, a kommunikáció mennyivel több, mint a beszélgetés. A</w:t>
      </w:r>
      <w:r>
        <w:rPr>
          <w:rFonts w:ascii="Times New Roman" w:hAnsi="Times New Roman" w:cs="Times New Roman"/>
          <w:sz w:val="24"/>
          <w:szCs w:val="24"/>
        </w:rPr>
        <w:t>z információkhoz jutás is a</w:t>
      </w:r>
      <w:r w:rsidRPr="003D453D">
        <w:rPr>
          <w:rFonts w:ascii="Times New Roman" w:hAnsi="Times New Roman" w:cs="Times New Roman"/>
          <w:sz w:val="24"/>
          <w:szCs w:val="24"/>
        </w:rPr>
        <w:t xml:space="preserve"> kommunikáció</w:t>
      </w:r>
      <w:r>
        <w:rPr>
          <w:rFonts w:ascii="Times New Roman" w:hAnsi="Times New Roman" w:cs="Times New Roman"/>
          <w:sz w:val="24"/>
          <w:szCs w:val="24"/>
        </w:rPr>
        <w:t xml:space="preserve"> része, amelyben a látássérültek jelentős mértékben gátoltak. Az információkra pedig </w:t>
      </w:r>
      <w:r w:rsidRPr="003D453D">
        <w:rPr>
          <w:rFonts w:ascii="Times New Roman" w:hAnsi="Times New Roman" w:cs="Times New Roman"/>
          <w:sz w:val="24"/>
          <w:szCs w:val="24"/>
        </w:rPr>
        <w:t xml:space="preserve">szükségünk van a létezéshez.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látássérülteknek nemcsak a nonverbális kommunikációs csatorna hiányzik, de a verbális kommunikációs csatorna írásbeli része is.</w:t>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 xml:space="preserve">III.1. Fogalmak </w:t>
      </w:r>
      <w:r w:rsidRPr="003D453D">
        <w:rPr>
          <w:rStyle w:val="Lbjegyzet-hivatkozs"/>
          <w:rFonts w:ascii="Times New Roman" w:hAnsi="Times New Roman" w:cs="Times New Roman"/>
          <w:b/>
          <w:bCs/>
          <w:sz w:val="24"/>
          <w:szCs w:val="24"/>
        </w:rPr>
        <w:footnoteReference w:id="45"/>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sz w:val="24"/>
          <w:szCs w:val="24"/>
          <w:u w:val="single"/>
        </w:rPr>
        <w:t>látássérült</w:t>
      </w:r>
      <w:r w:rsidRPr="003D453D">
        <w:rPr>
          <w:rFonts w:ascii="Times New Roman" w:hAnsi="Times New Roman" w:cs="Times New Roman"/>
          <w:sz w:val="24"/>
          <w:szCs w:val="24"/>
        </w:rPr>
        <w:t xml:space="preserve"> kifejezést gyűjtő fogalomként használjuk, amely magában foglalja a vakokat, a </w:t>
      </w:r>
      <w:proofErr w:type="spellStart"/>
      <w:r w:rsidRPr="003D453D">
        <w:rPr>
          <w:rFonts w:ascii="Times New Roman" w:hAnsi="Times New Roman" w:cs="Times New Roman"/>
          <w:sz w:val="24"/>
          <w:szCs w:val="24"/>
        </w:rPr>
        <w:t>gyengénlátókat</w:t>
      </w:r>
      <w:proofErr w:type="spellEnd"/>
      <w:r w:rsidRPr="003D453D">
        <w:rPr>
          <w:rFonts w:ascii="Times New Roman" w:hAnsi="Times New Roman" w:cs="Times New Roman"/>
          <w:sz w:val="24"/>
          <w:szCs w:val="24"/>
        </w:rPr>
        <w:t xml:space="preserve"> és az </w:t>
      </w:r>
      <w:proofErr w:type="spellStart"/>
      <w:r w:rsidRPr="003D453D">
        <w:rPr>
          <w:rFonts w:ascii="Times New Roman" w:hAnsi="Times New Roman" w:cs="Times New Roman"/>
          <w:sz w:val="24"/>
          <w:szCs w:val="24"/>
        </w:rPr>
        <w:t>aliglátókat</w:t>
      </w:r>
      <w:proofErr w:type="spellEnd"/>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„látássérült az, akinek a látása a látási analizátor valamely részének (szem, látópálya, agykérgi látóközpont) kóros elváltozása (betegség, sérülés) következtében a legkülönbözőbb mértékben csökkent.” </w:t>
      </w:r>
      <w:r w:rsidRPr="003D453D">
        <w:rPr>
          <w:rStyle w:val="Lbjegyzet-hivatkozs"/>
          <w:rFonts w:ascii="Times New Roman" w:hAnsi="Times New Roman" w:cs="Times New Roman"/>
          <w:sz w:val="24"/>
          <w:szCs w:val="24"/>
        </w:rPr>
        <w:footnoteReference w:id="46"/>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u w:val="single"/>
        </w:rPr>
        <w:t>Vak</w:t>
      </w:r>
      <w:r w:rsidRPr="003D453D">
        <w:rPr>
          <w:rFonts w:ascii="Times New Roman" w:hAnsi="Times New Roman" w:cs="Times New Roman"/>
          <w:sz w:val="24"/>
          <w:szCs w:val="24"/>
        </w:rPr>
        <w:t xml:space="preserve">: akiknek a </w:t>
      </w:r>
      <w:proofErr w:type="spellStart"/>
      <w:r w:rsidRPr="003D453D">
        <w:rPr>
          <w:rFonts w:ascii="Times New Roman" w:hAnsi="Times New Roman" w:cs="Times New Roman"/>
          <w:i/>
          <w:iCs/>
          <w:sz w:val="24"/>
          <w:szCs w:val="24"/>
        </w:rPr>
        <w:t>visus</w:t>
      </w:r>
      <w:r w:rsidRPr="003D453D">
        <w:rPr>
          <w:rFonts w:ascii="Times New Roman" w:hAnsi="Times New Roman" w:cs="Times New Roman"/>
          <w:sz w:val="24"/>
          <w:szCs w:val="24"/>
        </w:rPr>
        <w:t>a</w:t>
      </w:r>
      <w:proofErr w:type="spellEnd"/>
      <w:r w:rsidRPr="003D453D">
        <w:rPr>
          <w:rFonts w:ascii="Times New Roman" w:hAnsi="Times New Roman" w:cs="Times New Roman"/>
          <w:sz w:val="24"/>
          <w:szCs w:val="24"/>
        </w:rPr>
        <w:t xml:space="preserve"> vagyis a látásélessége 0, azaz semmit nem látnak és a fényt sem érzékelik.</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 WHO definíciója szerint vakságnak nevezzük azt az állapotot, ha a látásélesség a jobban látó szemen nem haladja meg az 5%-ot, illetve a látótér nem nagyobb, mint 20 fokos”.</w:t>
      </w:r>
      <w:r w:rsidRPr="003D453D">
        <w:rPr>
          <w:rFonts w:ascii="Times New Roman" w:hAnsi="Times New Roman" w:cs="Times New Roman"/>
          <w:sz w:val="24"/>
          <w:szCs w:val="24"/>
          <w:lang w:eastAsia="hu-HU"/>
        </w:rPr>
        <w:br/>
      </w:r>
      <w:r w:rsidRPr="003D453D">
        <w:rPr>
          <w:rFonts w:ascii="Times New Roman" w:hAnsi="Times New Roman" w:cs="Times New Roman"/>
          <w:sz w:val="24"/>
          <w:szCs w:val="24"/>
          <w:u w:val="dotted"/>
          <w:lang w:eastAsia="hu-HU"/>
        </w:rPr>
        <w:t>Tudományos értelemben</w:t>
      </w:r>
      <w:r w:rsidRPr="003D453D">
        <w:rPr>
          <w:rFonts w:ascii="Times New Roman" w:hAnsi="Times New Roman" w:cs="Times New Roman"/>
          <w:sz w:val="24"/>
          <w:szCs w:val="24"/>
          <w:lang w:eastAsia="hu-HU"/>
        </w:rPr>
        <w:t xml:space="preserve"> vak a fényérzékelés nélküli szem, </w:t>
      </w:r>
      <w:r w:rsidRPr="003D453D">
        <w:rPr>
          <w:rFonts w:ascii="Times New Roman" w:hAnsi="Times New Roman" w:cs="Times New Roman"/>
          <w:sz w:val="24"/>
          <w:szCs w:val="24"/>
          <w:u w:val="dotted"/>
          <w:lang w:eastAsia="hu-HU"/>
        </w:rPr>
        <w:t>általános érelemben</w:t>
      </w:r>
      <w:r w:rsidRPr="003D453D">
        <w:rPr>
          <w:rFonts w:ascii="Times New Roman" w:hAnsi="Times New Roman" w:cs="Times New Roman"/>
          <w:sz w:val="24"/>
          <w:szCs w:val="24"/>
          <w:lang w:eastAsia="hu-HU"/>
        </w:rPr>
        <w:t xml:space="preserve"> akkor beszélünk vakságról, ha mindkét szem vak. </w:t>
      </w:r>
      <w:r w:rsidRPr="003D453D">
        <w:rPr>
          <w:rFonts w:ascii="Times New Roman" w:hAnsi="Times New Roman" w:cs="Times New Roman"/>
          <w:sz w:val="24"/>
          <w:szCs w:val="24"/>
          <w:u w:val="dotted"/>
          <w:lang w:eastAsia="hu-HU"/>
        </w:rPr>
        <w:t>Pedagógiai szempontból</w:t>
      </w:r>
      <w:r w:rsidRPr="003D453D">
        <w:rPr>
          <w:rFonts w:ascii="Times New Roman" w:hAnsi="Times New Roman" w:cs="Times New Roman"/>
          <w:sz w:val="24"/>
          <w:szCs w:val="24"/>
          <w:lang w:eastAsia="hu-HU"/>
        </w:rPr>
        <w:t xml:space="preserve"> vak az a személy, akinek látásvesztése 90-100%-os, tehát legfeljebb 10 %-os látásmaradvánnyal rendelkezik.</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proofErr w:type="spellStart"/>
      <w:r w:rsidRPr="003D453D">
        <w:rPr>
          <w:rFonts w:ascii="Times New Roman" w:hAnsi="Times New Roman" w:cs="Times New Roman"/>
          <w:sz w:val="24"/>
          <w:szCs w:val="24"/>
          <w:u w:val="single"/>
          <w:lang w:eastAsia="hu-HU"/>
        </w:rPr>
        <w:t>Aliglátó</w:t>
      </w:r>
      <w:proofErr w:type="spellEnd"/>
      <w:r w:rsidRPr="003D453D">
        <w:rPr>
          <w:rFonts w:ascii="Times New Roman" w:hAnsi="Times New Roman" w:cs="Times New Roman"/>
          <w:sz w:val="24"/>
          <w:szCs w:val="24"/>
          <w:u w:val="single"/>
          <w:lang w:eastAsia="hu-HU"/>
        </w:rPr>
        <w:t>:</w:t>
      </w:r>
      <w:r w:rsidRPr="003D453D">
        <w:rPr>
          <w:rFonts w:ascii="Times New Roman" w:hAnsi="Times New Roman" w:cs="Times New Roman"/>
          <w:sz w:val="24"/>
          <w:szCs w:val="24"/>
          <w:lang w:eastAsia="hu-HU"/>
        </w:rPr>
        <w:t xml:space="preserve"> az ép látás maximum 10 %-ával rendelkeznek. A teljesen vakok és az </w:t>
      </w:r>
      <w:proofErr w:type="spellStart"/>
      <w:r w:rsidRPr="003D453D">
        <w:rPr>
          <w:rFonts w:ascii="Times New Roman" w:hAnsi="Times New Roman" w:cs="Times New Roman"/>
          <w:sz w:val="24"/>
          <w:szCs w:val="24"/>
          <w:lang w:eastAsia="hu-HU"/>
        </w:rPr>
        <w:t>aliglátók</w:t>
      </w:r>
      <w:proofErr w:type="spellEnd"/>
      <w:r w:rsidRPr="003D453D">
        <w:rPr>
          <w:rFonts w:ascii="Times New Roman" w:hAnsi="Times New Roman" w:cs="Times New Roman"/>
          <w:sz w:val="24"/>
          <w:szCs w:val="24"/>
          <w:lang w:eastAsia="hu-HU"/>
        </w:rPr>
        <w:t xml:space="preserve"> között mégis hatalmas különbség van, hiszen az </w:t>
      </w:r>
      <w:proofErr w:type="spellStart"/>
      <w:r w:rsidRPr="003D453D">
        <w:rPr>
          <w:rFonts w:ascii="Times New Roman" w:hAnsi="Times New Roman" w:cs="Times New Roman"/>
          <w:sz w:val="24"/>
          <w:szCs w:val="24"/>
          <w:lang w:eastAsia="hu-HU"/>
        </w:rPr>
        <w:t>aliglátók</w:t>
      </w:r>
      <w:proofErr w:type="spellEnd"/>
      <w:r w:rsidRPr="003D453D">
        <w:rPr>
          <w:rFonts w:ascii="Times New Roman" w:hAnsi="Times New Roman" w:cs="Times New Roman"/>
          <w:sz w:val="24"/>
          <w:szCs w:val="24"/>
          <w:lang w:eastAsia="hu-HU"/>
        </w:rPr>
        <w:t xml:space="preserve"> fizikálisan látnak, ha ez a látás </w:t>
      </w:r>
      <w:proofErr w:type="gramStart"/>
      <w:r w:rsidRPr="003D453D">
        <w:rPr>
          <w:rFonts w:ascii="Times New Roman" w:hAnsi="Times New Roman" w:cs="Times New Roman"/>
          <w:sz w:val="24"/>
          <w:szCs w:val="24"/>
          <w:lang w:eastAsia="hu-HU"/>
        </w:rPr>
        <w:t>kis mértékű</w:t>
      </w:r>
      <w:proofErr w:type="gramEnd"/>
      <w:r w:rsidRPr="003D453D">
        <w:rPr>
          <w:rFonts w:ascii="Times New Roman" w:hAnsi="Times New Roman" w:cs="Times New Roman"/>
          <w:sz w:val="24"/>
          <w:szCs w:val="24"/>
          <w:lang w:eastAsia="hu-HU"/>
        </w:rPr>
        <w:t xml:space="preserve"> is.</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 kis látásmaradványuk nagy segítséget nyújt számukra a mozgásban, tájékozódásban, a mindennapi életben, viszont kevés ahhoz, hogy a síkírás-olvasást elsajátítani, vagy azt használni képesek legyenek.</w:t>
      </w:r>
    </w:p>
    <w:p w:rsidR="00570C70"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lastRenderedPageBreak/>
        <w:t xml:space="preserve">Az </w:t>
      </w:r>
      <w:proofErr w:type="spellStart"/>
      <w:r w:rsidRPr="003D453D">
        <w:rPr>
          <w:rFonts w:ascii="Times New Roman" w:hAnsi="Times New Roman" w:cs="Times New Roman"/>
          <w:sz w:val="24"/>
          <w:szCs w:val="24"/>
          <w:lang w:eastAsia="hu-HU"/>
        </w:rPr>
        <w:t>aliglátók</w:t>
      </w:r>
      <w:proofErr w:type="spellEnd"/>
      <w:r w:rsidRPr="003D453D">
        <w:rPr>
          <w:rFonts w:ascii="Times New Roman" w:hAnsi="Times New Roman" w:cs="Times New Roman"/>
          <w:sz w:val="24"/>
          <w:szCs w:val="24"/>
          <w:lang w:eastAsia="hu-HU"/>
        </w:rPr>
        <w:t xml:space="preserve"> lehetnek fényérzékelők, nagytárgy-látók és ujjolvasók.</w:t>
      </w:r>
    </w:p>
    <w:p w:rsidR="00570C70" w:rsidRPr="003D453D" w:rsidRDefault="00570C70" w:rsidP="003175DC">
      <w:pPr>
        <w:spacing w:after="0" w:line="240" w:lineRule="auto"/>
        <w:ind w:left="2268" w:hanging="1560"/>
        <w:jc w:val="both"/>
        <w:rPr>
          <w:rFonts w:ascii="Times New Roman" w:hAnsi="Times New Roman" w:cs="Times New Roman"/>
          <w:sz w:val="24"/>
          <w:szCs w:val="24"/>
          <w:lang w:eastAsia="hu-HU"/>
        </w:rPr>
      </w:pPr>
      <w:r w:rsidRPr="003D453D">
        <w:rPr>
          <w:rFonts w:ascii="Times New Roman" w:hAnsi="Times New Roman" w:cs="Times New Roman"/>
          <w:i/>
          <w:iCs/>
          <w:sz w:val="24"/>
          <w:szCs w:val="24"/>
          <w:lang w:eastAsia="hu-HU"/>
        </w:rPr>
        <w:t>Fényérzékelő:</w:t>
      </w:r>
      <w:r w:rsidRPr="003D453D">
        <w:rPr>
          <w:rFonts w:ascii="Times New Roman" w:hAnsi="Times New Roman" w:cs="Times New Roman"/>
          <w:sz w:val="24"/>
          <w:szCs w:val="24"/>
          <w:lang w:eastAsia="hu-HU"/>
        </w:rPr>
        <w:tab/>
        <w:t>aki a fényt érzékeli, annak irányát meghatározz, viszont megkülönböztető képessége gyakorlatilag nincs.</w:t>
      </w:r>
    </w:p>
    <w:p w:rsidR="00570C70" w:rsidRPr="003D453D" w:rsidRDefault="00570C70" w:rsidP="003175DC">
      <w:pPr>
        <w:spacing w:after="0" w:line="240" w:lineRule="auto"/>
        <w:ind w:left="2268" w:hanging="1560"/>
        <w:jc w:val="both"/>
        <w:rPr>
          <w:rFonts w:ascii="Times New Roman" w:hAnsi="Times New Roman" w:cs="Times New Roman"/>
          <w:sz w:val="24"/>
          <w:szCs w:val="24"/>
          <w:lang w:eastAsia="hu-HU"/>
        </w:rPr>
      </w:pPr>
      <w:r w:rsidRPr="003D453D">
        <w:rPr>
          <w:rFonts w:ascii="Times New Roman" w:hAnsi="Times New Roman" w:cs="Times New Roman"/>
          <w:i/>
          <w:iCs/>
          <w:sz w:val="24"/>
          <w:szCs w:val="24"/>
          <w:lang w:eastAsia="hu-HU"/>
        </w:rPr>
        <w:t>Nagytárgy-látó:</w:t>
      </w:r>
      <w:r w:rsidRPr="003D453D">
        <w:rPr>
          <w:rFonts w:ascii="Times New Roman" w:hAnsi="Times New Roman" w:cs="Times New Roman"/>
          <w:i/>
          <w:iCs/>
          <w:sz w:val="24"/>
          <w:szCs w:val="24"/>
          <w:lang w:eastAsia="hu-HU"/>
        </w:rPr>
        <w:tab/>
      </w:r>
      <w:r w:rsidRPr="003D453D">
        <w:rPr>
          <w:rFonts w:ascii="Times New Roman" w:hAnsi="Times New Roman" w:cs="Times New Roman"/>
          <w:sz w:val="24"/>
          <w:szCs w:val="24"/>
          <w:lang w:eastAsia="hu-HU"/>
        </w:rPr>
        <w:t>akik mozgó háttérrel jól kiemelkedő nagyobb tárgyakat észrevevő látásteljesítménnyel rendelkeznek.</w:t>
      </w:r>
    </w:p>
    <w:p w:rsidR="00570C70" w:rsidRPr="003D453D" w:rsidRDefault="00570C70" w:rsidP="003175DC">
      <w:pPr>
        <w:spacing w:after="0" w:line="240" w:lineRule="auto"/>
        <w:ind w:left="2268" w:hanging="1560"/>
        <w:jc w:val="both"/>
        <w:rPr>
          <w:rFonts w:ascii="Times New Roman" w:hAnsi="Times New Roman" w:cs="Times New Roman"/>
          <w:sz w:val="24"/>
          <w:szCs w:val="24"/>
          <w:lang w:eastAsia="hu-HU"/>
        </w:rPr>
      </w:pPr>
      <w:r w:rsidRPr="003D453D">
        <w:rPr>
          <w:rFonts w:ascii="Times New Roman" w:hAnsi="Times New Roman" w:cs="Times New Roman"/>
          <w:i/>
          <w:iCs/>
          <w:sz w:val="24"/>
          <w:szCs w:val="24"/>
          <w:lang w:eastAsia="hu-HU"/>
        </w:rPr>
        <w:t>Ujjolvasó:</w:t>
      </w:r>
      <w:r w:rsidRPr="003D453D">
        <w:rPr>
          <w:rFonts w:ascii="Times New Roman" w:hAnsi="Times New Roman" w:cs="Times New Roman"/>
          <w:sz w:val="24"/>
          <w:szCs w:val="24"/>
          <w:lang w:eastAsia="hu-HU"/>
        </w:rPr>
        <w:tab/>
        <w:t>akiknél még él a megkülönböztető képesség (a felmutatott kéz ujjait 0-4 méterig terjedő távolságról is észlelik)</w:t>
      </w:r>
    </w:p>
    <w:p w:rsidR="00570C70" w:rsidRDefault="00570C70" w:rsidP="003175DC">
      <w:pPr>
        <w:spacing w:after="0" w:line="240" w:lineRule="auto"/>
        <w:ind w:left="2" w:hanging="2"/>
        <w:jc w:val="both"/>
        <w:rPr>
          <w:rFonts w:ascii="Times New Roman" w:hAnsi="Times New Roman" w:cs="Times New Roman"/>
          <w:sz w:val="24"/>
          <w:szCs w:val="24"/>
          <w:u w:val="single"/>
          <w:lang w:eastAsia="hu-HU"/>
        </w:rPr>
      </w:pPr>
    </w:p>
    <w:p w:rsidR="00570C70" w:rsidRPr="003D453D" w:rsidRDefault="00570C70" w:rsidP="003175DC">
      <w:pPr>
        <w:spacing w:after="0" w:line="240" w:lineRule="auto"/>
        <w:ind w:left="2" w:hanging="2"/>
        <w:jc w:val="both"/>
        <w:rPr>
          <w:rFonts w:ascii="Times New Roman" w:hAnsi="Times New Roman" w:cs="Times New Roman"/>
          <w:sz w:val="24"/>
          <w:szCs w:val="24"/>
          <w:lang w:eastAsia="hu-HU"/>
        </w:rPr>
      </w:pPr>
      <w:proofErr w:type="spellStart"/>
      <w:r w:rsidRPr="003D453D">
        <w:rPr>
          <w:rFonts w:ascii="Times New Roman" w:hAnsi="Times New Roman" w:cs="Times New Roman"/>
          <w:sz w:val="24"/>
          <w:szCs w:val="24"/>
          <w:u w:val="single"/>
          <w:lang w:eastAsia="hu-HU"/>
        </w:rPr>
        <w:t>Gyengénlátó</w:t>
      </w:r>
      <w:proofErr w:type="spellEnd"/>
      <w:r w:rsidRPr="003D453D">
        <w:rPr>
          <w:rFonts w:ascii="Times New Roman" w:hAnsi="Times New Roman" w:cs="Times New Roman"/>
          <w:sz w:val="24"/>
          <w:szCs w:val="24"/>
          <w:u w:val="single"/>
          <w:lang w:eastAsia="hu-HU"/>
        </w:rPr>
        <w:t>:</w:t>
      </w:r>
      <w:r w:rsidRPr="003D453D">
        <w:rPr>
          <w:rFonts w:ascii="Times New Roman" w:hAnsi="Times New Roman" w:cs="Times New Roman"/>
          <w:sz w:val="24"/>
          <w:szCs w:val="24"/>
          <w:lang w:eastAsia="hu-HU"/>
        </w:rPr>
        <w:t xml:space="preserve"> a kifejezésen a köznyelvben általában a látásnak mindenfajta, néha csak egyénileg érzékelt, máskor mérhető romlását, csökkenését értik. Szemészetileg és pedagógiailag azok a látássérültek, akiknek a jobban látó szemén szemüveggel javított látása a teljes látásnak 10-33 %-</w:t>
      </w:r>
      <w:proofErr w:type="gramStart"/>
      <w:r w:rsidRPr="003D453D">
        <w:rPr>
          <w:rFonts w:ascii="Times New Roman" w:hAnsi="Times New Roman" w:cs="Times New Roman"/>
          <w:sz w:val="24"/>
          <w:szCs w:val="24"/>
          <w:lang w:eastAsia="hu-HU"/>
        </w:rPr>
        <w:t>a</w:t>
      </w:r>
      <w:proofErr w:type="gramEnd"/>
      <w:r w:rsidRPr="003D453D">
        <w:rPr>
          <w:rFonts w:ascii="Times New Roman" w:hAnsi="Times New Roman" w:cs="Times New Roman"/>
          <w:sz w:val="24"/>
          <w:szCs w:val="24"/>
          <w:lang w:eastAsia="hu-HU"/>
        </w:rPr>
        <w:t>, azaz a látásélessége 67-90 %-os, látótere 20°,</w:t>
      </w:r>
      <w:r w:rsidRPr="003D453D">
        <w:rPr>
          <w:rFonts w:ascii="Times New Roman" w:hAnsi="Times New Roman" w:cs="Times New Roman"/>
          <w:b/>
          <w:bCs/>
          <w:sz w:val="24"/>
          <w:szCs w:val="24"/>
          <w:lang w:eastAsia="hu-HU"/>
        </w:rPr>
        <w:t xml:space="preserve"> </w:t>
      </w:r>
      <w:r w:rsidRPr="003D453D">
        <w:rPr>
          <w:rFonts w:ascii="Times New Roman" w:hAnsi="Times New Roman" w:cs="Times New Roman"/>
          <w:sz w:val="24"/>
          <w:szCs w:val="24"/>
          <w:lang w:eastAsia="hu-HU"/>
        </w:rPr>
        <w:t xml:space="preserve">vagy annál kisebb, romló tendenciájú szembetegsége van. Képesek a normál nyomtatású szövegek olvasására, a megszokottnál lényegesen rövidebb olvasótávolságból (5-10 cm). Külső jegyek alapján sok esetben nem ismerhetőek fel, szemüveget sem minden esetben viselnek. </w:t>
      </w:r>
    </w:p>
    <w:p w:rsidR="00570C70" w:rsidRPr="003D453D" w:rsidRDefault="00570C70" w:rsidP="003175DC">
      <w:pPr>
        <w:spacing w:after="0" w:line="240" w:lineRule="auto"/>
        <w:ind w:left="2" w:hanging="2"/>
        <w:jc w:val="both"/>
        <w:rPr>
          <w:rFonts w:ascii="Times New Roman" w:hAnsi="Times New Roman" w:cs="Times New Roman"/>
          <w:sz w:val="24"/>
          <w:szCs w:val="24"/>
          <w:lang w:eastAsia="hu-HU"/>
        </w:rPr>
      </w:pPr>
    </w:p>
    <w:p w:rsidR="00570C70" w:rsidRPr="0043472A" w:rsidRDefault="00570C70" w:rsidP="003175DC">
      <w:pPr>
        <w:spacing w:after="0" w:line="240" w:lineRule="auto"/>
        <w:ind w:left="2" w:hanging="2"/>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 gyengénlátók látó életmódot folytatnak, és ezért náluk gyakran megfigyelhető, hogy a munkavállalás során megpróbálják eltitkolni, vagy enyhíteni, illetve kisebbíteni látássérülésük mértékét.</w:t>
      </w:r>
    </w:p>
    <w:p w:rsidR="00570C70" w:rsidRPr="003D453D" w:rsidRDefault="00570C70" w:rsidP="003175DC">
      <w:pPr>
        <w:spacing w:before="480" w:after="240" w:line="240" w:lineRule="auto"/>
        <w:rPr>
          <w:rFonts w:ascii="Times New Roman" w:hAnsi="Times New Roman" w:cs="Times New Roman"/>
          <w:b/>
          <w:bCs/>
          <w:sz w:val="24"/>
          <w:szCs w:val="24"/>
          <w:lang w:eastAsia="hu-HU"/>
        </w:rPr>
      </w:pPr>
      <w:r w:rsidRPr="003D453D">
        <w:rPr>
          <w:rFonts w:ascii="Times New Roman" w:hAnsi="Times New Roman" w:cs="Times New Roman"/>
          <w:b/>
          <w:bCs/>
          <w:sz w:val="24"/>
          <w:szCs w:val="24"/>
          <w:lang w:eastAsia="hu-HU"/>
        </w:rPr>
        <w:t>III.2. A látássérülés okai, típusai</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proofErr w:type="spellStart"/>
      <w:r w:rsidRPr="003D453D">
        <w:rPr>
          <w:rFonts w:ascii="Times New Roman" w:hAnsi="Times New Roman" w:cs="Times New Roman"/>
          <w:sz w:val="24"/>
          <w:szCs w:val="24"/>
          <w:lang w:eastAsia="hu-HU"/>
        </w:rPr>
        <w:t>gyengénlátás</w:t>
      </w:r>
      <w:proofErr w:type="spellEnd"/>
      <w:r w:rsidRPr="003D453D">
        <w:rPr>
          <w:rFonts w:ascii="Times New Roman" w:hAnsi="Times New Roman" w:cs="Times New Roman"/>
          <w:sz w:val="24"/>
          <w:szCs w:val="24"/>
          <w:lang w:eastAsia="hu-HU"/>
        </w:rPr>
        <w:t xml:space="preserve"> oka lehet örökletes betegség, a szem veleszületett fejlődési rendellenessége vagy szerzett sérülés. </w:t>
      </w:r>
    </w:p>
    <w:p w:rsidR="00570C70" w:rsidRPr="003D453D" w:rsidRDefault="00570C70" w:rsidP="003175DC">
      <w:pPr>
        <w:spacing w:after="0" w:line="240" w:lineRule="auto"/>
        <w:jc w:val="both"/>
        <w:rPr>
          <w:rFonts w:ascii="Times New Roman" w:hAnsi="Times New Roman" w:cs="Times New Roman"/>
          <w:sz w:val="24"/>
          <w:szCs w:val="24"/>
          <w:lang w:eastAsia="hu-HU"/>
        </w:rPr>
      </w:pPr>
      <w:proofErr w:type="spellStart"/>
      <w:r w:rsidRPr="003D453D">
        <w:rPr>
          <w:rFonts w:ascii="Times New Roman" w:hAnsi="Times New Roman" w:cs="Times New Roman"/>
          <w:sz w:val="24"/>
          <w:szCs w:val="24"/>
          <w:lang w:eastAsia="hu-HU"/>
        </w:rPr>
        <w:t>Gyengénlátást</w:t>
      </w:r>
      <w:proofErr w:type="spellEnd"/>
      <w:r w:rsidRPr="003D453D">
        <w:rPr>
          <w:rFonts w:ascii="Times New Roman" w:hAnsi="Times New Roman" w:cs="Times New Roman"/>
          <w:sz w:val="24"/>
          <w:szCs w:val="24"/>
          <w:lang w:eastAsia="hu-HU"/>
        </w:rPr>
        <w:t xml:space="preserve"> okozhatnak többek között:</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töréshibák: rövidlátás, túllátás, a szaruhártya görbületi rendellenességei</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tompalátás</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veleszületett szemhasadékok</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kisszeműség, </w:t>
      </w:r>
      <w:proofErr w:type="spellStart"/>
      <w:r w:rsidRPr="003D453D">
        <w:rPr>
          <w:rFonts w:ascii="Times New Roman" w:hAnsi="Times New Roman" w:cs="Times New Roman"/>
          <w:sz w:val="24"/>
          <w:szCs w:val="24"/>
          <w:lang w:eastAsia="hu-HU"/>
        </w:rPr>
        <w:t>zöldhályog</w:t>
      </w:r>
      <w:proofErr w:type="spellEnd"/>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proofErr w:type="spellStart"/>
      <w:r w:rsidRPr="003D453D">
        <w:rPr>
          <w:rFonts w:ascii="Times New Roman" w:hAnsi="Times New Roman" w:cs="Times New Roman"/>
          <w:sz w:val="24"/>
          <w:szCs w:val="24"/>
          <w:lang w:eastAsia="hu-HU"/>
        </w:rPr>
        <w:t>szürkehályog</w:t>
      </w:r>
      <w:proofErr w:type="spellEnd"/>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lencseficam</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szemteke-rezgés</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szaruhártya, ideghártya és látótest elfajulások</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szemidegsorvadás</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szemhéjcsüngés</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látásszerven belüli gyulladásos folyamatok</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fizikai, kémiai ártalmak</w:t>
      </w:r>
    </w:p>
    <w:p w:rsidR="00570C70" w:rsidRPr="003D453D" w:rsidRDefault="00570C70" w:rsidP="003175DC">
      <w:pPr>
        <w:numPr>
          <w:ilvl w:val="0"/>
          <w:numId w:val="22"/>
        </w:num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látószervet érintő daganatos megbetegedések</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w:t>
      </w:r>
      <w:proofErr w:type="gramStart"/>
      <w:r w:rsidRPr="003D453D">
        <w:rPr>
          <w:rFonts w:ascii="Times New Roman" w:hAnsi="Times New Roman" w:cs="Times New Roman"/>
          <w:sz w:val="24"/>
          <w:szCs w:val="24"/>
          <w:lang w:eastAsia="hu-HU"/>
        </w:rPr>
        <w:t>…..</w:t>
      </w:r>
      <w:proofErr w:type="gramEnd"/>
      <w:r w:rsidRPr="003D453D">
        <w:rPr>
          <w:rFonts w:ascii="Times New Roman" w:hAnsi="Times New Roman" w:cs="Times New Roman"/>
          <w:sz w:val="24"/>
          <w:szCs w:val="24"/>
          <w:lang w:eastAsia="hu-HU"/>
        </w:rPr>
        <w:t xml:space="preserve">a szemüveggel teljes mértékben nem javítható töréshiba okoz </w:t>
      </w:r>
      <w:proofErr w:type="spellStart"/>
      <w:r w:rsidRPr="003D453D">
        <w:rPr>
          <w:rFonts w:ascii="Times New Roman" w:hAnsi="Times New Roman" w:cs="Times New Roman"/>
          <w:sz w:val="24"/>
          <w:szCs w:val="24"/>
          <w:lang w:eastAsia="hu-HU"/>
        </w:rPr>
        <w:t>gyengénlátást</w:t>
      </w:r>
      <w:proofErr w:type="spellEnd"/>
      <w:r w:rsidRPr="003D453D">
        <w:rPr>
          <w:rFonts w:ascii="Times New Roman" w:hAnsi="Times New Roman" w:cs="Times New Roman"/>
          <w:sz w:val="24"/>
          <w:szCs w:val="24"/>
          <w:lang w:eastAsia="hu-HU"/>
        </w:rPr>
        <w:t>.”</w:t>
      </w:r>
      <w:r w:rsidRPr="003D453D">
        <w:rPr>
          <w:rStyle w:val="Lbjegyzet-hivatkozs"/>
          <w:rFonts w:ascii="Times New Roman" w:hAnsi="Times New Roman" w:cs="Times New Roman"/>
          <w:sz w:val="24"/>
          <w:szCs w:val="24"/>
          <w:lang w:eastAsia="hu-HU"/>
        </w:rPr>
        <w:footnoteReference w:id="47"/>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w:t>
      </w:r>
      <w:proofErr w:type="gramStart"/>
      <w:r w:rsidRPr="003D453D">
        <w:rPr>
          <w:rFonts w:ascii="Times New Roman" w:hAnsi="Times New Roman" w:cs="Times New Roman"/>
          <w:sz w:val="24"/>
          <w:szCs w:val="24"/>
          <w:lang w:eastAsia="hu-HU"/>
        </w:rPr>
        <w:t>…a</w:t>
      </w:r>
      <w:proofErr w:type="gramEnd"/>
      <w:r w:rsidRPr="003D453D">
        <w:rPr>
          <w:rFonts w:ascii="Times New Roman" w:hAnsi="Times New Roman" w:cs="Times New Roman"/>
          <w:sz w:val="24"/>
          <w:szCs w:val="24"/>
          <w:lang w:eastAsia="hu-HU"/>
        </w:rPr>
        <w:t xml:space="preserve"> szemüveg dioptria száma nem támpont ara nézve, hogy a gyermek </w:t>
      </w:r>
      <w:proofErr w:type="spellStart"/>
      <w:r w:rsidRPr="003D453D">
        <w:rPr>
          <w:rFonts w:ascii="Times New Roman" w:hAnsi="Times New Roman" w:cs="Times New Roman"/>
          <w:sz w:val="24"/>
          <w:szCs w:val="24"/>
          <w:lang w:eastAsia="hu-HU"/>
        </w:rPr>
        <w:t>gyengénlátó-e</w:t>
      </w:r>
      <w:proofErr w:type="spellEnd"/>
      <w:r w:rsidRPr="003D453D">
        <w:rPr>
          <w:rFonts w:ascii="Times New Roman" w:hAnsi="Times New Roman" w:cs="Times New Roman"/>
          <w:sz w:val="24"/>
          <w:szCs w:val="24"/>
          <w:lang w:eastAsia="hu-HU"/>
        </w:rPr>
        <w:t xml:space="preserve">. Különféle dioptriaszámú szemüvegekkel lehet teljes látást elérni, míg más esetekben a dioptriaszámok emelése sem eredményez kellő látásélességet. Sőt egyes szembetegségek esetén szemüveggel nem is javítható a látás.” </w:t>
      </w:r>
      <w:r w:rsidRPr="003D453D">
        <w:rPr>
          <w:rStyle w:val="Lbjegyzet-hivatkozs"/>
          <w:rFonts w:ascii="Times New Roman" w:hAnsi="Times New Roman" w:cs="Times New Roman"/>
          <w:sz w:val="24"/>
          <w:szCs w:val="24"/>
          <w:lang w:eastAsia="hu-HU"/>
        </w:rPr>
        <w:footnoteReference w:id="48"/>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lastRenderedPageBreak/>
        <w:t xml:space="preserve">A leggyakoribb ok a fénytörési rendellenesség. </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r w:rsidRPr="003D453D">
        <w:rPr>
          <w:rFonts w:ascii="Times New Roman" w:hAnsi="Times New Roman" w:cs="Times New Roman"/>
          <w:sz w:val="24"/>
          <w:szCs w:val="24"/>
          <w:u w:val="single"/>
          <w:lang w:eastAsia="hu-HU"/>
        </w:rPr>
        <w:t xml:space="preserve">normális fénytörésű szem </w:t>
      </w:r>
      <w:r w:rsidRPr="003D453D">
        <w:rPr>
          <w:rFonts w:ascii="Times New Roman" w:hAnsi="Times New Roman" w:cs="Times New Roman"/>
          <w:sz w:val="24"/>
          <w:szCs w:val="24"/>
          <w:lang w:eastAsia="hu-HU"/>
        </w:rPr>
        <w:t xml:space="preserve">esetén az optikai tengellyel párhuzamos sugarak fő gyűjtőpontja a retina megfelelő helyére esik. </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r w:rsidRPr="003D453D">
        <w:rPr>
          <w:rFonts w:ascii="Times New Roman" w:hAnsi="Times New Roman" w:cs="Times New Roman"/>
          <w:sz w:val="24"/>
          <w:szCs w:val="24"/>
          <w:u w:val="single"/>
          <w:lang w:eastAsia="hu-HU"/>
        </w:rPr>
        <w:t>rövidlátás (</w:t>
      </w:r>
      <w:proofErr w:type="spellStart"/>
      <w:r w:rsidRPr="003D453D">
        <w:rPr>
          <w:rFonts w:ascii="Times New Roman" w:hAnsi="Times New Roman" w:cs="Times New Roman"/>
          <w:sz w:val="24"/>
          <w:szCs w:val="24"/>
          <w:u w:val="single"/>
          <w:lang w:eastAsia="hu-HU"/>
        </w:rPr>
        <w:t>myopia</w:t>
      </w:r>
      <w:proofErr w:type="spellEnd"/>
      <w:r w:rsidRPr="003D453D">
        <w:rPr>
          <w:rFonts w:ascii="Times New Roman" w:hAnsi="Times New Roman" w:cs="Times New Roman"/>
          <w:sz w:val="24"/>
          <w:szCs w:val="24"/>
          <w:lang w:eastAsia="hu-HU"/>
        </w:rPr>
        <w:t>) esetén a sugarak a retina előtt egyesülnek. Ennek vagy az az oka, hogy a szemgolyó hosszabb a normálisnál (</w:t>
      </w:r>
      <w:proofErr w:type="spellStart"/>
      <w:r w:rsidRPr="003D453D">
        <w:rPr>
          <w:rFonts w:ascii="Times New Roman" w:hAnsi="Times New Roman" w:cs="Times New Roman"/>
          <w:sz w:val="24"/>
          <w:szCs w:val="24"/>
          <w:lang w:eastAsia="hu-HU"/>
        </w:rPr>
        <w:t>tengelymyopia</w:t>
      </w:r>
      <w:proofErr w:type="spellEnd"/>
      <w:r w:rsidRPr="003D453D">
        <w:rPr>
          <w:rFonts w:ascii="Times New Roman" w:hAnsi="Times New Roman" w:cs="Times New Roman"/>
          <w:sz w:val="24"/>
          <w:szCs w:val="24"/>
          <w:lang w:eastAsia="hu-HU"/>
        </w:rPr>
        <w:t xml:space="preserve">), vagy pedig az, hogy túl domború a szaruhártya, abnormális a lencsealkat (törési </w:t>
      </w:r>
      <w:proofErr w:type="spellStart"/>
      <w:r w:rsidRPr="003D453D">
        <w:rPr>
          <w:rFonts w:ascii="Times New Roman" w:hAnsi="Times New Roman" w:cs="Times New Roman"/>
          <w:sz w:val="24"/>
          <w:szCs w:val="24"/>
          <w:lang w:eastAsia="hu-HU"/>
        </w:rPr>
        <w:t>myopia</w:t>
      </w:r>
      <w:proofErr w:type="spellEnd"/>
      <w:r w:rsidRPr="003D453D">
        <w:rPr>
          <w:rFonts w:ascii="Times New Roman" w:hAnsi="Times New Roman" w:cs="Times New Roman"/>
          <w:sz w:val="24"/>
          <w:szCs w:val="24"/>
          <w:lang w:eastAsia="hu-HU"/>
        </w:rPr>
        <w:t>).</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r w:rsidRPr="003D453D">
        <w:rPr>
          <w:rFonts w:ascii="Times New Roman" w:hAnsi="Times New Roman" w:cs="Times New Roman"/>
          <w:sz w:val="24"/>
          <w:szCs w:val="24"/>
          <w:u w:val="single"/>
          <w:lang w:eastAsia="hu-HU"/>
        </w:rPr>
        <w:t>túllátás (</w:t>
      </w:r>
      <w:proofErr w:type="spellStart"/>
      <w:r w:rsidRPr="003D453D">
        <w:rPr>
          <w:rFonts w:ascii="Times New Roman" w:hAnsi="Times New Roman" w:cs="Times New Roman"/>
          <w:sz w:val="24"/>
          <w:szCs w:val="24"/>
          <w:u w:val="single"/>
          <w:lang w:eastAsia="hu-HU"/>
        </w:rPr>
        <w:t>hypermetropia</w:t>
      </w:r>
      <w:proofErr w:type="spellEnd"/>
      <w:r w:rsidRPr="003D453D">
        <w:rPr>
          <w:rFonts w:ascii="Times New Roman" w:hAnsi="Times New Roman" w:cs="Times New Roman"/>
          <w:sz w:val="24"/>
          <w:szCs w:val="24"/>
          <w:lang w:eastAsia="hu-HU"/>
        </w:rPr>
        <w:t>) oka a túlságosan rövid alakú szemgolyó, ilyenkor a sugarak a retina mögött egyesülnek.</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Az </w:t>
      </w:r>
      <w:r w:rsidRPr="003D453D">
        <w:rPr>
          <w:rFonts w:ascii="Times New Roman" w:hAnsi="Times New Roman" w:cs="Times New Roman"/>
          <w:sz w:val="24"/>
          <w:szCs w:val="24"/>
          <w:u w:val="single"/>
          <w:lang w:eastAsia="hu-HU"/>
        </w:rPr>
        <w:t>asztigmatizmus</w:t>
      </w:r>
      <w:r w:rsidRPr="003D453D">
        <w:rPr>
          <w:rFonts w:ascii="Times New Roman" w:hAnsi="Times New Roman" w:cs="Times New Roman"/>
          <w:sz w:val="24"/>
          <w:szCs w:val="24"/>
          <w:lang w:eastAsia="hu-HU"/>
        </w:rPr>
        <w:t xml:space="preserve"> a szaruhártya görbületének öröklött rendellenessége. E törési hiba a távoli és közeli látást egyaránt zavarja.” </w:t>
      </w:r>
      <w:r w:rsidRPr="003D453D">
        <w:rPr>
          <w:rStyle w:val="Lbjegyzet-hivatkozs"/>
          <w:rFonts w:ascii="Times New Roman" w:hAnsi="Times New Roman" w:cs="Times New Roman"/>
          <w:sz w:val="24"/>
          <w:szCs w:val="24"/>
          <w:lang w:eastAsia="hu-HU"/>
        </w:rPr>
        <w:footnoteReference w:id="49"/>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 „A látássérültek különböznek abban a tekintetben, hogy a </w:t>
      </w:r>
      <w:r w:rsidRPr="003D453D">
        <w:rPr>
          <w:rFonts w:ascii="Times New Roman" w:hAnsi="Times New Roman" w:cs="Times New Roman"/>
          <w:sz w:val="24"/>
          <w:szCs w:val="24"/>
          <w:u w:val="single"/>
          <w:lang w:eastAsia="hu-HU"/>
        </w:rPr>
        <w:t>fogyatékosság veleszületett</w:t>
      </w:r>
      <w:r w:rsidRPr="003D453D">
        <w:rPr>
          <w:rFonts w:ascii="Times New Roman" w:hAnsi="Times New Roman" w:cs="Times New Roman"/>
          <w:sz w:val="24"/>
          <w:szCs w:val="24"/>
          <w:lang w:eastAsia="hu-HU"/>
        </w:rPr>
        <w:t xml:space="preserve">-e, vagy </w:t>
      </w:r>
      <w:r w:rsidRPr="003D453D">
        <w:rPr>
          <w:rFonts w:ascii="Times New Roman" w:hAnsi="Times New Roman" w:cs="Times New Roman"/>
          <w:sz w:val="24"/>
          <w:szCs w:val="24"/>
          <w:u w:val="single"/>
          <w:lang w:eastAsia="hu-HU"/>
        </w:rPr>
        <w:t>későbbi életkorban következett be</w:t>
      </w:r>
      <w:r w:rsidRPr="003D453D">
        <w:rPr>
          <w:rFonts w:ascii="Times New Roman" w:hAnsi="Times New Roman" w:cs="Times New Roman"/>
          <w:sz w:val="24"/>
          <w:szCs w:val="24"/>
          <w:lang w:eastAsia="hu-HU"/>
        </w:rPr>
        <w:t xml:space="preserve">, s ha igen, mikor. ….A vak gyermek járástanulását, egész mozgásfejlődését hátráltatja, ha próbálkozásai közben gyakran beleütközik környezetének tárgyaiba.” </w:t>
      </w:r>
      <w:r w:rsidRPr="003D453D">
        <w:rPr>
          <w:rStyle w:val="Lbjegyzet-hivatkozs"/>
          <w:rFonts w:ascii="Times New Roman" w:hAnsi="Times New Roman" w:cs="Times New Roman"/>
          <w:sz w:val="24"/>
          <w:szCs w:val="24"/>
          <w:lang w:eastAsia="hu-HU"/>
        </w:rPr>
        <w:footnoteReference w:id="50"/>
      </w:r>
    </w:p>
    <w:p w:rsidR="00570C70" w:rsidRPr="00182915" w:rsidRDefault="00570C70" w:rsidP="003175DC">
      <w:pPr>
        <w:spacing w:before="480" w:after="24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 xml:space="preserve">III.3. A látássérültek írása, </w:t>
      </w:r>
      <w:r w:rsidRPr="003D453D">
        <w:rPr>
          <w:rFonts w:ascii="Times New Roman" w:hAnsi="Times New Roman" w:cs="Times New Roman"/>
          <w:b/>
          <w:bCs/>
          <w:sz w:val="24"/>
          <w:szCs w:val="24"/>
          <w:lang w:eastAsia="hu-HU"/>
        </w:rPr>
        <w:t>olvasása</w:t>
      </w:r>
      <w:r w:rsidRPr="003D453D">
        <w:rPr>
          <w:rFonts w:ascii="Times New Roman" w:hAnsi="Times New Roman" w:cs="Times New Roman"/>
          <w:sz w:val="24"/>
          <w:szCs w:val="24"/>
          <w:lang w:eastAsia="hu-HU"/>
        </w:rPr>
        <w:t xml:space="preserve"> </w:t>
      </w:r>
      <w:r w:rsidRPr="003D453D">
        <w:rPr>
          <w:rStyle w:val="Lbjegyzet-hivatkozs"/>
          <w:rFonts w:ascii="Times New Roman" w:hAnsi="Times New Roman" w:cs="Times New Roman"/>
          <w:sz w:val="24"/>
          <w:szCs w:val="24"/>
          <w:lang w:eastAsia="hu-HU"/>
        </w:rPr>
        <w:footnoteReference w:id="51"/>
      </w:r>
    </w:p>
    <w:p w:rsidR="00570C70"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vakok és </w:t>
      </w:r>
      <w:proofErr w:type="spellStart"/>
      <w:r>
        <w:rPr>
          <w:rFonts w:ascii="Times New Roman" w:hAnsi="Times New Roman" w:cs="Times New Roman"/>
          <w:sz w:val="24"/>
          <w:szCs w:val="24"/>
          <w:lang w:eastAsia="hu-HU"/>
        </w:rPr>
        <w:t>aliglátók</w:t>
      </w:r>
      <w:proofErr w:type="spellEnd"/>
      <w:r>
        <w:rPr>
          <w:rFonts w:ascii="Times New Roman" w:hAnsi="Times New Roman" w:cs="Times New Roman"/>
          <w:sz w:val="24"/>
          <w:szCs w:val="24"/>
          <w:lang w:eastAsia="hu-HU"/>
        </w:rPr>
        <w:t xml:space="preserve"> esetében nevelési sajátosság, hogy az oktatás folyamatában elsődlegesen a halláson és tapintáson alapuló érzékelésre kell támaszkodni. A tanulók legnagyobb százaléka a domborított pontszerű írás-olvasás technikáját sajátítja el, csak néhány </w:t>
      </w:r>
      <w:proofErr w:type="spellStart"/>
      <w:r>
        <w:rPr>
          <w:rFonts w:ascii="Times New Roman" w:hAnsi="Times New Roman" w:cs="Times New Roman"/>
          <w:sz w:val="24"/>
          <w:szCs w:val="24"/>
          <w:lang w:eastAsia="hu-HU"/>
        </w:rPr>
        <w:t>aliglátó</w:t>
      </w:r>
      <w:proofErr w:type="spellEnd"/>
      <w:r>
        <w:rPr>
          <w:rFonts w:ascii="Times New Roman" w:hAnsi="Times New Roman" w:cs="Times New Roman"/>
          <w:sz w:val="24"/>
          <w:szCs w:val="24"/>
          <w:lang w:eastAsia="hu-HU"/>
        </w:rPr>
        <w:t xml:space="preserve"> képes látó módon írni és olvasni a tanulás során.</w:t>
      </w:r>
    </w:p>
    <w:p w:rsidR="00570C70"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gyengénlátók a látókhoz hasonlóan írnak, olvasnak, látás útján szerzik ismereteiket. A megfelelő vizuális teljesítményhez azonban optikai vagy egyéb tanulást segítő eszközre van szükségük.</w:t>
      </w:r>
    </w:p>
    <w:p w:rsidR="00570C70"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vakok oktatásában a legnagyobb gondot az írás-olvasás tanítása jelentette. Érdemes megemlíteni </w:t>
      </w:r>
      <w:r w:rsidRPr="003D453D">
        <w:rPr>
          <w:rFonts w:ascii="Times New Roman" w:hAnsi="Times New Roman" w:cs="Times New Roman"/>
          <w:sz w:val="24"/>
          <w:szCs w:val="24"/>
          <w:lang w:eastAsia="hu-HU"/>
        </w:rPr>
        <w:t>Wilhelm Johann Klein</w:t>
      </w:r>
      <w:r>
        <w:rPr>
          <w:rFonts w:ascii="Times New Roman" w:hAnsi="Times New Roman" w:cs="Times New Roman"/>
          <w:sz w:val="24"/>
          <w:szCs w:val="24"/>
          <w:lang w:eastAsia="hu-HU"/>
        </w:rPr>
        <w:t xml:space="preserve"> munkásságát, aki vonalrendszerű írás kivitelezésére tett kísérletet. Ennek lényege, hogy a latin nagybetűk alakját acéltűk segítségével nyomják kemény papírra, amely így az ellenkező oldalon kidomborodva </w:t>
      </w:r>
      <w:proofErr w:type="gramStart"/>
      <w:r>
        <w:rPr>
          <w:rFonts w:ascii="Times New Roman" w:hAnsi="Times New Roman" w:cs="Times New Roman"/>
          <w:sz w:val="24"/>
          <w:szCs w:val="24"/>
          <w:lang w:eastAsia="hu-HU"/>
        </w:rPr>
        <w:t>jelenik</w:t>
      </w:r>
      <w:proofErr w:type="gramEnd"/>
      <w:r>
        <w:rPr>
          <w:rFonts w:ascii="Times New Roman" w:hAnsi="Times New Roman" w:cs="Times New Roman"/>
          <w:sz w:val="24"/>
          <w:szCs w:val="24"/>
          <w:lang w:eastAsia="hu-HU"/>
        </w:rPr>
        <w:t xml:space="preserve"> meg és amelyet tapintással lehet érzékelni.</w:t>
      </w:r>
    </w:p>
    <w:p w:rsidR="00570C70"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lang w:eastAsia="hu-HU"/>
        </w:rPr>
        <w:t xml:space="preserve">A vonalrendszerű írással szemben a vakok számára könnyebben kezelhető a pontírás, amelynek megalkotója </w:t>
      </w:r>
      <w:r w:rsidRPr="00B86F22">
        <w:rPr>
          <w:rFonts w:ascii="Times New Roman" w:hAnsi="Times New Roman" w:cs="Times New Roman"/>
          <w:b/>
          <w:bCs/>
          <w:sz w:val="24"/>
          <w:szCs w:val="24"/>
          <w:lang w:eastAsia="hu-HU"/>
        </w:rPr>
        <w:t>Luis Braille</w:t>
      </w:r>
      <w:r>
        <w:rPr>
          <w:rFonts w:ascii="Times New Roman" w:hAnsi="Times New Roman" w:cs="Times New Roman"/>
          <w:sz w:val="24"/>
          <w:szCs w:val="24"/>
          <w:lang w:eastAsia="hu-HU"/>
        </w:rPr>
        <w:t xml:space="preserve">. Lényege, hogy 2 pont szélességben, 3 pont magasságban, tehát összesen 6 pont segítségével képes az összes betűt és számot megjelenteni. </w:t>
      </w:r>
      <w:r w:rsidRPr="003D453D">
        <w:rPr>
          <w:rFonts w:ascii="Times New Roman" w:hAnsi="Times New Roman" w:cs="Times New Roman"/>
          <w:color w:val="222222"/>
          <w:sz w:val="24"/>
          <w:szCs w:val="24"/>
          <w:shd w:val="clear" w:color="auto" w:fill="FFFFFF"/>
        </w:rPr>
        <w:t>Nem betűket jelöl, hanem karaktereket, hiszen pl. az „</w:t>
      </w:r>
      <w:proofErr w:type="spellStart"/>
      <w:r w:rsidRPr="003D453D">
        <w:rPr>
          <w:rFonts w:ascii="Times New Roman" w:hAnsi="Times New Roman" w:cs="Times New Roman"/>
          <w:color w:val="222222"/>
          <w:sz w:val="24"/>
          <w:szCs w:val="24"/>
          <w:shd w:val="clear" w:color="auto" w:fill="FFFFFF"/>
        </w:rPr>
        <w:t>sz</w:t>
      </w:r>
      <w:proofErr w:type="spellEnd"/>
      <w:r w:rsidRPr="003D453D">
        <w:rPr>
          <w:rFonts w:ascii="Times New Roman" w:hAnsi="Times New Roman" w:cs="Times New Roman"/>
          <w:color w:val="222222"/>
          <w:sz w:val="24"/>
          <w:szCs w:val="24"/>
          <w:shd w:val="clear" w:color="auto" w:fill="FFFFFF"/>
        </w:rPr>
        <w:t>” betű nem az „s” és a „z” egymás mellé írása, hanem teljesen külön karakter.</w:t>
      </w:r>
    </w:p>
    <w:p w:rsidR="00570C70"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Ebben a hatpontos rendszerben 63 variációlehetőség van, ezért Braille kénytelen volt bevezetni az előjelzőt, amelyek a nagybetűket és a számokat jelzi. Így ugyannak a pontkombinációnak több jelentése is van.</w:t>
      </w:r>
    </w:p>
    <w:p w:rsidR="00570C70"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Ehhez az elvhez igazodva készítette el </w:t>
      </w:r>
      <w:proofErr w:type="spellStart"/>
      <w:r>
        <w:rPr>
          <w:rFonts w:ascii="Times New Roman" w:hAnsi="Times New Roman" w:cs="Times New Roman"/>
          <w:sz w:val="24"/>
          <w:szCs w:val="24"/>
          <w:lang w:eastAsia="hu-HU"/>
        </w:rPr>
        <w:t>Picht</w:t>
      </w:r>
      <w:proofErr w:type="spellEnd"/>
      <w:r>
        <w:rPr>
          <w:rFonts w:ascii="Times New Roman" w:hAnsi="Times New Roman" w:cs="Times New Roman"/>
          <w:sz w:val="24"/>
          <w:szCs w:val="24"/>
          <w:lang w:eastAsia="hu-HU"/>
        </w:rPr>
        <w:t xml:space="preserve"> a vakok számára az írógépet, amelyen</w:t>
      </w:r>
      <w:r w:rsidRPr="003D453D">
        <w:rPr>
          <w:rFonts w:ascii="Times New Roman" w:hAnsi="Times New Roman" w:cs="Times New Roman"/>
          <w:color w:val="222222"/>
          <w:sz w:val="24"/>
          <w:szCs w:val="24"/>
          <w:shd w:val="clear" w:color="auto" w:fill="FFFFFF"/>
        </w:rPr>
        <w:t xml:space="preserve"> hat plusz egy billentyű </w:t>
      </w:r>
      <w:r>
        <w:rPr>
          <w:rFonts w:ascii="Times New Roman" w:hAnsi="Times New Roman" w:cs="Times New Roman"/>
          <w:color w:val="222222"/>
          <w:sz w:val="24"/>
          <w:szCs w:val="24"/>
          <w:shd w:val="clear" w:color="auto" w:fill="FFFFFF"/>
        </w:rPr>
        <w:t>található</w:t>
      </w:r>
      <w:r w:rsidRPr="003D453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 h</w:t>
      </w:r>
      <w:r w:rsidRPr="003D453D">
        <w:rPr>
          <w:rFonts w:ascii="Times New Roman" w:hAnsi="Times New Roman" w:cs="Times New Roman"/>
          <w:color w:val="222222"/>
          <w:sz w:val="24"/>
          <w:szCs w:val="24"/>
          <w:shd w:val="clear" w:color="auto" w:fill="FFFFFF"/>
        </w:rPr>
        <w:t xml:space="preserve">at billentyű a hat </w:t>
      </w:r>
      <w:proofErr w:type="gramStart"/>
      <w:r w:rsidRPr="003D453D">
        <w:rPr>
          <w:rFonts w:ascii="Times New Roman" w:hAnsi="Times New Roman" w:cs="Times New Roman"/>
          <w:color w:val="222222"/>
          <w:sz w:val="24"/>
          <w:szCs w:val="24"/>
          <w:shd w:val="clear" w:color="auto" w:fill="FFFFFF"/>
        </w:rPr>
        <w:t>pont különböző</w:t>
      </w:r>
      <w:proofErr w:type="gramEnd"/>
      <w:r w:rsidRPr="003D453D">
        <w:rPr>
          <w:rFonts w:ascii="Times New Roman" w:hAnsi="Times New Roman" w:cs="Times New Roman"/>
          <w:color w:val="222222"/>
          <w:sz w:val="24"/>
          <w:szCs w:val="24"/>
          <w:shd w:val="clear" w:color="auto" w:fill="FFFFFF"/>
        </w:rPr>
        <w:t xml:space="preserve"> helyén „domborítja” az átlagosnál vastagabb papírt, a plusz billentyűvel a szóköz hozható létre.</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„A Braille-írást, a domborítottan kialakított jeleket az ujjhegyekkel tapogatja le használója. A rendszert szinte minden nyelvre továbbfejlesztették.” </w:t>
      </w:r>
      <w:r w:rsidRPr="003D453D">
        <w:rPr>
          <w:rStyle w:val="Lbjegyzet-hivatkozs"/>
          <w:rFonts w:ascii="Times New Roman" w:hAnsi="Times New Roman" w:cs="Times New Roman"/>
          <w:sz w:val="24"/>
          <w:szCs w:val="24"/>
        </w:rPr>
        <w:footnoteReference w:id="52"/>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rPr>
        <w:t xml:space="preserve">„A </w:t>
      </w:r>
      <w:r w:rsidRPr="003D453D">
        <w:rPr>
          <w:rStyle w:val="Kiemels2"/>
          <w:rFonts w:ascii="Times New Roman" w:hAnsi="Times New Roman" w:cs="Times New Roman"/>
          <w:b w:val="0"/>
          <w:bCs w:val="0"/>
          <w:sz w:val="24"/>
          <w:szCs w:val="24"/>
        </w:rPr>
        <w:t>pontírás</w:t>
      </w:r>
      <w:r w:rsidRPr="003D453D">
        <w:rPr>
          <w:rFonts w:ascii="Times New Roman" w:hAnsi="Times New Roman" w:cs="Times New Roman"/>
          <w:sz w:val="24"/>
          <w:szCs w:val="24"/>
        </w:rPr>
        <w:t xml:space="preserve"> olvasását az tudja igazán jól megtanulni, aki 5-6 éves korától eleve ezt tanulja. A később megvakultak, pláne az idősebbek nem tudják elérni az igazi profik tempóját. A szemből egészen más idegpályákon kerül az inger az agyba, mint a tapintás keltette inger; akinél kialakult a szemmel való olvasási reflex, annak teljesen új reflexívet kell kialakítania.” </w:t>
      </w:r>
      <w:r w:rsidRPr="003D453D">
        <w:rPr>
          <w:rStyle w:val="Lbjegyzet-hivatkozs"/>
          <w:rFonts w:ascii="Times New Roman" w:hAnsi="Times New Roman" w:cs="Times New Roman"/>
          <w:sz w:val="24"/>
          <w:szCs w:val="24"/>
        </w:rPr>
        <w:footnoteReference w:id="53"/>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Braille írás mellett meg kell említeni a </w:t>
      </w:r>
      <w:r w:rsidRPr="003D453D">
        <w:rPr>
          <w:rFonts w:ascii="Times New Roman" w:hAnsi="Times New Roman" w:cs="Times New Roman"/>
          <w:b/>
          <w:bCs/>
          <w:sz w:val="24"/>
          <w:szCs w:val="24"/>
          <w:lang w:eastAsia="hu-HU"/>
        </w:rPr>
        <w:t>Moon írást</w:t>
      </w:r>
      <w:r w:rsidRPr="003D453D">
        <w:rPr>
          <w:rFonts w:ascii="Times New Roman" w:hAnsi="Times New Roman" w:cs="Times New Roman"/>
          <w:sz w:val="24"/>
          <w:szCs w:val="24"/>
          <w:lang w:eastAsia="hu-HU"/>
        </w:rPr>
        <w:t xml:space="preserve"> is, amelyet Dr </w:t>
      </w:r>
      <w:proofErr w:type="spellStart"/>
      <w:r w:rsidRPr="003D453D">
        <w:rPr>
          <w:rFonts w:ascii="Times New Roman" w:hAnsi="Times New Roman" w:cs="Times New Roman"/>
          <w:sz w:val="24"/>
          <w:szCs w:val="24"/>
          <w:lang w:eastAsia="hu-HU"/>
        </w:rPr>
        <w:t>Williem</w:t>
      </w:r>
      <w:proofErr w:type="spellEnd"/>
      <w:r w:rsidRPr="003D453D">
        <w:rPr>
          <w:rFonts w:ascii="Times New Roman" w:hAnsi="Times New Roman" w:cs="Times New Roman"/>
          <w:sz w:val="24"/>
          <w:szCs w:val="24"/>
          <w:lang w:eastAsia="hu-HU"/>
        </w:rPr>
        <w:t xml:space="preserve"> Moon hozott létre a XIX. század közepén.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„Ez egy betűnkénti írás, mely kilenc alapkaraktert tartalmaz, ezek értelmezése pedig attól függ, hogyan helyezkednek el felfelé vagy körben. A szöveg sorait váltakozva balról jobbra, aztán jobbról balra, folyamatosan kell olvasni.” </w:t>
      </w:r>
      <w:r w:rsidRPr="003D453D">
        <w:rPr>
          <w:rStyle w:val="Lbjegyzet-hivatkozs"/>
          <w:rFonts w:ascii="Times New Roman" w:hAnsi="Times New Roman" w:cs="Times New Roman"/>
          <w:sz w:val="24"/>
          <w:szCs w:val="24"/>
        </w:rPr>
        <w:footnoteReference w:id="54"/>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Moon betűk vonalakból állnak, amelyek méretüket tekintve nem sokkal nagyobbak a Braille betűknél, de vonalas kialakításuk és a már tanult síkírás betűihez való nagyfokú hasonlóságuk jóval könnyebben elsajátítatóvá tették az olvasást.” </w:t>
      </w:r>
      <w:r w:rsidRPr="003D453D">
        <w:rPr>
          <w:rStyle w:val="Lbjegyzet-hivatkozs"/>
          <w:rFonts w:ascii="Times New Roman" w:hAnsi="Times New Roman" w:cs="Times New Roman"/>
          <w:sz w:val="24"/>
          <w:szCs w:val="24"/>
        </w:rPr>
        <w:footnoteReference w:id="55"/>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Elsősorban azoknak az olvasását segíti, akik felnőttkorban váltak látássérültté és valamilyen oknál fogva nem képesek megtanulni a </w:t>
      </w:r>
      <w:proofErr w:type="spellStart"/>
      <w:r w:rsidRPr="003D453D">
        <w:rPr>
          <w:rFonts w:ascii="Times New Roman" w:hAnsi="Times New Roman" w:cs="Times New Roman"/>
          <w:sz w:val="24"/>
          <w:szCs w:val="24"/>
        </w:rPr>
        <w:t>Brailee</w:t>
      </w:r>
      <w:proofErr w:type="spellEnd"/>
      <w:r w:rsidRPr="003D453D">
        <w:rPr>
          <w:rFonts w:ascii="Times New Roman" w:hAnsi="Times New Roman" w:cs="Times New Roman"/>
          <w:sz w:val="24"/>
          <w:szCs w:val="24"/>
        </w:rPr>
        <w:t xml:space="preserve"> írást, pl. gyengébb tapintási képességgel rendelkeznek. Elterjedtsége nem mérhető össze a Braille írásrendszerével, de alternatívát jelenthet azok számára, akiknek könnyebb egy vonalrendszerű írás- és olvasásrendszer elsajátítása.</w:t>
      </w:r>
    </w:p>
    <w:p w:rsidR="00570C70" w:rsidRPr="00892359"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Bár ennek az írásnak is megtörtént a magyar adaptációja, „sajnos egyelőre Magyarországon a sokszorosított nyomtatás lehetősége nem megoldott és a jelenlegi technikával a Moon szövegek előállítása igen költséges.” </w:t>
      </w:r>
      <w:r w:rsidRPr="003D453D">
        <w:rPr>
          <w:rStyle w:val="Lbjegyzet-hivatkozs"/>
          <w:rFonts w:ascii="Times New Roman" w:hAnsi="Times New Roman" w:cs="Times New Roman"/>
          <w:sz w:val="24"/>
          <w:szCs w:val="24"/>
        </w:rPr>
        <w:footnoteReference w:id="56"/>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III.4. A látássérültek oktatása</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 „1875-ben alakult vakok számára az első intézmény Párizsban, alapítója Valentin </w:t>
      </w:r>
      <w:proofErr w:type="spellStart"/>
      <w:r w:rsidRPr="003D453D">
        <w:rPr>
          <w:rFonts w:ascii="Times New Roman" w:hAnsi="Times New Roman" w:cs="Times New Roman"/>
          <w:sz w:val="24"/>
          <w:szCs w:val="24"/>
          <w:lang w:eastAsia="hu-HU"/>
        </w:rPr>
        <w:t>Haüy</w:t>
      </w:r>
      <w:proofErr w:type="spellEnd"/>
      <w:r w:rsidRPr="003D453D">
        <w:rPr>
          <w:rFonts w:ascii="Times New Roman" w:hAnsi="Times New Roman" w:cs="Times New Roman"/>
          <w:sz w:val="24"/>
          <w:szCs w:val="24"/>
          <w:lang w:eastAsia="hu-HU"/>
        </w:rPr>
        <w:t xml:space="preserve">. Oktatási módszerei között jelenik meg a domborítás, amit a mai napig használnak a vak gyermekek iskoláiban, vagy éppen a felnőttek tájékoztatásában. Szervező munkájában rendkívül érdekes elképzelés volt, hogy óvodát is létesített, nem csupán az iskoláskorúakra gondolt. Az ellátást, a gondoskodást azzal tette teljessé, hogy ipari műhelyeket is teremtett, tehát az iskoláskor utáni foglalkozást is igyekezett megoldani.” </w:t>
      </w:r>
      <w:r w:rsidRPr="003D453D">
        <w:rPr>
          <w:rStyle w:val="Lbjegyzet-hivatkozs"/>
          <w:rFonts w:ascii="Times New Roman" w:hAnsi="Times New Roman" w:cs="Times New Roman"/>
          <w:sz w:val="24"/>
          <w:szCs w:val="24"/>
          <w:lang w:eastAsia="hu-HU"/>
        </w:rPr>
        <w:footnoteReference w:id="57"/>
      </w:r>
    </w:p>
    <w:p w:rsidR="00570C70"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Magyarországon 1825 óta folyik intézményes keretek között a látássérült gyerekek oktatása, nevelése. Hosszú ideig ugyanazon intézményben tanultak a súlyos és kevésbé súlyos látássérültek. Miután a gyógypedagógiai intézmények differenciálódtak, létrejött a gyengénlátók önálló iskolája, először Budapesten 1956-ban, majd Debrecenben 1972-ben. </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egyetlen állami fenntartású speciális intézmény a vakok számára a mai napig a </w:t>
      </w:r>
      <w:r w:rsidRPr="003D453D">
        <w:rPr>
          <w:rFonts w:ascii="Times New Roman" w:hAnsi="Times New Roman" w:cs="Times New Roman"/>
          <w:sz w:val="24"/>
          <w:szCs w:val="24"/>
        </w:rPr>
        <w:t>Városliget szélén álló hatalmas épület</w:t>
      </w:r>
      <w:r>
        <w:rPr>
          <w:rFonts w:ascii="Times New Roman" w:hAnsi="Times New Roman" w:cs="Times New Roman"/>
          <w:sz w:val="24"/>
          <w:szCs w:val="24"/>
        </w:rPr>
        <w:t>. Az elnevezése is jelzi az intézményben folyó összetett nevelő-oktató munka fő területeit:</w:t>
      </w:r>
    </w:p>
    <w:p w:rsidR="00570C70" w:rsidRPr="00125E14" w:rsidRDefault="00570C70" w:rsidP="003175DC">
      <w:pPr>
        <w:pStyle w:val="NormlWeb"/>
        <w:spacing w:before="0" w:beforeAutospacing="0" w:after="0" w:afterAutospacing="0"/>
        <w:ind w:left="708"/>
        <w:rPr>
          <w:rFonts w:ascii="Times New Roman" w:hAnsi="Times New Roman" w:cs="Times New Roman"/>
          <w:i/>
          <w:iCs/>
        </w:rPr>
      </w:pPr>
      <w:r w:rsidRPr="00125E14">
        <w:rPr>
          <w:rFonts w:ascii="Times New Roman" w:hAnsi="Times New Roman" w:cs="Times New Roman"/>
          <w:i/>
          <w:iCs/>
        </w:rPr>
        <w:t>’</w:t>
      </w:r>
      <w:proofErr w:type="spellStart"/>
      <w:r w:rsidRPr="00125E14">
        <w:rPr>
          <w:rFonts w:ascii="Times New Roman" w:hAnsi="Times New Roman" w:cs="Times New Roman"/>
          <w:i/>
          <w:iCs/>
        </w:rPr>
        <w:t>Óvoda</w:t>
      </w:r>
      <w:proofErr w:type="spellEnd"/>
      <w:r w:rsidRPr="00125E14">
        <w:rPr>
          <w:rFonts w:ascii="Times New Roman" w:hAnsi="Times New Roman" w:cs="Times New Roman"/>
          <w:i/>
          <w:iCs/>
        </w:rPr>
        <w:t>, Általános Iskola, Speciális Szakiskola és Diákotthon’</w:t>
      </w:r>
    </w:p>
    <w:p w:rsidR="00570C70" w:rsidRPr="00524379" w:rsidRDefault="00570C70" w:rsidP="003175DC">
      <w:pPr>
        <w:pStyle w:val="NormlWeb"/>
        <w:spacing w:before="0" w:beforeAutospacing="0" w:after="0" w:afterAutospacing="0"/>
        <w:jc w:val="both"/>
        <w:rPr>
          <w:rFonts w:ascii="Times New Roman" w:hAnsi="Times New Roman" w:cs="Times New Roman"/>
        </w:rPr>
      </w:pPr>
      <w:r w:rsidRPr="00524379">
        <w:rPr>
          <w:rFonts w:ascii="Times New Roman" w:hAnsi="Times New Roman" w:cs="Times New Roman"/>
        </w:rPr>
        <w:lastRenderedPageBreak/>
        <w:t>Ebben a bentlakásos intézményben lehetőségük van a diákoknak kézműves foglalkozásokra, a gyerekek testnevelését, mozgásnevelését több tornaterem és gyógytornaszoba szolgálja, s a régi álom valóra válása, a két tanmedencés uszoda elkészülte (a Fővárosi Önkormányzatnak és a "Szól a szív</w:t>
      </w:r>
      <w:proofErr w:type="gramStart"/>
      <w:r w:rsidRPr="00524379">
        <w:rPr>
          <w:rFonts w:ascii="Times New Roman" w:hAnsi="Times New Roman" w:cs="Times New Roman"/>
        </w:rPr>
        <w:t>...</w:t>
      </w:r>
      <w:proofErr w:type="gramEnd"/>
      <w:r w:rsidRPr="00524379">
        <w:rPr>
          <w:rFonts w:ascii="Times New Roman" w:hAnsi="Times New Roman" w:cs="Times New Roman"/>
        </w:rPr>
        <w:t xml:space="preserve">" alapítványnak köszönhetően) kitűnő lehetőséget ad a vízi terápiás mozgásfejlesztésre, az úszás elsajátítására, egyáltalán a gyerekekben az egészséges életmód iránti igény kialakítására. Az intézmény 260 gyermek befogadására alkalmas. </w:t>
      </w:r>
      <w:r w:rsidRPr="00524379">
        <w:rPr>
          <w:rStyle w:val="Lbjegyzet-hivatkozs"/>
          <w:rFonts w:ascii="Times New Roman" w:hAnsi="Times New Roman" w:cs="Times New Roman"/>
        </w:rPr>
        <w:footnoteReference w:id="58"/>
      </w: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t>III.5. Segédeszközök a látássérültek részére</w:t>
      </w:r>
      <w:r>
        <w:rPr>
          <w:rFonts w:ascii="Times New Roman" w:hAnsi="Times New Roman" w:cs="Times New Roman"/>
          <w:b/>
          <w:bCs/>
          <w:sz w:val="24"/>
          <w:szCs w:val="24"/>
        </w:rPr>
        <w:t xml:space="preserve"> </w:t>
      </w:r>
      <w:r w:rsidRPr="006F05FE">
        <w:rPr>
          <w:rStyle w:val="Lbjegyzet-hivatkozs"/>
          <w:rFonts w:ascii="Times New Roman" w:hAnsi="Times New Roman" w:cs="Times New Roman"/>
          <w:sz w:val="24"/>
          <w:szCs w:val="24"/>
        </w:rPr>
        <w:footnoteReference w:id="59"/>
      </w: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Fehér bot</w:t>
      </w:r>
    </w:p>
    <w:p w:rsidR="00570C70" w:rsidRPr="004B356F"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fehér bot a vakok utcai közlekedésének közismert és elengedhetetlen segédeszköze. Alkalmazásának gondolata a francia </w:t>
      </w:r>
      <w:proofErr w:type="spellStart"/>
      <w:r w:rsidRPr="003D453D">
        <w:rPr>
          <w:rFonts w:ascii="Times New Roman" w:hAnsi="Times New Roman" w:cs="Times New Roman"/>
          <w:sz w:val="24"/>
          <w:szCs w:val="24"/>
        </w:rPr>
        <w:t>Guilly</w:t>
      </w:r>
      <w:proofErr w:type="spellEnd"/>
      <w:r w:rsidRPr="003D453D">
        <w:rPr>
          <w:rFonts w:ascii="Times New Roman" w:hAnsi="Times New Roman" w:cs="Times New Roman"/>
          <w:sz w:val="24"/>
          <w:szCs w:val="24"/>
        </w:rPr>
        <w:t xml:space="preserve"> d’</w:t>
      </w:r>
      <w:proofErr w:type="spellStart"/>
      <w:r w:rsidRPr="003D453D">
        <w:rPr>
          <w:rFonts w:ascii="Times New Roman" w:hAnsi="Times New Roman" w:cs="Times New Roman"/>
          <w:sz w:val="24"/>
          <w:szCs w:val="24"/>
        </w:rPr>
        <w:t>Herbemont</w:t>
      </w:r>
      <w:proofErr w:type="spellEnd"/>
      <w:r w:rsidRPr="003D453D">
        <w:rPr>
          <w:rFonts w:ascii="Times New Roman" w:hAnsi="Times New Roman" w:cs="Times New Roman"/>
          <w:sz w:val="24"/>
          <w:szCs w:val="24"/>
        </w:rPr>
        <w:t xml:space="preserve"> grófnőtől származik. … A 20-as évek végén Párizs forgalma egyre fokozódott, s </w:t>
      </w:r>
      <w:proofErr w:type="gramStart"/>
      <w:r w:rsidRPr="003D453D">
        <w:rPr>
          <w:rFonts w:ascii="Times New Roman" w:hAnsi="Times New Roman" w:cs="Times New Roman"/>
          <w:sz w:val="24"/>
          <w:szCs w:val="24"/>
        </w:rPr>
        <w:t>ezáltal</w:t>
      </w:r>
      <w:proofErr w:type="gramEnd"/>
      <w:r w:rsidRPr="003D453D">
        <w:rPr>
          <w:rFonts w:ascii="Times New Roman" w:hAnsi="Times New Roman" w:cs="Times New Roman"/>
          <w:sz w:val="24"/>
          <w:szCs w:val="24"/>
        </w:rPr>
        <w:t xml:space="preserve"> a vakok veszélyeztetettsége is egyre növekedet. </w:t>
      </w:r>
      <w:proofErr w:type="gramStart"/>
      <w:r w:rsidRPr="003D453D">
        <w:rPr>
          <w:rFonts w:ascii="Times New Roman" w:hAnsi="Times New Roman" w:cs="Times New Roman"/>
          <w:sz w:val="24"/>
          <w:szCs w:val="24"/>
        </w:rPr>
        <w:t>….</w:t>
      </w:r>
      <w:proofErr w:type="gramEnd"/>
      <w:r w:rsidRPr="003D453D">
        <w:rPr>
          <w:rFonts w:ascii="Times New Roman" w:hAnsi="Times New Roman" w:cs="Times New Roman"/>
          <w:sz w:val="24"/>
          <w:szCs w:val="24"/>
        </w:rPr>
        <w:t>egy könnyen felismerhető eszköz kézben hordásának a gondolatát vetette fel. Így jutott a ’</w:t>
      </w:r>
      <w:proofErr w:type="spellStart"/>
      <w:r w:rsidRPr="003D453D">
        <w:rPr>
          <w:rFonts w:ascii="Times New Roman" w:hAnsi="Times New Roman" w:cs="Times New Roman"/>
          <w:sz w:val="24"/>
          <w:szCs w:val="24"/>
        </w:rPr>
        <w:t>fehérbot</w:t>
      </w:r>
      <w:proofErr w:type="spellEnd"/>
      <w:r w:rsidRPr="003D453D">
        <w:rPr>
          <w:rFonts w:ascii="Times New Roman" w:hAnsi="Times New Roman" w:cs="Times New Roman"/>
          <w:sz w:val="24"/>
          <w:szCs w:val="24"/>
        </w:rPr>
        <w:t xml:space="preserve">’ használatának szükségességéhez, amelyet úgy a járművek vezetői, mint a gyalogosok távolról felismernek és tudják, hogy közöttük vak ember közlekedik. Használata fokozatosan terjedt el Európában és csaknem az egész világon.” </w:t>
      </w:r>
      <w:r w:rsidRPr="003D453D">
        <w:rPr>
          <w:rStyle w:val="Lbjegyzet-hivatkozs"/>
          <w:rFonts w:ascii="Times New Roman" w:hAnsi="Times New Roman" w:cs="Times New Roman"/>
          <w:sz w:val="24"/>
          <w:szCs w:val="24"/>
        </w:rPr>
        <w:footnoteReference w:id="60"/>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 biztonságos tájékozódás és közlekedés segítő eszköze, amelynek különböző típusait használják. Készülhet egy darabból, tömör üvegszálas műanyagból vagy alumíniumcsőből, illetve a legmodernebbek grafitból, fényvisszaverő felületekkel és az egészségügyi rászorultságot jelző piros csíkokkal ellátva. Lehet összecsukható, leggyakrabban 4-6 elemes változatban. Az összecsukható botok elemeit erősebb gumiszalag rögzíti egymáshoz.</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u w:val="single"/>
          <w:lang w:eastAsia="hu-HU"/>
        </w:rPr>
      </w:pPr>
      <w:r w:rsidRPr="003D453D">
        <w:rPr>
          <w:rFonts w:ascii="Times New Roman" w:hAnsi="Times New Roman" w:cs="Times New Roman"/>
          <w:sz w:val="24"/>
          <w:szCs w:val="24"/>
          <w:u w:val="single"/>
          <w:lang w:eastAsia="hu-HU"/>
        </w:rPr>
        <w:t>Pontírógép</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gép hét billentyűje közül hat a Braille-írás egy-egy pontjának kialakítására, egy pedig a szóköz előállítására szolgál. A vak egyszerre nyomja le (a két </w:t>
      </w:r>
      <w:proofErr w:type="gramStart"/>
      <w:r w:rsidRPr="003D453D">
        <w:rPr>
          <w:rFonts w:ascii="Times New Roman" w:hAnsi="Times New Roman" w:cs="Times New Roman"/>
          <w:sz w:val="24"/>
          <w:szCs w:val="24"/>
          <w:lang w:eastAsia="hu-HU"/>
        </w:rPr>
        <w:t>kéz mutató-</w:t>
      </w:r>
      <w:proofErr w:type="gramEnd"/>
      <w:r w:rsidRPr="003D453D">
        <w:rPr>
          <w:rFonts w:ascii="Times New Roman" w:hAnsi="Times New Roman" w:cs="Times New Roman"/>
          <w:sz w:val="24"/>
          <w:szCs w:val="24"/>
          <w:lang w:eastAsia="hu-HU"/>
        </w:rPr>
        <w:t>, középső- és gyűrűsujja segítségével) az írni kívánt betű pontösszetételének megfelelő billentyűket.</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b/>
      </w:r>
    </w:p>
    <w:p w:rsidR="00570C70" w:rsidRPr="003D453D" w:rsidRDefault="00570C70" w:rsidP="003175DC">
      <w:pPr>
        <w:spacing w:after="0" w:line="240" w:lineRule="auto"/>
        <w:jc w:val="both"/>
        <w:outlineLvl w:val="2"/>
        <w:rPr>
          <w:rFonts w:ascii="Times New Roman" w:hAnsi="Times New Roman" w:cs="Times New Roman"/>
          <w:sz w:val="24"/>
          <w:szCs w:val="24"/>
          <w:lang w:eastAsia="hu-HU"/>
        </w:rPr>
      </w:pPr>
      <w:bookmarkStart w:id="1" w:name="_Toc433014502"/>
      <w:bookmarkStart w:id="2" w:name="_Toc433183207"/>
      <w:r w:rsidRPr="003D453D">
        <w:rPr>
          <w:rFonts w:ascii="Times New Roman" w:hAnsi="Times New Roman" w:cs="Times New Roman"/>
          <w:sz w:val="24"/>
          <w:szCs w:val="24"/>
          <w:u w:val="single"/>
          <w:lang w:eastAsia="hu-HU"/>
        </w:rPr>
        <w:t>Képernyőnagyító programok</w:t>
      </w:r>
      <w:bookmarkEnd w:id="1"/>
      <w:bookmarkEnd w:id="2"/>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Olyan szoftverek, amelyek segítségével a képernyőn található képeket, szövegeket fel lehet nagyítani, lehetőség van a kontraszt beállítására, egérmutató méretének megváltoztatására stb., támogatják a </w:t>
      </w:r>
      <w:proofErr w:type="spellStart"/>
      <w:r w:rsidRPr="003D453D">
        <w:rPr>
          <w:rFonts w:ascii="Times New Roman" w:hAnsi="Times New Roman" w:cs="Times New Roman"/>
          <w:sz w:val="24"/>
          <w:szCs w:val="24"/>
          <w:lang w:eastAsia="hu-HU"/>
        </w:rPr>
        <w:t>windows</w:t>
      </w:r>
      <w:proofErr w:type="spellEnd"/>
      <w:r w:rsidRPr="003D453D">
        <w:rPr>
          <w:rFonts w:ascii="Times New Roman" w:hAnsi="Times New Roman" w:cs="Times New Roman"/>
          <w:sz w:val="24"/>
          <w:szCs w:val="24"/>
          <w:lang w:eastAsia="hu-HU"/>
        </w:rPr>
        <w:t xml:space="preserve"> alatti beszélőrendszereket és/vagy saját, hangkártyán keresztüli felolvasó funkcióval is rendelkezhetnek.</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u w:val="single"/>
          <w:lang w:eastAsia="hu-HU"/>
        </w:rPr>
      </w:pPr>
      <w:r w:rsidRPr="003D453D">
        <w:rPr>
          <w:rFonts w:ascii="Times New Roman" w:hAnsi="Times New Roman" w:cs="Times New Roman"/>
          <w:sz w:val="24"/>
          <w:szCs w:val="24"/>
          <w:u w:val="single"/>
          <w:lang w:eastAsia="hu-HU"/>
        </w:rPr>
        <w:t>Képernyőolvasó programok</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képernyőolvasó programok olyan szoftverek, amelyek vak emberek számára hozzáférhetővé teszik a képernyő üzeneteit. Ez történhet hangkártyán, beszélőegységen vagy Braille-kijelzőn keresztül, attól függően milyen eszközt részesíti előnyben a felhasználó, illetve a képernyőolvasó programok milyen eszközöket támogatnak. A legismertebb számítógépes képernyőolvasók Magyarországon: a </w:t>
      </w:r>
      <w:proofErr w:type="spellStart"/>
      <w:r w:rsidRPr="003D453D">
        <w:rPr>
          <w:rFonts w:ascii="Times New Roman" w:hAnsi="Times New Roman" w:cs="Times New Roman"/>
          <w:sz w:val="24"/>
          <w:szCs w:val="24"/>
          <w:lang w:eastAsia="hu-HU"/>
        </w:rPr>
        <w:t>Window-Eyes</w:t>
      </w:r>
      <w:proofErr w:type="spellEnd"/>
      <w:r w:rsidRPr="003D453D">
        <w:rPr>
          <w:rFonts w:ascii="Times New Roman" w:hAnsi="Times New Roman" w:cs="Times New Roman"/>
          <w:sz w:val="24"/>
          <w:szCs w:val="24"/>
          <w:lang w:eastAsia="hu-HU"/>
        </w:rPr>
        <w:t xml:space="preserve">, </w:t>
      </w:r>
      <w:proofErr w:type="spellStart"/>
      <w:r w:rsidRPr="003D453D">
        <w:rPr>
          <w:rFonts w:ascii="Times New Roman" w:hAnsi="Times New Roman" w:cs="Times New Roman"/>
          <w:sz w:val="24"/>
          <w:szCs w:val="24"/>
          <w:lang w:eastAsia="hu-HU"/>
        </w:rPr>
        <w:t>Jaws</w:t>
      </w:r>
      <w:proofErr w:type="spellEnd"/>
      <w:r w:rsidRPr="003D453D">
        <w:rPr>
          <w:rFonts w:ascii="Times New Roman" w:hAnsi="Times New Roman" w:cs="Times New Roman"/>
          <w:sz w:val="24"/>
          <w:szCs w:val="24"/>
          <w:lang w:eastAsia="hu-HU"/>
        </w:rPr>
        <w:t xml:space="preserve"> </w:t>
      </w:r>
      <w:proofErr w:type="spellStart"/>
      <w:r w:rsidRPr="003D453D">
        <w:rPr>
          <w:rFonts w:ascii="Times New Roman" w:hAnsi="Times New Roman" w:cs="Times New Roman"/>
          <w:sz w:val="24"/>
          <w:szCs w:val="24"/>
          <w:lang w:eastAsia="hu-HU"/>
        </w:rPr>
        <w:t>for</w:t>
      </w:r>
      <w:proofErr w:type="spellEnd"/>
      <w:r w:rsidRPr="003D453D">
        <w:rPr>
          <w:rFonts w:ascii="Times New Roman" w:hAnsi="Times New Roman" w:cs="Times New Roman"/>
          <w:sz w:val="24"/>
          <w:szCs w:val="24"/>
          <w:lang w:eastAsia="hu-HU"/>
        </w:rPr>
        <w:t xml:space="preserve"> Windows, NVDA szoftverek.</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outlineLvl w:val="2"/>
        <w:rPr>
          <w:rFonts w:ascii="Times New Roman" w:hAnsi="Times New Roman" w:cs="Times New Roman"/>
          <w:sz w:val="24"/>
          <w:szCs w:val="24"/>
          <w:lang w:eastAsia="hu-HU"/>
        </w:rPr>
      </w:pPr>
      <w:bookmarkStart w:id="3" w:name="_Toc433014503"/>
      <w:bookmarkStart w:id="4" w:name="_Toc433183208"/>
      <w:r w:rsidRPr="003D453D">
        <w:rPr>
          <w:rFonts w:ascii="Times New Roman" w:hAnsi="Times New Roman" w:cs="Times New Roman"/>
          <w:sz w:val="24"/>
          <w:szCs w:val="24"/>
          <w:u w:val="single"/>
          <w:lang w:eastAsia="hu-HU"/>
        </w:rPr>
        <w:lastRenderedPageBreak/>
        <w:t>Braille nyomtató</w:t>
      </w:r>
      <w:bookmarkEnd w:id="3"/>
      <w:bookmarkEnd w:id="4"/>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Hat vagy nyolc pontos Braille funkcióval rendelkezik. A számítógépen begépelt szöveget alakítja át Braille-be. Olyan nyomtató is létezik, amivel kétdimenziós ún. </w:t>
      </w:r>
      <w:proofErr w:type="gramStart"/>
      <w:r w:rsidRPr="003D453D">
        <w:rPr>
          <w:rFonts w:ascii="Times New Roman" w:hAnsi="Times New Roman" w:cs="Times New Roman"/>
          <w:sz w:val="24"/>
          <w:szCs w:val="24"/>
          <w:lang w:eastAsia="hu-HU"/>
        </w:rPr>
        <w:t>kontúrgrafika</w:t>
      </w:r>
      <w:proofErr w:type="gramEnd"/>
      <w:r w:rsidRPr="003D453D">
        <w:rPr>
          <w:rFonts w:ascii="Times New Roman" w:hAnsi="Times New Roman" w:cs="Times New Roman"/>
          <w:sz w:val="24"/>
          <w:szCs w:val="24"/>
          <w:lang w:eastAsia="hu-HU"/>
        </w:rPr>
        <w:t xml:space="preserve"> nyomtatható. Ezzel az eljárással geometriai ábrákat, képeket ismerhetnek meg a vak felhasználók.</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fentieken túl a Vakok és </w:t>
      </w:r>
      <w:proofErr w:type="spellStart"/>
      <w:r w:rsidRPr="003D453D">
        <w:rPr>
          <w:rFonts w:ascii="Times New Roman" w:hAnsi="Times New Roman" w:cs="Times New Roman"/>
          <w:sz w:val="24"/>
          <w:szCs w:val="24"/>
          <w:lang w:eastAsia="hu-HU"/>
        </w:rPr>
        <w:t>Gyengénlátók</w:t>
      </w:r>
      <w:proofErr w:type="spellEnd"/>
      <w:r w:rsidRPr="003D453D">
        <w:rPr>
          <w:rFonts w:ascii="Times New Roman" w:hAnsi="Times New Roman" w:cs="Times New Roman"/>
          <w:sz w:val="24"/>
          <w:szCs w:val="24"/>
          <w:lang w:eastAsia="hu-HU"/>
        </w:rPr>
        <w:t xml:space="preserve"> </w:t>
      </w:r>
      <w:proofErr w:type="spellStart"/>
      <w:r w:rsidRPr="003D453D">
        <w:rPr>
          <w:rFonts w:ascii="Times New Roman" w:hAnsi="Times New Roman" w:cs="Times New Roman"/>
          <w:sz w:val="24"/>
          <w:szCs w:val="24"/>
          <w:lang w:eastAsia="hu-HU"/>
        </w:rPr>
        <w:t>Sz-Sz-B</w:t>
      </w:r>
      <w:proofErr w:type="spellEnd"/>
      <w:r w:rsidRPr="003D453D">
        <w:rPr>
          <w:rFonts w:ascii="Times New Roman" w:hAnsi="Times New Roman" w:cs="Times New Roman"/>
          <w:sz w:val="24"/>
          <w:szCs w:val="24"/>
          <w:lang w:eastAsia="hu-HU"/>
        </w:rPr>
        <w:t xml:space="preserve"> Megyei Egyesületénél töltött gyakorlati idő során további eszközöket ismerhettem meg, amelyek segítik a látássérülteket.</w:t>
      </w:r>
    </w:p>
    <w:p w:rsidR="00570C70" w:rsidRPr="003D453D" w:rsidRDefault="00570C70" w:rsidP="003175DC">
      <w:pPr>
        <w:tabs>
          <w:tab w:val="left" w:pos="2694"/>
        </w:tabs>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tabs>
          <w:tab w:val="left" w:pos="2694"/>
        </w:tabs>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Beszélő vérnyomásmérő</w:t>
      </w:r>
      <w:r w:rsidRPr="003D453D">
        <w:rPr>
          <w:rFonts w:ascii="Times New Roman" w:hAnsi="Times New Roman" w:cs="Times New Roman"/>
          <w:color w:val="222222"/>
          <w:sz w:val="24"/>
          <w:szCs w:val="24"/>
          <w:shd w:val="clear" w:color="auto" w:fill="FFFFFF"/>
        </w:rPr>
        <w:t xml:space="preserve"> </w:t>
      </w:r>
    </w:p>
    <w:p w:rsidR="00570C70" w:rsidRDefault="00570C70" w:rsidP="003175DC">
      <w:pPr>
        <w:spacing w:after="0" w:line="240" w:lineRule="auto"/>
        <w:jc w:val="both"/>
        <w:rPr>
          <w:rFonts w:ascii="Times New Roman" w:hAnsi="Times New Roman" w:cs="Times New Roman"/>
          <w:color w:val="222222"/>
          <w:sz w:val="24"/>
          <w:szCs w:val="24"/>
          <w:shd w:val="clear" w:color="auto" w:fill="FFFFFF"/>
        </w:rPr>
      </w:pPr>
      <w:proofErr w:type="gramStart"/>
      <w:r w:rsidRPr="003D453D">
        <w:rPr>
          <w:rFonts w:ascii="Times New Roman" w:hAnsi="Times New Roman" w:cs="Times New Roman"/>
          <w:color w:val="222222"/>
          <w:sz w:val="24"/>
          <w:szCs w:val="24"/>
          <w:shd w:val="clear" w:color="auto" w:fill="FFFFFF"/>
        </w:rPr>
        <w:t>amely</w:t>
      </w:r>
      <w:proofErr w:type="gramEnd"/>
      <w:r w:rsidRPr="003D453D">
        <w:rPr>
          <w:rFonts w:ascii="Times New Roman" w:hAnsi="Times New Roman" w:cs="Times New Roman"/>
          <w:color w:val="222222"/>
          <w:sz w:val="24"/>
          <w:szCs w:val="24"/>
          <w:shd w:val="clear" w:color="auto" w:fill="FFFFFF"/>
        </w:rPr>
        <w:t xml:space="preserve"> mondja, hogy mit és hogyan kell tenni a mérés során, majd a mérés végén a mért eredményt is. </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Folyadékszint jelző</w:t>
      </w:r>
      <w:r w:rsidRPr="003D453D">
        <w:rPr>
          <w:rFonts w:ascii="Times New Roman" w:hAnsi="Times New Roman" w:cs="Times New Roman"/>
          <w:color w:val="222222"/>
          <w:sz w:val="24"/>
          <w:szCs w:val="24"/>
          <w:shd w:val="clear" w:color="auto" w:fill="FFFFFF"/>
        </w:rPr>
        <w:t xml:space="preserve"> </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proofErr w:type="gramStart"/>
      <w:r w:rsidRPr="003D453D">
        <w:rPr>
          <w:rFonts w:ascii="Times New Roman" w:hAnsi="Times New Roman" w:cs="Times New Roman"/>
          <w:color w:val="222222"/>
          <w:sz w:val="24"/>
          <w:szCs w:val="24"/>
          <w:shd w:val="clear" w:color="auto" w:fill="FFFFFF"/>
        </w:rPr>
        <w:t>egy</w:t>
      </w:r>
      <w:proofErr w:type="gramEnd"/>
      <w:r w:rsidRPr="003D453D">
        <w:rPr>
          <w:rFonts w:ascii="Times New Roman" w:hAnsi="Times New Roman" w:cs="Times New Roman"/>
          <w:color w:val="222222"/>
          <w:sz w:val="24"/>
          <w:szCs w:val="24"/>
          <w:shd w:val="clear" w:color="auto" w:fill="FFFFFF"/>
        </w:rPr>
        <w:t xml:space="preserve"> pohárba, vagy bármilyen más edénybe helyezhető eszköz, amely sípol, vagy valamilyen hangot ad ki, amikor a folyadék egy bizonyos szintet elér, ezzel akadályozva meg, hogy a folyadék az edényből kifolyjon. </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Beszélő óra</w:t>
      </w:r>
      <w:r w:rsidRPr="003D453D">
        <w:rPr>
          <w:rFonts w:ascii="Times New Roman" w:hAnsi="Times New Roman" w:cs="Times New Roman"/>
          <w:color w:val="222222"/>
          <w:sz w:val="24"/>
          <w:szCs w:val="24"/>
          <w:shd w:val="clear" w:color="auto" w:fill="FFFFFF"/>
        </w:rPr>
        <w:t xml:space="preserve"> </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proofErr w:type="gramStart"/>
      <w:r w:rsidRPr="003D453D">
        <w:rPr>
          <w:rFonts w:ascii="Times New Roman" w:hAnsi="Times New Roman" w:cs="Times New Roman"/>
          <w:color w:val="222222"/>
          <w:sz w:val="24"/>
          <w:szCs w:val="24"/>
          <w:shd w:val="clear" w:color="auto" w:fill="FFFFFF"/>
        </w:rPr>
        <w:t>funkciója</w:t>
      </w:r>
      <w:proofErr w:type="gramEnd"/>
      <w:r w:rsidRPr="003D453D">
        <w:rPr>
          <w:rFonts w:ascii="Times New Roman" w:hAnsi="Times New Roman" w:cs="Times New Roman"/>
          <w:color w:val="222222"/>
          <w:sz w:val="24"/>
          <w:szCs w:val="24"/>
          <w:shd w:val="clear" w:color="auto" w:fill="FFFFFF"/>
        </w:rPr>
        <w:t xml:space="preserve">, hogy gombnyomásra megmondja a dátumot, illetve az időt. Ezt leginkább idősebbek használják, a fiatalabbak már a mobiltelefont használják erre a célra, amelyre telepítik a beszélő funkciót, illetve az </w:t>
      </w:r>
      <w:proofErr w:type="spellStart"/>
      <w:r w:rsidRPr="003D453D">
        <w:rPr>
          <w:rFonts w:ascii="Times New Roman" w:hAnsi="Times New Roman" w:cs="Times New Roman"/>
          <w:color w:val="222222"/>
          <w:sz w:val="24"/>
          <w:szCs w:val="24"/>
          <w:shd w:val="clear" w:color="auto" w:fill="FFFFFF"/>
        </w:rPr>
        <w:t>iphon-on</w:t>
      </w:r>
      <w:proofErr w:type="spellEnd"/>
      <w:r w:rsidRPr="003D453D">
        <w:rPr>
          <w:rFonts w:ascii="Times New Roman" w:hAnsi="Times New Roman" w:cs="Times New Roman"/>
          <w:color w:val="222222"/>
          <w:sz w:val="24"/>
          <w:szCs w:val="24"/>
          <w:shd w:val="clear" w:color="auto" w:fill="FFFFFF"/>
        </w:rPr>
        <w:t xml:space="preserve"> már alapból van. </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u w:val="single"/>
          <w:shd w:val="clear" w:color="auto" w:fill="FFFFFF"/>
        </w:rPr>
      </w:pPr>
      <w:r w:rsidRPr="003D453D">
        <w:rPr>
          <w:rFonts w:ascii="Times New Roman" w:hAnsi="Times New Roman" w:cs="Times New Roman"/>
          <w:color w:val="222222"/>
          <w:sz w:val="24"/>
          <w:szCs w:val="24"/>
          <w:u w:val="single"/>
          <w:shd w:val="clear" w:color="auto" w:fill="FFFFFF"/>
        </w:rPr>
        <w:t>Karóra vakoknak</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shd w:val="clear" w:color="auto" w:fill="FFFFFF"/>
        </w:rPr>
        <w:t>Kétfélét is láttam, az egyik, amelynek a számlapján lévő üveget fel lehet nyitni és a mutatók kitapintásával állapítják meg az időt, a másik már egy modernebb, gombnyomásra mondja be az időt, a pontosságát pedig a rádióvezérlés biztosítja. Ez utóbbit nem Magyarországon vásárolták.</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Színfelismerő</w:t>
      </w:r>
      <w:r w:rsidRPr="003D453D">
        <w:rPr>
          <w:rFonts w:ascii="Times New Roman" w:hAnsi="Times New Roman" w:cs="Times New Roman"/>
          <w:i/>
          <w:iCs/>
          <w:color w:val="222222"/>
          <w:sz w:val="24"/>
          <w:szCs w:val="24"/>
          <w:shd w:val="clear" w:color="auto" w:fill="FFFFFF"/>
        </w:rPr>
        <w:t xml:space="preserve"> </w:t>
      </w:r>
      <w:r w:rsidRPr="003D453D">
        <w:rPr>
          <w:rFonts w:ascii="Times New Roman" w:hAnsi="Times New Roman" w:cs="Times New Roman"/>
          <w:color w:val="222222"/>
          <w:sz w:val="24"/>
          <w:szCs w:val="24"/>
          <w:shd w:val="clear" w:color="auto" w:fill="FFFFFF"/>
        </w:rPr>
        <w:t xml:space="preserve"> </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shd w:val="clear" w:color="auto" w:fill="FFFFFF"/>
        </w:rPr>
        <w:t xml:space="preserve">az eszköz egyik </w:t>
      </w:r>
      <w:proofErr w:type="gramStart"/>
      <w:r w:rsidRPr="003D453D">
        <w:rPr>
          <w:rFonts w:ascii="Times New Roman" w:hAnsi="Times New Roman" w:cs="Times New Roman"/>
          <w:color w:val="222222"/>
          <w:sz w:val="24"/>
          <w:szCs w:val="24"/>
          <w:shd w:val="clear" w:color="auto" w:fill="FFFFFF"/>
        </w:rPr>
        <w:t>oldalát</w:t>
      </w:r>
      <w:proofErr w:type="gramEnd"/>
      <w:r w:rsidRPr="003D453D">
        <w:rPr>
          <w:rFonts w:ascii="Times New Roman" w:hAnsi="Times New Roman" w:cs="Times New Roman"/>
          <w:color w:val="222222"/>
          <w:sz w:val="24"/>
          <w:szCs w:val="24"/>
          <w:shd w:val="clear" w:color="auto" w:fill="FFFFFF"/>
        </w:rPr>
        <w:t xml:space="preserve"> ha bármilyen tárgyhoz, ruhához, bármihez tesszük, megmondja a színét. Ezt a látássérültek jól tudják hasznosítani vásárláskor, illetve mosáskor, a különböző színű ruhák szétválogatásához. A másik oldala azt jelzi, hogy adott helyen van-e fény, vagy nincs. </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Beszélő vércukormérő</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proofErr w:type="gramStart"/>
      <w:r w:rsidRPr="003D453D">
        <w:rPr>
          <w:rFonts w:ascii="Times New Roman" w:hAnsi="Times New Roman" w:cs="Times New Roman"/>
          <w:color w:val="222222"/>
          <w:sz w:val="24"/>
          <w:szCs w:val="24"/>
          <w:shd w:val="clear" w:color="auto" w:fill="FFFFFF"/>
        </w:rPr>
        <w:t>a</w:t>
      </w:r>
      <w:proofErr w:type="gramEnd"/>
      <w:r w:rsidRPr="003D453D">
        <w:rPr>
          <w:rFonts w:ascii="Times New Roman" w:hAnsi="Times New Roman" w:cs="Times New Roman"/>
          <w:color w:val="222222"/>
          <w:sz w:val="24"/>
          <w:szCs w:val="24"/>
          <w:shd w:val="clear" w:color="auto" w:fill="FFFFFF"/>
        </w:rPr>
        <w:t xml:space="preserve"> mért eredményt nem csak mutatja a kijelzőn, hanem mondja is, hasonlóan a beszélő vérnyomásmérőhöz. </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r w:rsidRPr="003D453D">
        <w:rPr>
          <w:rFonts w:ascii="Times New Roman" w:hAnsi="Times New Roman" w:cs="Times New Roman"/>
          <w:color w:val="222222"/>
          <w:sz w:val="24"/>
          <w:szCs w:val="24"/>
          <w:u w:val="single"/>
          <w:shd w:val="clear" w:color="auto" w:fill="FFFFFF"/>
        </w:rPr>
        <w:t>Aláíró keret</w:t>
      </w:r>
      <w:r w:rsidRPr="003D453D">
        <w:rPr>
          <w:rFonts w:ascii="Times New Roman" w:hAnsi="Times New Roman" w:cs="Times New Roman"/>
          <w:i/>
          <w:iCs/>
          <w:color w:val="222222"/>
          <w:sz w:val="24"/>
          <w:szCs w:val="24"/>
          <w:shd w:val="clear" w:color="auto" w:fill="FFFFFF"/>
        </w:rPr>
        <w:t xml:space="preserve"> </w:t>
      </w:r>
    </w:p>
    <w:p w:rsidR="00570C70" w:rsidRPr="003D453D" w:rsidRDefault="00570C70" w:rsidP="003175DC">
      <w:pPr>
        <w:spacing w:after="0" w:line="240" w:lineRule="auto"/>
        <w:jc w:val="both"/>
        <w:rPr>
          <w:rFonts w:ascii="Times New Roman" w:hAnsi="Times New Roman" w:cs="Times New Roman"/>
          <w:color w:val="222222"/>
          <w:sz w:val="24"/>
          <w:szCs w:val="24"/>
          <w:shd w:val="clear" w:color="auto" w:fill="FFFFFF"/>
        </w:rPr>
      </w:pPr>
      <w:proofErr w:type="gramStart"/>
      <w:r w:rsidRPr="003D453D">
        <w:rPr>
          <w:rFonts w:ascii="Times New Roman" w:hAnsi="Times New Roman" w:cs="Times New Roman"/>
          <w:color w:val="222222"/>
          <w:sz w:val="24"/>
          <w:szCs w:val="24"/>
          <w:shd w:val="clear" w:color="auto" w:fill="FFFFFF"/>
        </w:rPr>
        <w:t>azoknak</w:t>
      </w:r>
      <w:proofErr w:type="gramEnd"/>
      <w:r w:rsidRPr="003D453D">
        <w:rPr>
          <w:rFonts w:ascii="Times New Roman" w:hAnsi="Times New Roman" w:cs="Times New Roman"/>
          <w:color w:val="222222"/>
          <w:sz w:val="24"/>
          <w:szCs w:val="24"/>
          <w:shd w:val="clear" w:color="auto" w:fill="FFFFFF"/>
        </w:rPr>
        <w:t xml:space="preserve"> a látássérülteknek nyújt segítséget, akik még rendelkeznek bizonyos szintű látásmaradvánnyal, mutatja az aláírás megfelelő helyét. </w:t>
      </w:r>
    </w:p>
    <w:p w:rsidR="00570C70" w:rsidRDefault="00570C70" w:rsidP="003175DC">
      <w:pPr>
        <w:spacing w:after="0" w:line="240" w:lineRule="auto"/>
        <w:jc w:val="both"/>
        <w:rPr>
          <w:rFonts w:ascii="Times New Roman" w:hAnsi="Times New Roman" w:cs="Times New Roman"/>
          <w:color w:val="222222"/>
          <w:sz w:val="24"/>
          <w:szCs w:val="24"/>
          <w:u w:val="single"/>
          <w:shd w:val="clear" w:color="auto" w:fill="FFFFFF"/>
        </w:rPr>
      </w:pPr>
    </w:p>
    <w:p w:rsidR="00570C70" w:rsidRPr="003D453D" w:rsidRDefault="00570C70" w:rsidP="003175DC">
      <w:pPr>
        <w:spacing w:after="0" w:line="240" w:lineRule="auto"/>
        <w:jc w:val="both"/>
        <w:rPr>
          <w:rFonts w:ascii="Times New Roman" w:hAnsi="Times New Roman" w:cs="Times New Roman"/>
          <w:color w:val="222222"/>
          <w:sz w:val="24"/>
          <w:szCs w:val="24"/>
          <w:u w:val="single"/>
          <w:shd w:val="clear" w:color="auto" w:fill="FFFFFF"/>
        </w:rPr>
      </w:pPr>
      <w:r w:rsidRPr="003D453D">
        <w:rPr>
          <w:rFonts w:ascii="Times New Roman" w:hAnsi="Times New Roman" w:cs="Times New Roman"/>
          <w:color w:val="222222"/>
          <w:sz w:val="24"/>
          <w:szCs w:val="24"/>
          <w:u w:val="single"/>
          <w:shd w:val="clear" w:color="auto" w:fill="FFFFFF"/>
        </w:rPr>
        <w:t>Nagyítók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látássérülés mértékétől függően különböző erősségű </w:t>
      </w:r>
      <w:proofErr w:type="spellStart"/>
      <w:r w:rsidRPr="003D453D">
        <w:rPr>
          <w:rFonts w:ascii="Times New Roman" w:hAnsi="Times New Roman" w:cs="Times New Roman"/>
          <w:sz w:val="24"/>
          <w:szCs w:val="24"/>
        </w:rPr>
        <w:t>ngyítók</w:t>
      </w:r>
      <w:proofErr w:type="spellEnd"/>
      <w:r w:rsidRPr="003D453D">
        <w:rPr>
          <w:rFonts w:ascii="Times New Roman" w:hAnsi="Times New Roman" w:cs="Times New Roman"/>
          <w:sz w:val="24"/>
          <w:szCs w:val="24"/>
        </w:rPr>
        <w:t>, sorolvasók, lapnagyítók, világítós nagyítók.</w:t>
      </w:r>
    </w:p>
    <w:p w:rsidR="00570C70" w:rsidRPr="003D453D" w:rsidRDefault="00570C70" w:rsidP="003175DC">
      <w:pPr>
        <w:tabs>
          <w:tab w:val="left" w:pos="3585"/>
        </w:tabs>
        <w:spacing w:before="480" w:after="24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lastRenderedPageBreak/>
        <w:t>III.6</w:t>
      </w:r>
      <w:r w:rsidRPr="003D453D">
        <w:rPr>
          <w:rFonts w:ascii="Times New Roman" w:hAnsi="Times New Roman" w:cs="Times New Roman"/>
          <w:b/>
          <w:bCs/>
          <w:sz w:val="24"/>
          <w:szCs w:val="24"/>
          <w:lang w:eastAsia="hu-HU"/>
        </w:rPr>
        <w:t>. A látássérültek helyzete a társadalomban</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KSH adatai alapján mintegy 80 ezer látássérült él Magyarországon. Ha azt halljuk, hogy valaki vak, a sajnálat az első reakciónk. Elképzeljük, milyen rossz lehet kimaradni a világ szépségeinek látványából. Az emberek többsége nem csak sajnálja a látássérülteket, de szeretne segíteni is rajtuk. Bárki találkozhat látássérülttel az utcán, tömegközlekedési eszközökön, áruházakban, bankban, hivatalokban. De mit is tegyünk ilyenkor? Ahogy ők mondják, </w:t>
      </w:r>
      <w:r w:rsidRPr="003D453D">
        <w:rPr>
          <w:rFonts w:ascii="Times New Roman" w:hAnsi="Times New Roman" w:cs="Times New Roman"/>
          <w:b/>
          <w:bCs/>
          <w:i/>
          <w:iCs/>
          <w:sz w:val="24"/>
          <w:szCs w:val="24"/>
          <w:lang w:eastAsia="hu-HU"/>
        </w:rPr>
        <w:t>fontosabb a segítség, mint a sajnálat</w:t>
      </w:r>
      <w:r w:rsidRPr="003D453D">
        <w:rPr>
          <w:rFonts w:ascii="Times New Roman" w:hAnsi="Times New Roman" w:cs="Times New Roman"/>
          <w:sz w:val="24"/>
          <w:szCs w:val="24"/>
          <w:lang w:eastAsia="hu-HU"/>
        </w:rPr>
        <w:t xml:space="preserve">, de csak annyit segítsünk, amennyire szükségük van. Több látássérülttel találkoztam, sok időt töltöttem velük, de soha nem éreztem, hogy sajnálatra vágynának, viszont fontosnak tartották, hogy mielőtt segítek nekik, kérdezzem meg hogy szükségük van-e </w:t>
      </w:r>
      <w:proofErr w:type="gramStart"/>
      <w:r w:rsidRPr="003D453D">
        <w:rPr>
          <w:rFonts w:ascii="Times New Roman" w:hAnsi="Times New Roman" w:cs="Times New Roman"/>
          <w:sz w:val="24"/>
          <w:szCs w:val="24"/>
          <w:lang w:eastAsia="hu-HU"/>
        </w:rPr>
        <w:t>segítségre</w:t>
      </w:r>
      <w:proofErr w:type="gramEnd"/>
      <w:r w:rsidRPr="003D453D">
        <w:rPr>
          <w:rFonts w:ascii="Times New Roman" w:hAnsi="Times New Roman" w:cs="Times New Roman"/>
          <w:sz w:val="24"/>
          <w:szCs w:val="24"/>
          <w:lang w:eastAsia="hu-HU"/>
        </w:rPr>
        <w:t xml:space="preserve"> és ha igen mire.</w:t>
      </w:r>
    </w:p>
    <w:p w:rsidR="00570C70" w:rsidRDefault="00570C70" w:rsidP="003175DC">
      <w:pPr>
        <w:autoSpaceDE w:val="0"/>
        <w:autoSpaceDN w:val="0"/>
        <w:adjustRightInd w:val="0"/>
        <w:spacing w:after="0" w:line="240" w:lineRule="auto"/>
        <w:jc w:val="both"/>
        <w:rPr>
          <w:rFonts w:ascii="Times New Roman" w:hAnsi="Times New Roman" w:cs="Times New Roman"/>
          <w:sz w:val="24"/>
          <w:szCs w:val="24"/>
          <w:lang w:eastAsia="hu-HU"/>
        </w:rPr>
      </w:pPr>
    </w:p>
    <w:p w:rsidR="00570C70" w:rsidRPr="003D453D" w:rsidRDefault="00570C70" w:rsidP="003175DC">
      <w:pPr>
        <w:autoSpaceDE w:val="0"/>
        <w:autoSpaceDN w:val="0"/>
        <w:adjustRightInd w:val="0"/>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„Ha úgy érzi, hogy itt segítségre lehet szükség, kérdezze meg! Soha ne tétovázzon felajánlani</w:t>
      </w:r>
      <w:r>
        <w:rPr>
          <w:rFonts w:ascii="Times New Roman" w:hAnsi="Times New Roman" w:cs="Times New Roman"/>
          <w:sz w:val="24"/>
          <w:szCs w:val="24"/>
          <w:lang w:eastAsia="hu-HU"/>
        </w:rPr>
        <w:t xml:space="preserve"> </w:t>
      </w:r>
      <w:r w:rsidRPr="003D453D">
        <w:rPr>
          <w:rFonts w:ascii="Times New Roman" w:hAnsi="Times New Roman" w:cs="Times New Roman"/>
          <w:sz w:val="24"/>
          <w:szCs w:val="24"/>
          <w:lang w:eastAsia="hu-HU"/>
        </w:rPr>
        <w:t xml:space="preserve">a segítségét! De ne legyen csalódott, ha nem fogadjuk el minden esetben, ugyanis olykor egyedül is egyszerűen elboldogulunk. </w:t>
      </w:r>
      <w:r w:rsidRPr="003D453D">
        <w:rPr>
          <w:rFonts w:ascii="Times New Roman" w:hAnsi="Times New Roman" w:cs="Times New Roman"/>
          <w:sz w:val="24"/>
          <w:szCs w:val="24"/>
        </w:rPr>
        <w:t xml:space="preserve">Lényeges az is, hogy mielőtt róluk döntenének, egyeztessenek velük.” </w:t>
      </w:r>
      <w:r w:rsidRPr="003D453D">
        <w:rPr>
          <w:rStyle w:val="Lbjegyzet-hivatkozs"/>
          <w:rFonts w:ascii="Times New Roman" w:hAnsi="Times New Roman" w:cs="Times New Roman"/>
          <w:sz w:val="24"/>
          <w:szCs w:val="24"/>
        </w:rPr>
        <w:footnoteReference w:id="61"/>
      </w:r>
      <w:r w:rsidRPr="003D453D">
        <w:rPr>
          <w:rFonts w:ascii="Times New Roman" w:hAnsi="Times New Roman" w:cs="Times New Roman"/>
          <w:sz w:val="24"/>
          <w:szCs w:val="24"/>
        </w:rPr>
        <w:t xml:space="preserve"> </w:t>
      </w:r>
    </w:p>
    <w:p w:rsidR="00570C70" w:rsidRDefault="00570C70" w:rsidP="003175DC">
      <w:pPr>
        <w:tabs>
          <w:tab w:val="left" w:pos="3585"/>
        </w:tabs>
        <w:spacing w:after="0" w:line="240" w:lineRule="auto"/>
        <w:jc w:val="both"/>
        <w:rPr>
          <w:rFonts w:ascii="Times New Roman" w:hAnsi="Times New Roman" w:cs="Times New Roman"/>
          <w:sz w:val="24"/>
          <w:szCs w:val="24"/>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„Két</w:t>
      </w:r>
      <w:proofErr w:type="gramStart"/>
      <w:r w:rsidRPr="003D453D">
        <w:rPr>
          <w:rFonts w:ascii="Times New Roman" w:hAnsi="Times New Roman" w:cs="Times New Roman"/>
          <w:sz w:val="24"/>
          <w:szCs w:val="24"/>
        </w:rPr>
        <w:t> hete</w:t>
      </w:r>
      <w:proofErr w:type="gramEnd"/>
      <w:r w:rsidRPr="003D453D">
        <w:rPr>
          <w:rFonts w:ascii="Times New Roman" w:hAnsi="Times New Roman" w:cs="Times New Roman"/>
          <w:sz w:val="24"/>
          <w:szCs w:val="24"/>
        </w:rPr>
        <w:t xml:space="preserve"> zajlott le az a sajtótájékoztató, amely bemutatta az Esélyegyenlítő projektet a média és a látássérült emberek közössége képviselői, valamint a szakemberek számára. Az eseményt a média felfokozott érdeklődése kísérte, a vak és </w:t>
      </w:r>
      <w:proofErr w:type="spellStart"/>
      <w:r w:rsidRPr="003D453D">
        <w:rPr>
          <w:rFonts w:ascii="Times New Roman" w:hAnsi="Times New Roman" w:cs="Times New Roman"/>
          <w:sz w:val="24"/>
          <w:szCs w:val="24"/>
        </w:rPr>
        <w:t>gyengénlátó</w:t>
      </w:r>
      <w:proofErr w:type="spellEnd"/>
      <w:r w:rsidRPr="003D453D">
        <w:rPr>
          <w:rFonts w:ascii="Times New Roman" w:hAnsi="Times New Roman" w:cs="Times New Roman"/>
          <w:sz w:val="24"/>
          <w:szCs w:val="24"/>
        </w:rPr>
        <w:t xml:space="preserve"> emberek közösségét azonban felháborította, hogy a projekt lebonyolításakor figyelmen kívül hagyták a fogyatékosságügy alapelvét: ’</w:t>
      </w:r>
      <w:proofErr w:type="spellStart"/>
      <w:r w:rsidRPr="00262EE9">
        <w:rPr>
          <w:rFonts w:ascii="Times New Roman" w:hAnsi="Times New Roman" w:cs="Times New Roman"/>
          <w:b/>
          <w:bCs/>
          <w:sz w:val="24"/>
          <w:szCs w:val="24"/>
        </w:rPr>
        <w:t>Semmit</w:t>
      </w:r>
      <w:proofErr w:type="spellEnd"/>
      <w:r w:rsidRPr="00262EE9">
        <w:rPr>
          <w:rFonts w:ascii="Times New Roman" w:hAnsi="Times New Roman" w:cs="Times New Roman"/>
          <w:b/>
          <w:bCs/>
          <w:sz w:val="24"/>
          <w:szCs w:val="24"/>
        </w:rPr>
        <w:t xml:space="preserve"> rólunk nélkülünk</w:t>
      </w:r>
      <w:r w:rsidRPr="003D453D">
        <w:rPr>
          <w:rFonts w:ascii="Times New Roman" w:hAnsi="Times New Roman" w:cs="Times New Roman"/>
          <w:sz w:val="24"/>
          <w:szCs w:val="24"/>
        </w:rPr>
        <w:t xml:space="preserve">!’.” </w:t>
      </w:r>
      <w:r w:rsidRPr="003D453D">
        <w:rPr>
          <w:rStyle w:val="Lbjegyzet-hivatkozs"/>
          <w:rFonts w:ascii="Times New Roman" w:hAnsi="Times New Roman" w:cs="Times New Roman"/>
          <w:sz w:val="24"/>
          <w:szCs w:val="24"/>
        </w:rPr>
        <w:footnoteReference w:id="62"/>
      </w:r>
      <w:r w:rsidRPr="003D453D">
        <w:rPr>
          <w:rFonts w:ascii="Times New Roman" w:hAnsi="Times New Roman" w:cs="Times New Roman"/>
          <w:sz w:val="24"/>
          <w:szCs w:val="24"/>
        </w:rPr>
        <w:t xml:space="preserve"> </w:t>
      </w: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Pr="003D453D" w:rsidRDefault="00570C70" w:rsidP="003175DC">
      <w:pPr>
        <w:spacing w:before="480" w:after="240" w:line="240" w:lineRule="auto"/>
        <w:jc w:val="both"/>
        <w:rPr>
          <w:rFonts w:ascii="Times New Roman" w:hAnsi="Times New Roman" w:cs="Times New Roman"/>
          <w:b/>
          <w:bCs/>
          <w:sz w:val="24"/>
          <w:szCs w:val="24"/>
        </w:rPr>
      </w:pPr>
      <w:r w:rsidRPr="003D453D">
        <w:rPr>
          <w:rFonts w:ascii="Times New Roman" w:hAnsi="Times New Roman" w:cs="Times New Roman"/>
          <w:b/>
          <w:bCs/>
          <w:sz w:val="24"/>
          <w:szCs w:val="24"/>
        </w:rPr>
        <w:lastRenderedPageBreak/>
        <w:t>IV. Kommunikáció a mindennapokban – a kutatás eredményei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elméleti ismeretekből látható, hogy a hallássérültek kommunikációját akadályozza a verbális kommunikáció szóbeli részének teljes, vagy részleges hiánya, valamint a nonverbális jelek közül is hiányoznak a vokális jelek, a hangnem a hangszín, a hanghordozás. Ennek következtében sokkal nagyobb hangsúlyt kap a nem verbális kommunikációból a gesztikuláció, a tekintet, a szemkontaktus, a mimika, a testtartás.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látássérülteknél viszont éppen a szemkontaktus az, ami szinte egyáltalán nincs, a többi nonverbális jelekből mindössze a vokális jeleket tudják hasznosítani a kommunikáció során. Rendelkeznek viszont a verbalitás szóbeli részével, de az írásbeliség csak részben adott.</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Arra szerettem volna választ kapni, hogy ezek a kommunikációs akadályok hogyan befolyásolják az érzékszervi sérültek mindennapi életét, mennyire érvényesülnek a fogyatékos személyeket megillető jogok, melyeket a - </w:t>
      </w:r>
      <w:r w:rsidRPr="003D453D">
        <w:rPr>
          <w:rFonts w:ascii="Times New Roman" w:hAnsi="Times New Roman" w:cs="Times New Roman"/>
          <w:i/>
          <w:iCs/>
          <w:sz w:val="24"/>
          <w:szCs w:val="24"/>
        </w:rPr>
        <w:t>1998. évi XXVI. törvény</w:t>
      </w:r>
      <w:bookmarkStart w:id="5" w:name="pr2"/>
      <w:bookmarkEnd w:id="5"/>
      <w:r w:rsidRPr="003D453D">
        <w:rPr>
          <w:rFonts w:ascii="Times New Roman" w:hAnsi="Times New Roman" w:cs="Times New Roman"/>
          <w:i/>
          <w:iCs/>
          <w:sz w:val="24"/>
          <w:szCs w:val="24"/>
        </w:rPr>
        <w:t xml:space="preserve"> a fogyatékos személyek jogairól és esélyegyenlőségük biztosításáról</w:t>
      </w:r>
      <w:r w:rsidRPr="003D453D">
        <w:rPr>
          <w:rFonts w:ascii="Times New Roman" w:hAnsi="Times New Roman" w:cs="Times New Roman"/>
          <w:sz w:val="24"/>
          <w:szCs w:val="24"/>
        </w:rPr>
        <w:t xml:space="preserve"> - II. fejezete határozza meg.</w:t>
      </w:r>
      <w:r w:rsidRPr="003D453D">
        <w:rPr>
          <w:rFonts w:ascii="Times New Roman" w:hAnsi="Times New Roman" w:cs="Times New Roman"/>
          <w:i/>
          <w:iCs/>
          <w:sz w:val="24"/>
          <w:szCs w:val="24"/>
        </w:rPr>
        <w:t xml:space="preserve"> </w:t>
      </w:r>
    </w:p>
    <w:p w:rsidR="00570C70" w:rsidRPr="003D453D" w:rsidRDefault="00570C70" w:rsidP="003175DC">
      <w:pPr>
        <w:pStyle w:val="NormlWeb"/>
        <w:spacing w:before="0" w:beforeAutospacing="0" w:after="0" w:afterAutospacing="0"/>
        <w:ind w:right="150"/>
        <w:jc w:val="both"/>
      </w:pPr>
    </w:p>
    <w:p w:rsidR="00570C70" w:rsidRPr="008B7CD7" w:rsidRDefault="00570C70" w:rsidP="003175DC">
      <w:pPr>
        <w:pStyle w:val="NormlWeb"/>
        <w:numPr>
          <w:ilvl w:val="0"/>
          <w:numId w:val="16"/>
        </w:numPr>
        <w:spacing w:before="0" w:beforeAutospacing="0" w:after="0" w:afterAutospacing="0"/>
        <w:ind w:right="150"/>
        <w:jc w:val="both"/>
        <w:rPr>
          <w:rFonts w:ascii="Times New Roman" w:hAnsi="Times New Roman" w:cs="Times New Roman"/>
          <w:i/>
          <w:iCs/>
        </w:rPr>
      </w:pPr>
      <w:r w:rsidRPr="008B7CD7">
        <w:rPr>
          <w:rFonts w:ascii="Times New Roman" w:hAnsi="Times New Roman" w:cs="Times New Roman"/>
          <w:i/>
          <w:iCs/>
        </w:rPr>
        <w:t>A fogyatékos személynek joga van a számára akadálymentes, továbbá érzékelhető és biztonságos épített környezetre.</w:t>
      </w:r>
    </w:p>
    <w:p w:rsidR="00570C70" w:rsidRPr="008B7CD7" w:rsidRDefault="00570C70" w:rsidP="003175DC">
      <w:pPr>
        <w:pStyle w:val="NormlWeb"/>
        <w:numPr>
          <w:ilvl w:val="0"/>
          <w:numId w:val="16"/>
        </w:numPr>
        <w:spacing w:before="0" w:beforeAutospacing="0" w:after="0" w:afterAutospacing="0"/>
        <w:ind w:right="150"/>
        <w:jc w:val="both"/>
        <w:rPr>
          <w:rFonts w:ascii="Times New Roman" w:hAnsi="Times New Roman" w:cs="Times New Roman"/>
          <w:i/>
          <w:iCs/>
        </w:rPr>
      </w:pPr>
      <w:r w:rsidRPr="008B7CD7">
        <w:rPr>
          <w:rFonts w:ascii="Times New Roman" w:hAnsi="Times New Roman" w:cs="Times New Roman"/>
          <w:i/>
          <w:iCs/>
        </w:rPr>
        <w:t>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w:t>
      </w:r>
    </w:p>
    <w:p w:rsidR="00570C70" w:rsidRPr="008B7CD7" w:rsidRDefault="00570C70" w:rsidP="003175DC">
      <w:pPr>
        <w:pStyle w:val="NormlWeb"/>
        <w:numPr>
          <w:ilvl w:val="0"/>
          <w:numId w:val="16"/>
        </w:numPr>
        <w:spacing w:before="0" w:beforeAutospacing="0" w:after="0" w:afterAutospacing="0"/>
        <w:ind w:right="150"/>
        <w:jc w:val="both"/>
        <w:rPr>
          <w:rFonts w:ascii="Times New Roman" w:hAnsi="Times New Roman" w:cs="Times New Roman"/>
          <w:i/>
          <w:iCs/>
        </w:rPr>
      </w:pPr>
      <w:r w:rsidRPr="008B7CD7">
        <w:rPr>
          <w:rFonts w:ascii="Times New Roman" w:hAnsi="Times New Roman" w:cs="Times New Roman"/>
          <w:i/>
          <w:iCs/>
        </w:rPr>
        <w:t>A fogyatékos személy számára - figyelembe véve a különböző fogyatékossági csoportok eltérő speciális szükségleteit - biztosítani kell a közszolgáltatásokhoz való egyenlő esélyű hozzáférést.</w:t>
      </w:r>
    </w:p>
    <w:p w:rsidR="00570C70" w:rsidRPr="008B7CD7" w:rsidRDefault="00570C70" w:rsidP="003175DC">
      <w:pPr>
        <w:pStyle w:val="NormlWeb"/>
        <w:numPr>
          <w:ilvl w:val="0"/>
          <w:numId w:val="16"/>
        </w:numPr>
        <w:spacing w:before="0" w:beforeAutospacing="0" w:after="0" w:afterAutospacing="0"/>
        <w:ind w:right="150"/>
        <w:jc w:val="both"/>
        <w:rPr>
          <w:rFonts w:ascii="Times New Roman" w:hAnsi="Times New Roman" w:cs="Times New Roman"/>
          <w:i/>
          <w:iCs/>
        </w:rPr>
      </w:pPr>
      <w:r w:rsidRPr="008B7CD7">
        <w:rPr>
          <w:rFonts w:ascii="Times New Roman" w:hAnsi="Times New Roman" w:cs="Times New Roman"/>
          <w:i/>
          <w:iCs/>
        </w:rPr>
        <w:t>A közlekedési rendszereknek, továbbá a tömegközlekedési eszközöknek, utasforgalmi létesítményeknek - beleértve a jelző- és tájékoztató berendezéseket is - alkalmasnak kell lenniük a fogyatékos személy általi biztonságos igénybevételre.</w:t>
      </w:r>
    </w:p>
    <w:p w:rsidR="00570C70" w:rsidRPr="008B7CD7" w:rsidRDefault="00570C70" w:rsidP="003175DC">
      <w:pPr>
        <w:pStyle w:val="NormlWeb"/>
        <w:numPr>
          <w:ilvl w:val="0"/>
          <w:numId w:val="16"/>
        </w:numPr>
        <w:spacing w:before="0" w:beforeAutospacing="0" w:after="0" w:afterAutospacing="0"/>
        <w:ind w:right="150"/>
        <w:jc w:val="both"/>
        <w:rPr>
          <w:rFonts w:ascii="Times New Roman" w:hAnsi="Times New Roman" w:cs="Times New Roman"/>
          <w:i/>
          <w:iCs/>
        </w:rPr>
      </w:pPr>
      <w:r w:rsidRPr="008B7CD7">
        <w:rPr>
          <w:rFonts w:ascii="Times New Roman" w:hAnsi="Times New Roman" w:cs="Times New Roman"/>
          <w:i/>
          <w:iCs/>
        </w:rPr>
        <w:t>A fogyatékos személy részére biztosítani kell a fogyatékossága által indokolt szükségleteinek megfelelő támogató szolgálat igénybevételét, továbbá segédeszközt. Az árhoz nyújtott támogatással beszerezhető segédeszközök körét és a támogatás módját, valamint mértékét külön jogszabály határozza meg.</w:t>
      </w:r>
    </w:p>
    <w:p w:rsidR="00570C70" w:rsidRPr="003D453D"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adatgyűjtésre a félig strukturált interjút választottam. Összeállítottam egy kérdéssort, amelyet mindenkitől megkérdeztem, de emellett hagytam az interjú alanyaimat szabadon beszélni. Azért is ezt a formát választottam, mert a beszélgetések közben megfigyelhettem az érzékszervi sérülteket, viselkedésüket, környezetüket.</w:t>
      </w:r>
    </w:p>
    <w:p w:rsidR="00570C70" w:rsidRPr="003D453D"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Az interjú alanyok kiválasztása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interjúk során arra törekedtem, hogy lehetőség szerint különböző korú, nemű, iskolai végzettségű érzékszervi sérült életét ismerjem meg.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AD1427"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b/>
          <w:bCs/>
          <w:i/>
          <w:iCs/>
          <w:sz w:val="24"/>
          <w:szCs w:val="24"/>
        </w:rPr>
        <w:t>hallássérült</w:t>
      </w:r>
      <w:r w:rsidRPr="003D453D">
        <w:rPr>
          <w:rFonts w:ascii="Times New Roman" w:hAnsi="Times New Roman" w:cs="Times New Roman"/>
          <w:sz w:val="24"/>
          <w:szCs w:val="24"/>
        </w:rPr>
        <w:t xml:space="preserve"> interjú alanyaim többségében siketek voltak, valamint néhány nagyothalló. Életkorúkat tekintve a legidősebb 70 év felett volt, a legfiatalabb alig múlt 20. Elsősorban nőkkel beszélgettem, de természetesen férfiakkal is. Sérülése valamennyiüknek veleszületett. A siketek </w:t>
      </w:r>
      <w:proofErr w:type="spellStart"/>
      <w:r w:rsidRPr="003D453D">
        <w:rPr>
          <w:rFonts w:ascii="Times New Roman" w:hAnsi="Times New Roman" w:cs="Times New Roman"/>
          <w:sz w:val="24"/>
          <w:szCs w:val="24"/>
        </w:rPr>
        <w:t>prelingvális</w:t>
      </w:r>
      <w:proofErr w:type="spellEnd"/>
      <w:r w:rsidRPr="003D453D">
        <w:rPr>
          <w:rFonts w:ascii="Times New Roman" w:hAnsi="Times New Roman" w:cs="Times New Roman"/>
          <w:sz w:val="24"/>
          <w:szCs w:val="24"/>
        </w:rPr>
        <w:t xml:space="preserve"> hallássérültek voltak, tehát a </w:t>
      </w:r>
      <w:r w:rsidRPr="003D453D">
        <w:rPr>
          <w:rFonts w:ascii="Times New Roman" w:hAnsi="Times New Roman" w:cs="Times New Roman"/>
          <w:sz w:val="24"/>
          <w:szCs w:val="24"/>
        </w:rPr>
        <w:lastRenderedPageBreak/>
        <w:t>hallássérülésük a beszéd kialakulása előtti. Iskolai végzettségüket illetően 8. általános, illetve szakmunkásképző, érettségivel egy rendelkezett, egyikőjük éppen esti gimnáziumba jár. Foglalkozásukat tekintve valamennyien fizikai munkások vagy nyugdíjasok, munkanélküli nem volt közöttük.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b/>
          <w:bCs/>
          <w:i/>
          <w:iCs/>
          <w:sz w:val="24"/>
          <w:szCs w:val="24"/>
        </w:rPr>
        <w:t>látássérült</w:t>
      </w:r>
      <w:r w:rsidRPr="003D453D">
        <w:rPr>
          <w:rFonts w:ascii="Times New Roman" w:hAnsi="Times New Roman" w:cs="Times New Roman"/>
          <w:sz w:val="24"/>
          <w:szCs w:val="24"/>
        </w:rPr>
        <w:t xml:space="preserve"> beszélgetőtársaim között néhány vak, de többségében </w:t>
      </w:r>
      <w:proofErr w:type="spellStart"/>
      <w:r w:rsidRPr="003D453D">
        <w:rPr>
          <w:rFonts w:ascii="Times New Roman" w:hAnsi="Times New Roman" w:cs="Times New Roman"/>
          <w:sz w:val="24"/>
          <w:szCs w:val="24"/>
        </w:rPr>
        <w:t>aliglátó</w:t>
      </w:r>
      <w:proofErr w:type="spellEnd"/>
      <w:r w:rsidRPr="003D453D">
        <w:rPr>
          <w:rFonts w:ascii="Times New Roman" w:hAnsi="Times New Roman" w:cs="Times New Roman"/>
          <w:sz w:val="24"/>
          <w:szCs w:val="24"/>
        </w:rPr>
        <w:t xml:space="preserve"> és </w:t>
      </w:r>
      <w:proofErr w:type="spellStart"/>
      <w:r w:rsidRPr="003D453D">
        <w:rPr>
          <w:rFonts w:ascii="Times New Roman" w:hAnsi="Times New Roman" w:cs="Times New Roman"/>
          <w:sz w:val="24"/>
          <w:szCs w:val="24"/>
        </w:rPr>
        <w:t>gyengénlátó</w:t>
      </w:r>
      <w:proofErr w:type="spellEnd"/>
      <w:r w:rsidRPr="003D453D">
        <w:rPr>
          <w:rFonts w:ascii="Times New Roman" w:hAnsi="Times New Roman" w:cs="Times New Roman"/>
          <w:sz w:val="24"/>
          <w:szCs w:val="24"/>
        </w:rPr>
        <w:t>, volt. Többen voltak, akiknek gyerekkorban vagy felnőttkorban romlott meg a látásuk. (Azt elég hamar megállapítottam, hogy akik felnőttként veszítették el a látásukat, sokkal kevésbé tudják ezt elfogadni, nehezebben tudják kezelni.) Életkorúkat tekintve 25 és 60 év közöttiek, a nők valamivel többen voltak. Iskolai végzettséget tekintve mindenki legalább érettségivel rendelkezett, de felsőfokú végzettek is voltak. Munkahelye nem mindenkinek volt.</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kérdések</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 xml:space="preserve">az érzékszervi sérülésre vonatkozó kérdések </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családdal kapcsolatos kérdések</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milyen iskolába járt</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dolgozik-e és ha igen, hol</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hogyan intézi a hivatalos és egyéb ügyeit</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az egészségügyi ellátások igénybevételének módja</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mit csinál szabadidejében</w:t>
      </w:r>
    </w:p>
    <w:p w:rsidR="00570C70" w:rsidRPr="003D453D" w:rsidRDefault="00570C70" w:rsidP="003175DC">
      <w:pPr>
        <w:pStyle w:val="Listaszerbekezds"/>
        <w:numPr>
          <w:ilvl w:val="0"/>
          <w:numId w:val="25"/>
        </w:num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rPr>
        <w:t>volt-e valamilyen pozitív vagy negatív megtapasztalása a kommunikációs nehézségeivel összefüggésben.</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A beszélgetések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b/>
          <w:bCs/>
          <w:i/>
          <w:iCs/>
          <w:sz w:val="24"/>
          <w:szCs w:val="24"/>
        </w:rPr>
        <w:t>hallássérültekkel</w:t>
      </w:r>
      <w:r w:rsidRPr="003D453D">
        <w:rPr>
          <w:rFonts w:ascii="Times New Roman" w:hAnsi="Times New Roman" w:cs="Times New Roman"/>
          <w:sz w:val="24"/>
          <w:szCs w:val="24"/>
        </w:rPr>
        <w:t xml:space="preserve"> folytatott beszélgetések egy részénél tolmács segítségét kellett igénybe venni, mert sajnos a jeltolmács képzésen tanult jelnyelvből az elmúlt évek során sokat felejtettem.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Nagy könnyebbséget jelentett, hogy a siketek többsége jól tud szájról olvasni és </w:t>
      </w:r>
      <w:proofErr w:type="gramStart"/>
      <w:r w:rsidRPr="003D453D">
        <w:rPr>
          <w:rFonts w:ascii="Times New Roman" w:hAnsi="Times New Roman" w:cs="Times New Roman"/>
          <w:sz w:val="24"/>
          <w:szCs w:val="24"/>
        </w:rPr>
        <w:t>megtanult</w:t>
      </w:r>
      <w:proofErr w:type="gramEnd"/>
      <w:r w:rsidRPr="003D453D">
        <w:rPr>
          <w:rFonts w:ascii="Times New Roman" w:hAnsi="Times New Roman" w:cs="Times New Roman"/>
          <w:sz w:val="24"/>
          <w:szCs w:val="24"/>
        </w:rPr>
        <w:t xml:space="preserve"> beszélni is. Elmondásuk szerint így jobban tudnak boldogulni a mindennapokban, ami persze nem jelenti azt, hogy minden esetben teljesen önállóan. A beszédük azonban nem olyan, mint általában a hallóké. A hallás hiányában egyes hangokat másképp ejtenek, az artikulációjuk nem mindig tökéletes. Tapasztaltam például, hogy a mássalhangzó torlódásokat nehezebben tudják kiejteni (találkoztam olyannal, aki egy magánhangzót is ejt közöttük, pl. krumpli helyett </w:t>
      </w:r>
      <w:proofErr w:type="spellStart"/>
      <w:r w:rsidRPr="003D453D">
        <w:rPr>
          <w:rFonts w:ascii="Times New Roman" w:hAnsi="Times New Roman" w:cs="Times New Roman"/>
          <w:sz w:val="24"/>
          <w:szCs w:val="24"/>
        </w:rPr>
        <w:t>kerumpli</w:t>
      </w:r>
      <w:proofErr w:type="spellEnd"/>
      <w:r w:rsidRPr="003D453D">
        <w:rPr>
          <w:rFonts w:ascii="Times New Roman" w:hAnsi="Times New Roman" w:cs="Times New Roman"/>
          <w:sz w:val="24"/>
          <w:szCs w:val="24"/>
        </w:rPr>
        <w:t xml:space="preserve">), és a megfelelő hangmagasságot sem mindig találják meg.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beszélgetések helyszíne főként a SINOSZ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megyei szervezetének épülete volt, ahol meghatározott időnként klubfoglalkozásokra jönnek össze. Ezen túl a hallássérültek különböző rendezvényein, vagy a könyvtárban beszélgettünk.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verbális megnyilvánulásokat a siketek egyáltalán nem hallják. Ennek megértése a már említett szájról olvasással történik, azonban nem mindenki beszéde megfelelően artikulált ehhez. Nagyon fontos a velük folytatott kommunikáció során a folyamatos szemkontaktus, a nem verbális kifejezésmódok, úgymint a tekintet, a mimika, a testtartás, a gesztusok. Amikor nem látnak bennünket, „megszólítani” is csak úgy tudjuk őket, ha odamegyünk hozzájuk és finoman megérintjük a vállukat.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egyik alkalommal megtapasztalhattam, milyen érzés lehet kisebbségben lenni. Három sikettel beszélgettem azon a délutánon. Amikor velem beszéltek, lassan jeleltek és beszéddel is kísérték, hogy megértsem, de egymással a megszokott tempójukban jeleltek beszéd nélkül. Bevallom, nem sokat értettem belőle, mondtam is nekik, kezdem érteni, milyen lehet kirekesztettnek lenni.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A beszélgetésekről összességében elmondhatom, hogy nehezebben ment, mint a látássérültekkel. Lassan ment, akkor is, ha tolmács segített, akkor is, amikor szájról olvasással, hangos beszéddel, néhány jellel kísérve beszélget</w:t>
      </w:r>
      <w:r>
        <w:rPr>
          <w:rFonts w:ascii="Times New Roman" w:hAnsi="Times New Roman" w:cs="Times New Roman"/>
          <w:sz w:val="24"/>
          <w:szCs w:val="24"/>
        </w:rPr>
        <w:t>t</w:t>
      </w:r>
      <w:r w:rsidRPr="003D453D">
        <w:rPr>
          <w:rFonts w:ascii="Times New Roman" w:hAnsi="Times New Roman" w:cs="Times New Roman"/>
          <w:sz w:val="24"/>
          <w:szCs w:val="24"/>
        </w:rPr>
        <w:t>ünk.</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b/>
          <w:bCs/>
          <w:i/>
          <w:iCs/>
          <w:sz w:val="24"/>
          <w:szCs w:val="24"/>
        </w:rPr>
        <w:t>látássérültekkel</w:t>
      </w:r>
      <w:r w:rsidRPr="003D453D">
        <w:rPr>
          <w:rFonts w:ascii="Times New Roman" w:hAnsi="Times New Roman" w:cs="Times New Roman"/>
          <w:sz w:val="24"/>
          <w:szCs w:val="24"/>
        </w:rPr>
        <w:t xml:space="preserve"> folytatott beszélgetéseknél először azt kellett megszoknom, hogy hiába próbálom a szemkontaktust felvenni. Bár igyekeznek a beszélgető partner szemébe nézni, úgy, hogy a hang irányába fordítják a fejüket. Mivel a szóbeli verbális csatorna adott volt, egyéb probléma nem merült fel, hosszú beszélgetéseink voltak. A helyszín sok esetben a vakok és </w:t>
      </w:r>
      <w:proofErr w:type="spellStart"/>
      <w:r w:rsidRPr="003D453D">
        <w:rPr>
          <w:rFonts w:ascii="Times New Roman" w:hAnsi="Times New Roman" w:cs="Times New Roman"/>
          <w:sz w:val="24"/>
          <w:szCs w:val="24"/>
        </w:rPr>
        <w:t>Gyengénlátók</w:t>
      </w:r>
      <w:proofErr w:type="spellEnd"/>
      <w:r w:rsidRPr="003D453D">
        <w:rPr>
          <w:rFonts w:ascii="Times New Roman" w:hAnsi="Times New Roman" w:cs="Times New Roman"/>
          <w:sz w:val="24"/>
          <w:szCs w:val="24"/>
        </w:rPr>
        <w:t xml:space="preserve">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megyei Egyesületének irodájában volt, de akit már régebben ismertem, a lakásába hívott meg, valakivel a munkahelyén találkoztam. Egyik látássérülttel, a technika adta lehetőséget kihasználva </w:t>
      </w:r>
      <w:proofErr w:type="spellStart"/>
      <w:r w:rsidRPr="003D453D">
        <w:rPr>
          <w:rFonts w:ascii="Times New Roman" w:hAnsi="Times New Roman" w:cs="Times New Roman"/>
          <w:sz w:val="24"/>
          <w:szCs w:val="24"/>
        </w:rPr>
        <w:t>skype-on</w:t>
      </w:r>
      <w:proofErr w:type="spellEnd"/>
      <w:r w:rsidRPr="003D453D">
        <w:rPr>
          <w:rFonts w:ascii="Times New Roman" w:hAnsi="Times New Roman" w:cs="Times New Roman"/>
          <w:sz w:val="24"/>
          <w:szCs w:val="24"/>
        </w:rPr>
        <w:t xml:space="preserve"> vettük fel a kapcsolatot (persze kép nélkül).</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Majdnem minden beszélgetés végén feltették a kérdést nekem, hogy miért éppen Róluk írom a szakdolgozatomat, de kivétel nélkül örültek, hogy érdeklődök irántuk.</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u w:val="single"/>
        </w:rPr>
      </w:pPr>
      <w:r w:rsidRPr="003D453D">
        <w:rPr>
          <w:rFonts w:ascii="Times New Roman" w:hAnsi="Times New Roman" w:cs="Times New Roman"/>
          <w:sz w:val="24"/>
          <w:szCs w:val="24"/>
          <w:u w:val="single"/>
        </w:rPr>
        <w:t>Zárt közösség?</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Gyakran halljuk, hogy a hallássérültek, elsősorban a siketek zárt közösséget alkotnak. Ez annyiban igaz, hogy egy külön nyelvi közösséghez tartoznak. Bár magyarul „beszélnek”, illetve jelelnek, de azt egy átlag magyar nyelvű ember nem érti meg. A zártságukat mindössze ennyiben tapasztaltam, ezen túl rendkívül barátságosak voltak, szívesen fogadtak.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A siket kultúra alapja a jelnyelv, az erős közösség, a hovatartozás” (részlet a </w:t>
      </w:r>
      <w:proofErr w:type="spellStart"/>
      <w:r w:rsidRPr="003D453D">
        <w:rPr>
          <w:rFonts w:ascii="Times New Roman" w:hAnsi="Times New Roman" w:cs="Times New Roman"/>
          <w:sz w:val="24"/>
          <w:szCs w:val="24"/>
        </w:rPr>
        <w:t>Tapolczai</w:t>
      </w:r>
      <w:proofErr w:type="spellEnd"/>
      <w:r w:rsidRPr="003D453D">
        <w:rPr>
          <w:rFonts w:ascii="Times New Roman" w:hAnsi="Times New Roman" w:cs="Times New Roman"/>
          <w:sz w:val="24"/>
          <w:szCs w:val="24"/>
        </w:rPr>
        <w:t xml:space="preserve"> Gergellyel készített interjúból) </w:t>
      </w:r>
      <w:r w:rsidRPr="003D453D">
        <w:rPr>
          <w:rStyle w:val="Lbjegyzet-hivatkozs"/>
          <w:rFonts w:ascii="Times New Roman" w:hAnsi="Times New Roman" w:cs="Times New Roman"/>
          <w:sz w:val="24"/>
          <w:szCs w:val="24"/>
        </w:rPr>
        <w:footnoteReference w:id="63"/>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látássérültekkel kapcsolatban is hallottam, hogy kevésbé nyitnak a látók felé, illetve ha találkoznak látókkal, nehezen elegyednek velük beszélgetésbe. Ezt egyáltalán nem tapasztaltam. Valamennyien közvetlenek, barátságosak voltak, teljes nyitottsággal.</w:t>
      </w:r>
    </w:p>
    <w:p w:rsidR="00570C70" w:rsidRPr="00A116FA" w:rsidRDefault="00570C70" w:rsidP="003175DC">
      <w:pPr>
        <w:spacing w:before="480" w:after="240" w:line="240" w:lineRule="auto"/>
        <w:jc w:val="both"/>
        <w:rPr>
          <w:rFonts w:ascii="Times New Roman" w:hAnsi="Times New Roman" w:cs="Times New Roman"/>
          <w:b/>
          <w:bCs/>
          <w:sz w:val="24"/>
          <w:szCs w:val="24"/>
        </w:rPr>
      </w:pPr>
      <w:r w:rsidRPr="000B4D82">
        <w:rPr>
          <w:rFonts w:ascii="Times New Roman" w:hAnsi="Times New Roman" w:cs="Times New Roman"/>
          <w:b/>
          <w:bCs/>
          <w:sz w:val="24"/>
          <w:szCs w:val="24"/>
        </w:rPr>
        <w:t>IV.1. Oktatás, képzés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kommunikációs akadály miatt a </w:t>
      </w:r>
      <w:r w:rsidRPr="003D453D">
        <w:rPr>
          <w:rFonts w:ascii="Times New Roman" w:hAnsi="Times New Roman" w:cs="Times New Roman"/>
          <w:b/>
          <w:bCs/>
          <w:i/>
          <w:iCs/>
          <w:sz w:val="24"/>
          <w:szCs w:val="24"/>
        </w:rPr>
        <w:t>siketek és nagyothallók</w:t>
      </w:r>
      <w:r w:rsidRPr="003D453D">
        <w:rPr>
          <w:rFonts w:ascii="Times New Roman" w:hAnsi="Times New Roman" w:cs="Times New Roman"/>
          <w:sz w:val="24"/>
          <w:szCs w:val="24"/>
        </w:rPr>
        <w:t xml:space="preserve"> oktatása a mai napig elsősorban </w:t>
      </w:r>
      <w:proofErr w:type="spellStart"/>
      <w:r w:rsidRPr="003D453D">
        <w:rPr>
          <w:rFonts w:ascii="Times New Roman" w:hAnsi="Times New Roman" w:cs="Times New Roman"/>
          <w:sz w:val="24"/>
          <w:szCs w:val="24"/>
        </w:rPr>
        <w:t>szegregáltan</w:t>
      </w:r>
      <w:proofErr w:type="spellEnd"/>
      <w:r w:rsidRPr="003D453D">
        <w:rPr>
          <w:rFonts w:ascii="Times New Roman" w:hAnsi="Times New Roman" w:cs="Times New Roman"/>
          <w:sz w:val="24"/>
          <w:szCs w:val="24"/>
        </w:rPr>
        <w:t xml:space="preserve"> történik. Az országban összesen hét speciálisan siketek oktatására szakosodott iskola működik, többek között Debrecenben, Budapesten, Szegeden. Mivel siket gyerek az ország minden részében él, ezek az iskolák egyben bentlakásos intézmények és óvodai nevelést is biztosítanak.</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Interjúalanyaim többsége a Debrecenben található </w:t>
      </w:r>
      <w:r w:rsidRPr="003D453D">
        <w:rPr>
          <w:rFonts w:ascii="Times New Roman" w:hAnsi="Times New Roman" w:cs="Times New Roman"/>
          <w:i/>
          <w:iCs/>
          <w:sz w:val="24"/>
          <w:szCs w:val="24"/>
        </w:rPr>
        <w:t>Hallássérültek Egységes Gyógypedagógiai Módszertani Intézménye, Óvoda, Általános Iskola és Kollégium</w:t>
      </w:r>
      <w:r w:rsidRPr="003D453D">
        <w:rPr>
          <w:rFonts w:ascii="Times New Roman" w:hAnsi="Times New Roman" w:cs="Times New Roman"/>
          <w:sz w:val="24"/>
          <w:szCs w:val="24"/>
        </w:rPr>
        <w:t xml:space="preserve"> növendéke volt. Szinte mindegyikük elmondta, hogy mennyire nehezen élte meg kicsi gyerekként, hogy távol kell lennie a szülőktől, a családtól. Az anyagi lehetőségek nem tették lehetővé, hogy hetente haza látogassanak, de aki Vácra járt, onnan még ettől is ritkábban adódott erre lehetőség. Olyanra is volt példa, hogy a szülőnek okozott súlyos lelki problémát, hogy a gyereke nem lehet vele.</w:t>
      </w:r>
    </w:p>
    <w:p w:rsidR="00570C70" w:rsidRPr="00843F3F" w:rsidRDefault="00570C70" w:rsidP="003175DC">
      <w:pPr>
        <w:spacing w:after="0" w:line="240" w:lineRule="auto"/>
        <w:jc w:val="both"/>
        <w:rPr>
          <w:rFonts w:ascii="Times New Roman" w:hAnsi="Times New Roman" w:cs="Times New Roman"/>
          <w:i/>
          <w:iCs/>
          <w:sz w:val="24"/>
          <w:szCs w:val="24"/>
        </w:rPr>
      </w:pPr>
      <w:r w:rsidRPr="00843F3F">
        <w:rPr>
          <w:rFonts w:ascii="Times New Roman" w:hAnsi="Times New Roman" w:cs="Times New Roman"/>
          <w:i/>
          <w:iCs/>
          <w:sz w:val="24"/>
          <w:szCs w:val="24"/>
        </w:rPr>
        <w:t>’</w:t>
      </w:r>
      <w:proofErr w:type="spellStart"/>
      <w:r w:rsidRPr="00843F3F">
        <w:rPr>
          <w:rFonts w:ascii="Times New Roman" w:hAnsi="Times New Roman" w:cs="Times New Roman"/>
          <w:i/>
          <w:iCs/>
          <w:sz w:val="24"/>
          <w:szCs w:val="24"/>
        </w:rPr>
        <w:t>Felnőttként</w:t>
      </w:r>
      <w:proofErr w:type="spellEnd"/>
      <w:r w:rsidRPr="00843F3F">
        <w:rPr>
          <w:rFonts w:ascii="Times New Roman" w:hAnsi="Times New Roman" w:cs="Times New Roman"/>
          <w:i/>
          <w:iCs/>
          <w:sz w:val="24"/>
          <w:szCs w:val="24"/>
        </w:rPr>
        <w:t xml:space="preserve"> tudtam meg a testvéremtől, hogy édesanyám akkoriban pszichiáter segítségére szorult.’</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Szinte mindegyikük az orális módszerrel tanult, ami azt jelentette, hogy elsősorban a beszédet kellett megtanulniuk, a tananyagot, amely az általános iskolákhoz képest </w:t>
      </w:r>
      <w:r w:rsidRPr="003D453D">
        <w:rPr>
          <w:rFonts w:ascii="Times New Roman" w:hAnsi="Times New Roman" w:cs="Times New Roman"/>
          <w:sz w:val="24"/>
          <w:szCs w:val="24"/>
        </w:rPr>
        <w:lastRenderedPageBreak/>
        <w:t>csökkentett volt, pedig nem jelnyelven, hanem hangzó beszéd útján kellett elsajátítaniuk. Jelelni egymástól tanultak, vagy akinek siket szülei, családtagjai voltak, azok otthon anyanyelvükként. A jelelést tiltották az iskolában, ezért csak titokban lehetett. A tanárok egy része nem is ismerte a jelnyelvet.</w:t>
      </w:r>
    </w:p>
    <w:p w:rsidR="00570C70" w:rsidRPr="0099091E" w:rsidRDefault="00570C70" w:rsidP="003175DC">
      <w:pPr>
        <w:spacing w:after="0" w:line="240" w:lineRule="auto"/>
        <w:jc w:val="both"/>
        <w:rPr>
          <w:rFonts w:ascii="Times New Roman" w:hAnsi="Times New Roman" w:cs="Times New Roman"/>
          <w:i/>
          <w:iCs/>
          <w:sz w:val="24"/>
          <w:szCs w:val="24"/>
        </w:rPr>
      </w:pPr>
      <w:r w:rsidRPr="0099091E">
        <w:rPr>
          <w:rFonts w:ascii="Times New Roman" w:hAnsi="Times New Roman" w:cs="Times New Roman"/>
          <w:i/>
          <w:iCs/>
          <w:sz w:val="24"/>
          <w:szCs w:val="24"/>
        </w:rPr>
        <w:t>’</w:t>
      </w:r>
      <w:proofErr w:type="spellStart"/>
      <w:r w:rsidRPr="0099091E">
        <w:rPr>
          <w:rFonts w:ascii="Times New Roman" w:hAnsi="Times New Roman" w:cs="Times New Roman"/>
          <w:i/>
          <w:iCs/>
          <w:sz w:val="24"/>
          <w:szCs w:val="24"/>
        </w:rPr>
        <w:t>Családban</w:t>
      </w:r>
      <w:proofErr w:type="spellEnd"/>
      <w:r w:rsidRPr="0099091E">
        <w:rPr>
          <w:rFonts w:ascii="Times New Roman" w:hAnsi="Times New Roman" w:cs="Times New Roman"/>
          <w:i/>
          <w:iCs/>
          <w:sz w:val="24"/>
          <w:szCs w:val="24"/>
        </w:rPr>
        <w:t xml:space="preserve"> csak én siket, iskolában tanulni jelnyelv többiek titokban’</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siketeknek integrált oktatásra lehetőségük nem volt és nincs manapság sem. A szegregált oktatásban viszont nem használhatták az anyanyelvüknek számító jelnyelvet. Véleményem szerint </w:t>
      </w:r>
      <w:proofErr w:type="gramStart"/>
      <w:r w:rsidRPr="003D453D">
        <w:rPr>
          <w:rFonts w:ascii="Times New Roman" w:hAnsi="Times New Roman" w:cs="Times New Roman"/>
          <w:sz w:val="24"/>
          <w:szCs w:val="24"/>
        </w:rPr>
        <w:t>ezáltal</w:t>
      </w:r>
      <w:proofErr w:type="gramEnd"/>
      <w:r w:rsidRPr="003D453D">
        <w:rPr>
          <w:rFonts w:ascii="Times New Roman" w:hAnsi="Times New Roman" w:cs="Times New Roman"/>
          <w:sz w:val="24"/>
          <w:szCs w:val="24"/>
        </w:rPr>
        <w:t xml:space="preserve"> az alapfokú ismeretek megszerzése sem volt biztosított számukra.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ország első siketként végzett jogásza, így emlékszik az alapfokú tanulmányaira.: „</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siketek óvodájában, iskolájában kis létszámú csoportban tanultunk. Az órákon szájról olvastunk, és sajnos sokszor nem a teljes tananyagból, hanem annak átdolgozott változatából tanultunk, a szünetben jelnyelven kommunikáltam a társaimmal.” </w:t>
      </w:r>
      <w:r w:rsidRPr="003D453D">
        <w:rPr>
          <w:rStyle w:val="Lbjegyzet-hivatkozs"/>
          <w:rFonts w:ascii="Times New Roman" w:hAnsi="Times New Roman" w:cs="Times New Roman"/>
          <w:sz w:val="24"/>
          <w:szCs w:val="24"/>
        </w:rPr>
        <w:footnoteReference w:id="64"/>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integrált oktatásban részt vevő nagyothalló beszélgetőtársam iskolás éveit a csúfolódó osztálytársak keserítették meg, valamint az, hogy a tanárok nem értették meg és nem segítettek neki.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color w:val="FF0000"/>
          <w:sz w:val="24"/>
          <w:szCs w:val="24"/>
        </w:rPr>
      </w:pPr>
      <w:r w:rsidRPr="003D453D">
        <w:rPr>
          <w:rFonts w:ascii="Times New Roman" w:hAnsi="Times New Roman" w:cs="Times New Roman"/>
          <w:sz w:val="24"/>
          <w:szCs w:val="24"/>
        </w:rPr>
        <w:t>Az általános iskolát követően a siketeknek be voltak határolva a továbbtanulási lehetőségeik. Az általuk választható szakmák asztalos, lakatos, szakács, kertész, virágkötő, bőrdíszműves, ruhakészítő. Manapság egyre szélesebb körből választhatnak.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gimnázium nehéz és tanulságos időszak volt. A normál tananyag minősége és mennyisége is nagy változást jelentett. Ráadásul már nem tudtuk szájról olvasva követni az órákat (ketten voltunk siketek az osztályban).</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tábláról és a társak füzeteiből másolt anyagra, illetve a tankönyvekre támaszkodhattunk.” </w:t>
      </w:r>
      <w:r w:rsidRPr="003D453D">
        <w:rPr>
          <w:rStyle w:val="Lbjegyzet-hivatkozs"/>
          <w:rFonts w:ascii="Times New Roman" w:hAnsi="Times New Roman" w:cs="Times New Roman"/>
          <w:sz w:val="24"/>
          <w:szCs w:val="24"/>
        </w:rPr>
        <w:footnoteReference w:id="65"/>
      </w:r>
    </w:p>
    <w:p w:rsidR="00570C70" w:rsidRPr="003D453D" w:rsidRDefault="00570C70" w:rsidP="003175DC">
      <w:pPr>
        <w:spacing w:after="0" w:line="240" w:lineRule="auto"/>
        <w:jc w:val="both"/>
        <w:rPr>
          <w:rFonts w:ascii="Times New Roman" w:hAnsi="Times New Roman" w:cs="Times New Roman"/>
          <w:sz w:val="24"/>
          <w:szCs w:val="24"/>
        </w:rPr>
      </w:pPr>
    </w:p>
    <w:p w:rsidR="00570C70" w:rsidRPr="000E5840" w:rsidRDefault="00570C70" w:rsidP="003175DC">
      <w:pPr>
        <w:spacing w:after="0" w:line="240" w:lineRule="auto"/>
        <w:jc w:val="both"/>
        <w:rPr>
          <w:rFonts w:ascii="Times New Roman" w:hAnsi="Times New Roman" w:cs="Times New Roman"/>
          <w:sz w:val="24"/>
          <w:szCs w:val="24"/>
        </w:rPr>
      </w:pPr>
      <w:r w:rsidRPr="000E5840">
        <w:rPr>
          <w:rFonts w:ascii="Times New Roman" w:hAnsi="Times New Roman" w:cs="Times New Roman"/>
          <w:sz w:val="24"/>
          <w:szCs w:val="24"/>
        </w:rPr>
        <w:t xml:space="preserve">A 2009. évi CXXV. törvény, az un. jelnyelvi törvény megjelenését követően lehetőség van jelnyelvi tolmács igénybevételére a középfokú oktatástól kezdődően. </w:t>
      </w:r>
    </w:p>
    <w:p w:rsidR="00570C70" w:rsidRPr="000E5840" w:rsidRDefault="00570C70" w:rsidP="003175DC">
      <w:pPr>
        <w:pStyle w:val="NormlWeb"/>
        <w:spacing w:before="0" w:beforeAutospacing="0" w:after="0" w:afterAutospacing="0"/>
        <w:jc w:val="both"/>
        <w:rPr>
          <w:rFonts w:ascii="Times New Roman" w:hAnsi="Times New Roman" w:cs="Times New Roman"/>
        </w:rPr>
      </w:pPr>
      <w:r w:rsidRPr="000E5840">
        <w:rPr>
          <w:rFonts w:ascii="Times New Roman" w:hAnsi="Times New Roman" w:cs="Times New Roman"/>
          <w:i/>
          <w:iCs/>
        </w:rPr>
        <w:t>„a)</w:t>
      </w:r>
      <w:r w:rsidRPr="000E5840">
        <w:rPr>
          <w:rFonts w:ascii="Times New Roman" w:hAnsi="Times New Roman" w:cs="Times New Roman"/>
        </w:rPr>
        <w:t xml:space="preserve"> a tanulói jogviszonnyal </w:t>
      </w:r>
      <w:proofErr w:type="gramStart"/>
      <w:r w:rsidRPr="000E5840">
        <w:rPr>
          <w:rFonts w:ascii="Times New Roman" w:hAnsi="Times New Roman" w:cs="Times New Roman"/>
        </w:rPr>
        <w:t>összefüggésben</w:t>
      </w:r>
      <w:proofErr w:type="gramEnd"/>
      <w:r w:rsidRPr="000E5840">
        <w:rPr>
          <w:rFonts w:ascii="Times New Roman" w:hAnsi="Times New Roman" w:cs="Times New Roman"/>
        </w:rPr>
        <w:t xml:space="preserve"> a gimnáziumban, szakközépiskolában, illetve szakiskolában tanulói jogviszonyban álló személy részére tanévenként 120 óra,</w:t>
      </w:r>
    </w:p>
    <w:p w:rsidR="00570C70" w:rsidRPr="000E5840" w:rsidRDefault="00570C70" w:rsidP="003175DC">
      <w:pPr>
        <w:pStyle w:val="NormlWeb"/>
        <w:spacing w:before="0" w:beforeAutospacing="0" w:after="0" w:afterAutospacing="0"/>
        <w:jc w:val="both"/>
        <w:rPr>
          <w:rFonts w:ascii="Times New Roman" w:hAnsi="Times New Roman" w:cs="Times New Roman"/>
        </w:rPr>
      </w:pPr>
      <w:r w:rsidRPr="000E5840">
        <w:rPr>
          <w:rFonts w:ascii="Times New Roman" w:hAnsi="Times New Roman" w:cs="Times New Roman"/>
          <w:i/>
          <w:iCs/>
        </w:rPr>
        <w:t>b)</w:t>
      </w:r>
      <w:r w:rsidRPr="000E5840">
        <w:rPr>
          <w:rFonts w:ascii="Times New Roman" w:hAnsi="Times New Roman" w:cs="Times New Roman"/>
        </w:rPr>
        <w:t xml:space="preserve"> a hallgatói jogviszonnyal összefüggésben a felsőoktatási hallgatói jogviszonyban álló személy részére szemeszterenként 60 óra,</w:t>
      </w:r>
    </w:p>
    <w:p w:rsidR="00570C70" w:rsidRPr="000E5840" w:rsidRDefault="00570C70" w:rsidP="003175DC">
      <w:pPr>
        <w:pStyle w:val="NormlWeb"/>
        <w:spacing w:before="0" w:beforeAutospacing="0" w:after="0" w:afterAutospacing="0"/>
        <w:jc w:val="both"/>
        <w:rPr>
          <w:rFonts w:ascii="Times New Roman" w:hAnsi="Times New Roman" w:cs="Times New Roman"/>
        </w:rPr>
      </w:pPr>
      <w:r w:rsidRPr="000E5840">
        <w:rPr>
          <w:rFonts w:ascii="Times New Roman" w:hAnsi="Times New Roman" w:cs="Times New Roman"/>
          <w:i/>
          <w:iCs/>
        </w:rPr>
        <w:t>c)</w:t>
      </w:r>
      <w:r w:rsidRPr="000E5840">
        <w:rPr>
          <w:rFonts w:ascii="Times New Roman" w:hAnsi="Times New Roman" w:cs="Times New Roman"/>
        </w:rPr>
        <w:t xml:space="preserve"> a képzéssel </w:t>
      </w:r>
      <w:proofErr w:type="gramStart"/>
      <w:r w:rsidRPr="000E5840">
        <w:rPr>
          <w:rFonts w:ascii="Times New Roman" w:hAnsi="Times New Roman" w:cs="Times New Roman"/>
        </w:rPr>
        <w:t>összefüggésben</w:t>
      </w:r>
      <w:proofErr w:type="gramEnd"/>
      <w:r w:rsidRPr="000E5840">
        <w:rPr>
          <w:rFonts w:ascii="Times New Roman" w:hAnsi="Times New Roman" w:cs="Times New Roman"/>
        </w:rPr>
        <w:t xml:space="preserve"> a felnőttképzésben részt vevő személy részére képzésenként a képzés óraszáma 20 százalékának megfelelő mértékű térítésmentes jelnyelvi tolmácsszolgáltatást biztosít.” (2009. évi CXXV. törvény 5 §)</w:t>
      </w:r>
    </w:p>
    <w:p w:rsidR="00570C70" w:rsidRPr="000E5840" w:rsidRDefault="00570C70" w:rsidP="003175DC">
      <w:pPr>
        <w:pStyle w:val="NormlWeb"/>
        <w:spacing w:before="0" w:beforeAutospacing="0" w:after="0" w:afterAutospacing="0"/>
        <w:jc w:val="both"/>
        <w:rPr>
          <w:rFonts w:ascii="Times New Roman" w:hAnsi="Times New Roman" w:cs="Times New Roman"/>
        </w:rPr>
      </w:pPr>
      <w:r w:rsidRPr="000E5840">
        <w:rPr>
          <w:rFonts w:ascii="Times New Roman" w:hAnsi="Times New Roman" w:cs="Times New Roman"/>
        </w:rPr>
        <w:t xml:space="preserve">Ez az óraszám, az állam által biztosított évi 120 térítésmentes órán felül áll a siketek rendelkezésére. </w:t>
      </w:r>
    </w:p>
    <w:p w:rsidR="00570C70" w:rsidRPr="000E5840" w:rsidRDefault="00570C70" w:rsidP="003175DC">
      <w:pPr>
        <w:pStyle w:val="NormlWeb"/>
        <w:spacing w:before="0" w:beforeAutospacing="0" w:after="0" w:afterAutospacing="0"/>
        <w:jc w:val="both"/>
        <w:rPr>
          <w:rFonts w:ascii="Times New Roman" w:hAnsi="Times New Roman" w:cs="Times New Roman"/>
        </w:rPr>
      </w:pPr>
    </w:p>
    <w:p w:rsidR="00570C70" w:rsidRPr="000E5840" w:rsidRDefault="00570C70" w:rsidP="003175DC">
      <w:pPr>
        <w:pStyle w:val="NormlWeb"/>
        <w:spacing w:before="0" w:beforeAutospacing="0" w:after="0" w:afterAutospacing="0"/>
        <w:jc w:val="both"/>
        <w:rPr>
          <w:rFonts w:ascii="Times New Roman" w:hAnsi="Times New Roman" w:cs="Times New Roman"/>
        </w:rPr>
      </w:pPr>
      <w:r w:rsidRPr="000E5840">
        <w:rPr>
          <w:rFonts w:ascii="Times New Roman" w:hAnsi="Times New Roman" w:cs="Times New Roman"/>
        </w:rPr>
        <w:t xml:space="preserve">A SINOSZ állást foglalt a siketek kétnyelvű, </w:t>
      </w:r>
      <w:proofErr w:type="spellStart"/>
      <w:r w:rsidRPr="000E5840">
        <w:rPr>
          <w:rFonts w:ascii="Times New Roman" w:hAnsi="Times New Roman" w:cs="Times New Roman"/>
        </w:rPr>
        <w:t>bilingvális</w:t>
      </w:r>
      <w:proofErr w:type="spellEnd"/>
      <w:r w:rsidRPr="000E5840">
        <w:rPr>
          <w:rFonts w:ascii="Times New Roman" w:hAnsi="Times New Roman" w:cs="Times New Roman"/>
        </w:rPr>
        <w:t xml:space="preserve"> oktatása mellett. </w:t>
      </w:r>
      <w:r w:rsidRPr="000E5840">
        <w:rPr>
          <w:rStyle w:val="Lbjegyzet-hivatkozs"/>
          <w:rFonts w:ascii="Times New Roman" w:hAnsi="Times New Roman" w:cs="Times New Roman"/>
        </w:rPr>
        <w:footnoteReference w:id="66"/>
      </w:r>
    </w:p>
    <w:p w:rsidR="00570C70" w:rsidRPr="000E5840" w:rsidRDefault="00570C70" w:rsidP="003175DC">
      <w:pPr>
        <w:spacing w:after="0" w:line="240" w:lineRule="auto"/>
        <w:jc w:val="both"/>
        <w:rPr>
          <w:rFonts w:ascii="Times New Roman" w:hAnsi="Times New Roman" w:cs="Times New Roman"/>
          <w:sz w:val="24"/>
          <w:szCs w:val="24"/>
        </w:rPr>
      </w:pPr>
    </w:p>
    <w:p w:rsidR="00570C70" w:rsidRPr="000E584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0E5840">
        <w:rPr>
          <w:rFonts w:ascii="Times New Roman" w:hAnsi="Times New Roman" w:cs="Times New Roman"/>
          <w:sz w:val="24"/>
          <w:szCs w:val="24"/>
        </w:rPr>
        <w:t>Az írásbeli verbális csatorna hiánya okozta kommunikációs akadály miatt a</w:t>
      </w:r>
      <w:r w:rsidRPr="003D453D">
        <w:rPr>
          <w:rFonts w:ascii="Times New Roman" w:hAnsi="Times New Roman" w:cs="Times New Roman"/>
          <w:sz w:val="24"/>
          <w:szCs w:val="24"/>
        </w:rPr>
        <w:t xml:space="preserve"> </w:t>
      </w:r>
      <w:r w:rsidRPr="003D453D">
        <w:rPr>
          <w:rFonts w:ascii="Times New Roman" w:hAnsi="Times New Roman" w:cs="Times New Roman"/>
          <w:b/>
          <w:bCs/>
          <w:i/>
          <w:iCs/>
          <w:sz w:val="24"/>
          <w:szCs w:val="24"/>
        </w:rPr>
        <w:t>látássérültek</w:t>
      </w:r>
      <w:r w:rsidRPr="003D453D">
        <w:rPr>
          <w:rFonts w:ascii="Times New Roman" w:hAnsi="Times New Roman" w:cs="Times New Roman"/>
          <w:sz w:val="24"/>
          <w:szCs w:val="24"/>
        </w:rPr>
        <w:t xml:space="preserve"> oktatásában is több nehézség merül fel.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születésüktől kezdve, vagy egészen kicsi gyerekkortól </w:t>
      </w:r>
      <w:r w:rsidRPr="003D453D">
        <w:rPr>
          <w:rFonts w:ascii="Times New Roman" w:hAnsi="Times New Roman" w:cs="Times New Roman"/>
          <w:b/>
          <w:bCs/>
          <w:i/>
          <w:iCs/>
          <w:sz w:val="24"/>
          <w:szCs w:val="24"/>
        </w:rPr>
        <w:t>vakok</w:t>
      </w:r>
      <w:r w:rsidRPr="003D453D">
        <w:rPr>
          <w:rFonts w:ascii="Times New Roman" w:hAnsi="Times New Roman" w:cs="Times New Roman"/>
          <w:sz w:val="24"/>
          <w:szCs w:val="24"/>
        </w:rPr>
        <w:t xml:space="preserve"> speciális iskolában, </w:t>
      </w:r>
      <w:proofErr w:type="spellStart"/>
      <w:r w:rsidRPr="003D453D">
        <w:rPr>
          <w:rFonts w:ascii="Times New Roman" w:hAnsi="Times New Roman" w:cs="Times New Roman"/>
          <w:sz w:val="24"/>
          <w:szCs w:val="24"/>
        </w:rPr>
        <w:t>szegregáltan</w:t>
      </w:r>
      <w:proofErr w:type="spellEnd"/>
      <w:r w:rsidRPr="003D453D">
        <w:rPr>
          <w:rFonts w:ascii="Times New Roman" w:hAnsi="Times New Roman" w:cs="Times New Roman"/>
          <w:sz w:val="24"/>
          <w:szCs w:val="24"/>
        </w:rPr>
        <w:t xml:space="preserve"> tanulnak. Ők nem is azt az általában használt síkírást tanulják, hanem a már említett Braille írást, illetve ennek az olvasását. (Braille-t írni a pontírógéppel lehet, </w:t>
      </w:r>
      <w:r w:rsidRPr="003D453D">
        <w:rPr>
          <w:rFonts w:ascii="Times New Roman" w:hAnsi="Times New Roman" w:cs="Times New Roman"/>
          <w:sz w:val="24"/>
          <w:szCs w:val="24"/>
        </w:rPr>
        <w:lastRenderedPageBreak/>
        <w:t>amelyet egyesek megtanulnak, de manapság már létezik a számítógéphez csatlakoztatható Braille nyomtató is.)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vakok iskolájában először az előkészítő, vagy átmenetinek is mondott évfolyamon tanulják a Braille-t, majd a tényleges tananyagot.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Egyesek azt érezték, mintha állami gondozottak lennének.</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egyik vak beszélgető társam annyira nem bírta a bentlakásos iskolát Budapesten, hogy 5. osztálytól Nyíregyházára járt integrált oktatásba, miután hosszas keresgélés után a szülei találtak olyan iskolát, amelyik fogadta. </w:t>
      </w:r>
      <w:proofErr w:type="spellStart"/>
      <w:r w:rsidRPr="003D453D">
        <w:rPr>
          <w:rFonts w:ascii="Times New Roman" w:hAnsi="Times New Roman" w:cs="Times New Roman"/>
          <w:sz w:val="24"/>
          <w:szCs w:val="24"/>
        </w:rPr>
        <w:t>Braille-ben</w:t>
      </w:r>
      <w:proofErr w:type="spellEnd"/>
      <w:r w:rsidRPr="003D453D">
        <w:rPr>
          <w:rFonts w:ascii="Times New Roman" w:hAnsi="Times New Roman" w:cs="Times New Roman"/>
          <w:sz w:val="24"/>
          <w:szCs w:val="24"/>
        </w:rPr>
        <w:t xml:space="preserve"> kapott tankönyveket, Braille írógéppel jegyzetelt, illetve felolvastak neki tananyagot. </w:t>
      </w:r>
      <w:proofErr w:type="spellStart"/>
      <w:r w:rsidRPr="003D453D">
        <w:rPr>
          <w:rFonts w:ascii="Times New Roman" w:hAnsi="Times New Roman" w:cs="Times New Roman"/>
          <w:sz w:val="24"/>
          <w:szCs w:val="24"/>
        </w:rPr>
        <w:t>Tiflopedagógus</w:t>
      </w:r>
      <w:proofErr w:type="spellEnd"/>
      <w:r w:rsidRPr="003D453D">
        <w:rPr>
          <w:rFonts w:ascii="Times New Roman" w:hAnsi="Times New Roman" w:cs="Times New Roman"/>
          <w:sz w:val="24"/>
          <w:szCs w:val="24"/>
        </w:rPr>
        <w:t xml:space="preserve"> is segítette a tanulásban. A gimnáziumot is integráltan végezte, nagyon jó tapasztalatai voltak, sokat segítettek a tanárok.</w:t>
      </w:r>
      <w:r>
        <w:rPr>
          <w:rFonts w:ascii="Times New Roman" w:hAnsi="Times New Roman" w:cs="Times New Roman"/>
          <w:sz w:val="24"/>
          <w:szCs w:val="24"/>
        </w:rPr>
        <w:t xml:space="preserve"> </w:t>
      </w:r>
      <w:r w:rsidRPr="00843F3F">
        <w:rPr>
          <w:rFonts w:ascii="Times New Roman" w:hAnsi="Times New Roman" w:cs="Times New Roman"/>
          <w:i/>
          <w:iCs/>
          <w:sz w:val="24"/>
          <w:szCs w:val="24"/>
        </w:rPr>
        <w:t>’</w:t>
      </w:r>
      <w:proofErr w:type="spellStart"/>
      <w:r w:rsidRPr="00843F3F">
        <w:rPr>
          <w:rFonts w:ascii="Times New Roman" w:hAnsi="Times New Roman" w:cs="Times New Roman"/>
          <w:i/>
          <w:iCs/>
          <w:sz w:val="24"/>
          <w:szCs w:val="24"/>
        </w:rPr>
        <w:t>Az</w:t>
      </w:r>
      <w:proofErr w:type="spellEnd"/>
      <w:r w:rsidRPr="00843F3F">
        <w:rPr>
          <w:rFonts w:ascii="Times New Roman" w:hAnsi="Times New Roman" w:cs="Times New Roman"/>
          <w:i/>
          <w:iCs/>
          <w:sz w:val="24"/>
          <w:szCs w:val="24"/>
        </w:rPr>
        <w:t xml:space="preserve"> osztályfőnököm nagyon figyelt rám, és arra is, hogy az osztálytársaim hogyan viselkednek velem. Sokat segített, de ösztönzött az önállóságra’</w:t>
      </w:r>
      <w:r w:rsidRPr="003D453D">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Nehezen talált rá erre a gimnáziumra, előtte több helyről elutasították, mondván nem tudnak vele foglalkozni.</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w:t>
      </w:r>
      <w:proofErr w:type="spellStart"/>
      <w:r w:rsidRPr="003D453D">
        <w:rPr>
          <w:rFonts w:ascii="Times New Roman" w:hAnsi="Times New Roman" w:cs="Times New Roman"/>
          <w:b/>
          <w:bCs/>
          <w:i/>
          <w:iCs/>
          <w:sz w:val="24"/>
          <w:szCs w:val="24"/>
        </w:rPr>
        <w:t>aliglátók</w:t>
      </w:r>
      <w:proofErr w:type="spellEnd"/>
      <w:r w:rsidRPr="003D453D">
        <w:rPr>
          <w:rFonts w:ascii="Times New Roman" w:hAnsi="Times New Roman" w:cs="Times New Roman"/>
          <w:b/>
          <w:bCs/>
          <w:i/>
          <w:iCs/>
          <w:sz w:val="24"/>
          <w:szCs w:val="24"/>
        </w:rPr>
        <w:t xml:space="preserve"> és </w:t>
      </w:r>
      <w:proofErr w:type="spellStart"/>
      <w:r w:rsidRPr="003D453D">
        <w:rPr>
          <w:rFonts w:ascii="Times New Roman" w:hAnsi="Times New Roman" w:cs="Times New Roman"/>
          <w:b/>
          <w:bCs/>
          <w:i/>
          <w:iCs/>
          <w:sz w:val="24"/>
          <w:szCs w:val="24"/>
        </w:rPr>
        <w:t>gyengénlátók</w:t>
      </w:r>
      <w:proofErr w:type="spellEnd"/>
      <w:r w:rsidRPr="003D453D">
        <w:rPr>
          <w:rFonts w:ascii="Times New Roman" w:hAnsi="Times New Roman" w:cs="Times New Roman"/>
          <w:sz w:val="24"/>
          <w:szCs w:val="24"/>
        </w:rPr>
        <w:t xml:space="preserve"> egy része speciális iskolában, </w:t>
      </w:r>
      <w:proofErr w:type="spellStart"/>
      <w:r w:rsidRPr="003D453D">
        <w:rPr>
          <w:rFonts w:ascii="Times New Roman" w:hAnsi="Times New Roman" w:cs="Times New Roman"/>
          <w:sz w:val="24"/>
          <w:szCs w:val="24"/>
        </w:rPr>
        <w:t>szegregáltan</w:t>
      </w:r>
      <w:proofErr w:type="spellEnd"/>
      <w:r w:rsidRPr="003D453D">
        <w:rPr>
          <w:rFonts w:ascii="Times New Roman" w:hAnsi="Times New Roman" w:cs="Times New Roman"/>
          <w:sz w:val="24"/>
          <w:szCs w:val="24"/>
        </w:rPr>
        <w:t xml:space="preserve"> tanult. Integráltan azokban az iskolákban tanulhatnak, amelyeknek az alapító okiratában szerepel, hogy </w:t>
      </w:r>
      <w:proofErr w:type="spellStart"/>
      <w:r w:rsidRPr="003D453D">
        <w:rPr>
          <w:rFonts w:ascii="Times New Roman" w:hAnsi="Times New Roman" w:cs="Times New Roman"/>
          <w:sz w:val="24"/>
          <w:szCs w:val="24"/>
        </w:rPr>
        <w:t>gyengénlátót</w:t>
      </w:r>
      <w:proofErr w:type="spellEnd"/>
      <w:r w:rsidRPr="003D453D">
        <w:rPr>
          <w:rFonts w:ascii="Times New Roman" w:hAnsi="Times New Roman" w:cs="Times New Roman"/>
          <w:sz w:val="24"/>
          <w:szCs w:val="24"/>
        </w:rPr>
        <w:t xml:space="preserve"> felvehet. (vakot nem) </w:t>
      </w:r>
      <w:proofErr w:type="spellStart"/>
      <w:r w:rsidRPr="003D453D">
        <w:rPr>
          <w:rFonts w:ascii="Times New Roman" w:hAnsi="Times New Roman" w:cs="Times New Roman"/>
          <w:sz w:val="24"/>
          <w:szCs w:val="24"/>
        </w:rPr>
        <w:t>Tiflopedagógus</w:t>
      </w:r>
      <w:proofErr w:type="spellEnd"/>
      <w:r w:rsidRPr="003D453D">
        <w:rPr>
          <w:rFonts w:ascii="Times New Roman" w:hAnsi="Times New Roman" w:cs="Times New Roman"/>
          <w:sz w:val="24"/>
          <w:szCs w:val="24"/>
        </w:rPr>
        <w:t xml:space="preserve"> segít a látássérült gyerekeknek és szüleiknek, valamint a pedagógusoknak is.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megyében mindössze három </w:t>
      </w:r>
      <w:proofErr w:type="spellStart"/>
      <w:r w:rsidRPr="003D453D">
        <w:rPr>
          <w:rFonts w:ascii="Times New Roman" w:hAnsi="Times New Roman" w:cs="Times New Roman"/>
          <w:sz w:val="24"/>
          <w:szCs w:val="24"/>
        </w:rPr>
        <w:t>tiflopedagógus</w:t>
      </w:r>
      <w:proofErr w:type="spellEnd"/>
      <w:r w:rsidRPr="003D453D">
        <w:rPr>
          <w:rFonts w:ascii="Times New Roman" w:hAnsi="Times New Roman" w:cs="Times New Roman"/>
          <w:sz w:val="24"/>
          <w:szCs w:val="24"/>
        </w:rPr>
        <w:t xml:space="preserve"> dolgozik) Ezek a gyerekek nem a normál füzetet használják, hanem nagyobb sortávolságút, fontos a feladatlapok nagyítása, több idő biztosítása a feladatok elvégzéséhez, illetve a szóbeli számonkérési lehetőség biztosítása. Egyes tanárok azonban nem tudják megfelelően kezelni ezt a</w:t>
      </w:r>
      <w:r>
        <w:rPr>
          <w:rFonts w:ascii="Times New Roman" w:hAnsi="Times New Roman" w:cs="Times New Roman"/>
          <w:sz w:val="24"/>
          <w:szCs w:val="24"/>
        </w:rPr>
        <w:t>z</w:t>
      </w:r>
      <w:r w:rsidRPr="003D453D">
        <w:rPr>
          <w:rFonts w:ascii="Times New Roman" w:hAnsi="Times New Roman" w:cs="Times New Roman"/>
          <w:sz w:val="24"/>
          <w:szCs w:val="24"/>
        </w:rPr>
        <w:t xml:space="preserve"> oktatási formát, előfordult, hogy egy látássérült gy</w:t>
      </w:r>
      <w:r>
        <w:rPr>
          <w:rFonts w:ascii="Times New Roman" w:hAnsi="Times New Roman" w:cs="Times New Roman"/>
          <w:sz w:val="24"/>
          <w:szCs w:val="24"/>
        </w:rPr>
        <w:t>ereket az iskola portására bízta</w:t>
      </w:r>
      <w:r w:rsidRPr="003D453D">
        <w:rPr>
          <w:rFonts w:ascii="Times New Roman" w:hAnsi="Times New Roman" w:cs="Times New Roman"/>
          <w:sz w:val="24"/>
          <w:szCs w:val="24"/>
        </w:rPr>
        <w:t>k napközben, nem vitték el osztálykirándulásra.</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0E1606">
        <w:rPr>
          <w:rFonts w:ascii="Times New Roman" w:hAnsi="Times New Roman" w:cs="Times New Roman"/>
          <w:i/>
          <w:iCs/>
          <w:sz w:val="24"/>
          <w:szCs w:val="24"/>
          <w:u w:val="single"/>
        </w:rPr>
        <w:t>felsőoktatás</w:t>
      </w:r>
      <w:r w:rsidRPr="003D453D">
        <w:rPr>
          <w:rFonts w:ascii="Times New Roman" w:hAnsi="Times New Roman" w:cs="Times New Roman"/>
          <w:sz w:val="24"/>
          <w:szCs w:val="24"/>
        </w:rPr>
        <w:t>ban részt vevők vegyes tapasztalatokról számoltak be. Volt, akinek mindenben segítettek, megkapta a tananyagot elektronikus formában, biztosították a szóbeli vizsgalehetőséget.</w:t>
      </w:r>
    </w:p>
    <w:p w:rsidR="00570C70" w:rsidRPr="00C26577" w:rsidRDefault="00570C70" w:rsidP="003175DC">
      <w:pPr>
        <w:spacing w:after="0" w:line="240" w:lineRule="auto"/>
        <w:jc w:val="both"/>
        <w:rPr>
          <w:rFonts w:ascii="Times New Roman" w:hAnsi="Times New Roman" w:cs="Times New Roman"/>
          <w:i/>
          <w:iCs/>
          <w:sz w:val="24"/>
          <w:szCs w:val="24"/>
        </w:rPr>
      </w:pPr>
      <w:r w:rsidRPr="00C26577">
        <w:rPr>
          <w:rFonts w:ascii="Times New Roman" w:hAnsi="Times New Roman" w:cs="Times New Roman"/>
          <w:i/>
          <w:iCs/>
          <w:sz w:val="24"/>
          <w:szCs w:val="24"/>
        </w:rPr>
        <w:t xml:space="preserve">’A főiskolán még nagyítóval láttam. Az anyagot az egyik tanárnőtől </w:t>
      </w:r>
      <w:proofErr w:type="spellStart"/>
      <w:r w:rsidRPr="00C26577">
        <w:rPr>
          <w:rFonts w:ascii="Times New Roman" w:hAnsi="Times New Roman" w:cs="Times New Roman"/>
          <w:i/>
          <w:iCs/>
          <w:sz w:val="24"/>
          <w:szCs w:val="24"/>
        </w:rPr>
        <w:t>floppy-n</w:t>
      </w:r>
      <w:proofErr w:type="spellEnd"/>
      <w:r w:rsidRPr="00C26577">
        <w:rPr>
          <w:rFonts w:ascii="Times New Roman" w:hAnsi="Times New Roman" w:cs="Times New Roman"/>
          <w:i/>
          <w:iCs/>
          <w:sz w:val="24"/>
          <w:szCs w:val="24"/>
        </w:rPr>
        <w:t xml:space="preserve"> kaptam, vagy írásban nagyítva.’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 Vak lány az egyetem kollégiumában jelezte, hogy hiányolja a liftben a Braille feliratot, és két héten belül megvolt. Csoporttársaktól is sokkal több segítséget kapott, mint pl. a középiskolai osztálytársaktól.</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Más éppen azt mondta, mennyire nem segítették egyes tanárok, még a kidolgozandó tétel számát sem, olvasták fel neki a zárthelyi dolgozat írásakor.</w:t>
      </w:r>
    </w:p>
    <w:p w:rsidR="00570C70" w:rsidRPr="00E1272E" w:rsidRDefault="00570C70" w:rsidP="003175DC">
      <w:pPr>
        <w:spacing w:after="0" w:line="240" w:lineRule="auto"/>
        <w:jc w:val="both"/>
        <w:rPr>
          <w:rFonts w:ascii="Times New Roman" w:hAnsi="Times New Roman" w:cs="Times New Roman"/>
          <w:i/>
          <w:iCs/>
          <w:sz w:val="24"/>
          <w:szCs w:val="24"/>
          <w:u w:val="single"/>
        </w:rPr>
      </w:pPr>
      <w:r w:rsidRPr="00E1272E">
        <w:rPr>
          <w:rFonts w:ascii="Times New Roman" w:hAnsi="Times New Roman" w:cs="Times New Roman"/>
          <w:i/>
          <w:iCs/>
          <w:sz w:val="24"/>
          <w:szCs w:val="24"/>
        </w:rPr>
        <w:t>’</w:t>
      </w:r>
      <w:proofErr w:type="spellStart"/>
      <w:r w:rsidRPr="00E1272E">
        <w:rPr>
          <w:rFonts w:ascii="Times New Roman" w:hAnsi="Times New Roman" w:cs="Times New Roman"/>
          <w:i/>
          <w:iCs/>
          <w:sz w:val="24"/>
          <w:szCs w:val="24"/>
        </w:rPr>
        <w:t>Az</w:t>
      </w:r>
      <w:proofErr w:type="spellEnd"/>
      <w:r w:rsidRPr="00E1272E">
        <w:rPr>
          <w:rFonts w:ascii="Times New Roman" w:hAnsi="Times New Roman" w:cs="Times New Roman"/>
          <w:i/>
          <w:iCs/>
          <w:sz w:val="24"/>
          <w:szCs w:val="24"/>
        </w:rPr>
        <w:t xml:space="preserve"> egyik ZH írásakor nem tudtam elolvasni a tételszámot, amelyiket ki kellett dolgoz</w:t>
      </w:r>
      <w:r>
        <w:rPr>
          <w:rFonts w:ascii="Times New Roman" w:hAnsi="Times New Roman" w:cs="Times New Roman"/>
          <w:i/>
          <w:iCs/>
          <w:sz w:val="24"/>
          <w:szCs w:val="24"/>
        </w:rPr>
        <w:t>n</w:t>
      </w:r>
      <w:r w:rsidRPr="00E1272E">
        <w:rPr>
          <w:rFonts w:ascii="Times New Roman" w:hAnsi="Times New Roman" w:cs="Times New Roman"/>
          <w:i/>
          <w:iCs/>
          <w:sz w:val="24"/>
          <w:szCs w:val="24"/>
        </w:rPr>
        <w:t>i. Kérdeztem a tanárt, hogy hányas tétel, de azt mondta, nem segíthet.’</w:t>
      </w:r>
    </w:p>
    <w:p w:rsidR="00570C70" w:rsidRPr="003D453D"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rPr>
      </w:pPr>
      <w:proofErr w:type="spellStart"/>
      <w:r w:rsidRPr="003D453D">
        <w:rPr>
          <w:rFonts w:ascii="Times New Roman" w:hAnsi="Times New Roman" w:cs="Times New Roman"/>
          <w:sz w:val="24"/>
          <w:szCs w:val="24"/>
        </w:rPr>
        <w:t>Tiflopedagógus</w:t>
      </w:r>
      <w:proofErr w:type="spellEnd"/>
      <w:r w:rsidRPr="003D453D">
        <w:rPr>
          <w:rFonts w:ascii="Times New Roman" w:hAnsi="Times New Roman" w:cs="Times New Roman"/>
          <w:sz w:val="24"/>
          <w:szCs w:val="24"/>
        </w:rPr>
        <w:t xml:space="preserve"> elmondta, hogy az Apáczai kiadó már készített </w:t>
      </w:r>
      <w:proofErr w:type="spellStart"/>
      <w:r w:rsidRPr="003D453D">
        <w:rPr>
          <w:rFonts w:ascii="Times New Roman" w:hAnsi="Times New Roman" w:cs="Times New Roman"/>
          <w:sz w:val="24"/>
          <w:szCs w:val="24"/>
        </w:rPr>
        <w:t>gyengénlátóknak</w:t>
      </w:r>
      <w:proofErr w:type="spellEnd"/>
      <w:r w:rsidRPr="003D453D">
        <w:rPr>
          <w:rFonts w:ascii="Times New Roman" w:hAnsi="Times New Roman" w:cs="Times New Roman"/>
          <w:sz w:val="24"/>
          <w:szCs w:val="24"/>
        </w:rPr>
        <w:t xml:space="preserve"> tankönyveket.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gimnáziumi tananyag azonban még mindig nem biztosított, hiszen a Vakok és </w:t>
      </w:r>
      <w:proofErr w:type="spellStart"/>
      <w:r w:rsidRPr="003D453D">
        <w:rPr>
          <w:rFonts w:ascii="Times New Roman" w:hAnsi="Times New Roman" w:cs="Times New Roman"/>
          <w:sz w:val="24"/>
          <w:szCs w:val="24"/>
        </w:rPr>
        <w:t>Gyengénlátók</w:t>
      </w:r>
      <w:proofErr w:type="spellEnd"/>
      <w:r w:rsidRPr="003D453D">
        <w:rPr>
          <w:rFonts w:ascii="Times New Roman" w:hAnsi="Times New Roman" w:cs="Times New Roman"/>
          <w:sz w:val="24"/>
          <w:szCs w:val="24"/>
        </w:rPr>
        <w:t xml:space="preserve">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megyei egyesületénél tanúja és részese is lehettem, amikor a „Közösen egy közösségért” projekt keretében látó és látássérült középiskolások dolgoztak együtt, hogy magyar nyelv és irodalom érettségi tételek kerüljenek felolvasásra az egyesület han</w:t>
      </w:r>
      <w:r w:rsidRPr="003D453D">
        <w:rPr>
          <w:rStyle w:val="textexposedshow"/>
          <w:rFonts w:ascii="Times New Roman" w:hAnsi="Times New Roman" w:cs="Times New Roman"/>
          <w:sz w:val="24"/>
          <w:szCs w:val="24"/>
        </w:rPr>
        <w:t xml:space="preserve">gstúdiójában. </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A beszélgetések alapján azt állapíthattam meg, hogy a látássérülteknek valamivel nagyobb a tanulási lehetősége. Ezt látszik alátámasztani a beszélgetőtársaim körében is megfigyelhető iskolai végzettség közötti különbség. A látássérültek nagyobb arányban rendelkeznek közép, illetve felsőfokú végzettséggel. Mivel a látássérültek szóban jól kommunikálnak, adott a halláson alapuló ismeretszerzés. A siketeknek azonban gyakorlatilag egy számukra idegen nyelven kell megszerezniük a tudás alapjait. Azért azt kiemelem, hogy csak kevéssel érzem jobbnak a lehetőségeket, hiszen ha nincs fogadó iskola, nincsenek megfelelő tankönyvek, nincs hozzáértő pedagógus, már nem is látszik olyan kedvezőnek a helyzet.</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 másik megállapítás, hogy az integrált oktatásra mennyire nincsenek még felkészülve az iskolák. Azok az érzékszervi sérültek, akik szívesebben tanulnának integráltan, nehezen találnak olyan intézményt, amelyik fogadja őket. </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Mivel a jelnyelvi törvény biztosítja tolmács igénybevételének lehetőségét középiskolai képzéstől kezdődően, a hallássérültek is tanulhatnának gimnáziumban, vagy más szakközépiskolában. Véleményem szerint az iskolai szociális munkás egyik feladata lehetne a pedagógusok, illetve a tanulók felkésztése egy-egy ilyen diák befogadására, további feladata pedig a közös munka, a tanulás figyelemmel kísérése.</w:t>
      </w:r>
    </w:p>
    <w:p w:rsidR="00570C70" w:rsidRPr="00892359" w:rsidRDefault="00570C70" w:rsidP="003175DC">
      <w:pPr>
        <w:spacing w:before="480" w:after="240" w:line="240" w:lineRule="auto"/>
        <w:jc w:val="both"/>
        <w:rPr>
          <w:rFonts w:ascii="Times New Roman" w:hAnsi="Times New Roman" w:cs="Times New Roman"/>
          <w:b/>
          <w:bCs/>
          <w:sz w:val="24"/>
          <w:szCs w:val="24"/>
        </w:rPr>
      </w:pPr>
      <w:r w:rsidRPr="000B4D82">
        <w:rPr>
          <w:rFonts w:ascii="Times New Roman" w:hAnsi="Times New Roman" w:cs="Times New Roman"/>
          <w:b/>
          <w:bCs/>
          <w:sz w:val="24"/>
          <w:szCs w:val="24"/>
        </w:rPr>
        <w:t>IV.2. Munkahely</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előző részben bemutatott képzés hatása megmutatkozik a </w:t>
      </w:r>
      <w:r w:rsidRPr="003D453D">
        <w:rPr>
          <w:rFonts w:ascii="Times New Roman" w:hAnsi="Times New Roman" w:cs="Times New Roman"/>
          <w:b/>
          <w:bCs/>
          <w:i/>
          <w:iCs/>
          <w:sz w:val="24"/>
          <w:szCs w:val="24"/>
        </w:rPr>
        <w:t>hallássérültek</w:t>
      </w:r>
      <w:r w:rsidRPr="003D453D">
        <w:rPr>
          <w:rFonts w:ascii="Times New Roman" w:hAnsi="Times New Roman" w:cs="Times New Roman"/>
          <w:sz w:val="24"/>
          <w:szCs w:val="24"/>
        </w:rPr>
        <w:t xml:space="preserve"> foglalkozásában is. Női beszélgetőtársaim többsége varrónőkét dolgozott, jelenleg már nyugdíjasok. A férfiak között több asztalos volt. Szerencsésnek mondható, aki a „kényszerből” tanult szakmáját</w:t>
      </w:r>
      <w:r>
        <w:rPr>
          <w:rFonts w:ascii="Times New Roman" w:hAnsi="Times New Roman" w:cs="Times New Roman"/>
          <w:sz w:val="24"/>
          <w:szCs w:val="24"/>
        </w:rPr>
        <w:t xml:space="preserve">, tehát azt, aminek a tanulására egyáltalán lehetősége volt, (varrónő, asztalos,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w:t>
      </w:r>
      <w:r w:rsidRPr="003D453D">
        <w:rPr>
          <w:rFonts w:ascii="Times New Roman" w:hAnsi="Times New Roman" w:cs="Times New Roman"/>
          <w:sz w:val="24"/>
          <w:szCs w:val="24"/>
        </w:rPr>
        <w:t xml:space="preserve"> szereti és munkalehetőséget is talált. A munkahelyen, pl. varrodában együtt dolgoztak hallókkal is. Egyikőjük arról számolt be, hogy milyen jó kapcsolatot sikerült kialakítania a hallókkal. Volt azonban olyan is, aki azt mondta el, hogy a hallók mennyire irigyek voltak rá azért, mert Ő szépen és pontosan dolgozott, hamar csoportvezető lett.</w:t>
      </w:r>
    </w:p>
    <w:p w:rsidR="00570C70" w:rsidRPr="004F27E4" w:rsidRDefault="00570C70" w:rsidP="003175DC">
      <w:pPr>
        <w:spacing w:after="0" w:line="240" w:lineRule="auto"/>
        <w:jc w:val="both"/>
        <w:rPr>
          <w:rFonts w:ascii="Times New Roman" w:hAnsi="Times New Roman" w:cs="Times New Roman"/>
          <w:i/>
          <w:iCs/>
          <w:sz w:val="24"/>
          <w:szCs w:val="24"/>
        </w:rPr>
      </w:pPr>
      <w:r w:rsidRPr="004F27E4">
        <w:rPr>
          <w:rFonts w:ascii="Times New Roman" w:hAnsi="Times New Roman" w:cs="Times New Roman"/>
          <w:i/>
          <w:iCs/>
          <w:sz w:val="24"/>
          <w:szCs w:val="24"/>
        </w:rPr>
        <w:t xml:space="preserve">’A varrodában hallókkal dolgoztam, de sokat szenvedtem. Irigyek voltak, mert jól dolgoztam, </w:t>
      </w:r>
      <w:proofErr w:type="spellStart"/>
      <w:r w:rsidRPr="004F27E4">
        <w:rPr>
          <w:rFonts w:ascii="Times New Roman" w:hAnsi="Times New Roman" w:cs="Times New Roman"/>
          <w:i/>
          <w:iCs/>
          <w:sz w:val="24"/>
          <w:szCs w:val="24"/>
        </w:rPr>
        <w:t>MEO-s</w:t>
      </w:r>
      <w:proofErr w:type="spellEnd"/>
      <w:r w:rsidRPr="004F27E4">
        <w:rPr>
          <w:rFonts w:ascii="Times New Roman" w:hAnsi="Times New Roman" w:cs="Times New Roman"/>
          <w:i/>
          <w:iCs/>
          <w:sz w:val="24"/>
          <w:szCs w:val="24"/>
        </w:rPr>
        <w:t xml:space="preserve"> voltam, utána csoportvezető.’</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Többen betanított munkások, valamely rehabilitációs foglalkoztató vállalatnál. A fogyatékossági támogatás kevés a megélhetéshez, ezért igyekeznek valamilyen pénzkereseti lehetőséget találni.</w:t>
      </w:r>
    </w:p>
    <w:p w:rsidR="00570C70" w:rsidRPr="006910F0" w:rsidRDefault="00570C70" w:rsidP="003175DC">
      <w:pPr>
        <w:spacing w:after="0" w:line="240" w:lineRule="auto"/>
        <w:jc w:val="both"/>
        <w:rPr>
          <w:rFonts w:ascii="Times New Roman" w:hAnsi="Times New Roman" w:cs="Times New Roman"/>
          <w:i/>
          <w:iCs/>
          <w:sz w:val="24"/>
          <w:szCs w:val="24"/>
        </w:rPr>
      </w:pPr>
      <w:r w:rsidRPr="00802FB4">
        <w:rPr>
          <w:rFonts w:ascii="Times New Roman" w:hAnsi="Times New Roman" w:cs="Times New Roman"/>
          <w:i/>
          <w:iCs/>
          <w:sz w:val="24"/>
          <w:szCs w:val="24"/>
        </w:rPr>
        <w:t>’</w:t>
      </w:r>
      <w:proofErr w:type="spellStart"/>
      <w:r w:rsidRPr="00802FB4">
        <w:rPr>
          <w:rFonts w:ascii="Times New Roman" w:hAnsi="Times New Roman" w:cs="Times New Roman"/>
          <w:i/>
          <w:iCs/>
          <w:sz w:val="24"/>
          <w:szCs w:val="24"/>
        </w:rPr>
        <w:t>Dolgoztam</w:t>
      </w:r>
      <w:proofErr w:type="spellEnd"/>
      <w:r w:rsidRPr="00802FB4">
        <w:rPr>
          <w:rFonts w:ascii="Times New Roman" w:hAnsi="Times New Roman" w:cs="Times New Roman"/>
          <w:i/>
          <w:iCs/>
          <w:sz w:val="24"/>
          <w:szCs w:val="24"/>
        </w:rPr>
        <w:t xml:space="preserve"> </w:t>
      </w:r>
      <w:proofErr w:type="spellStart"/>
      <w:r w:rsidRPr="00802FB4">
        <w:rPr>
          <w:rFonts w:ascii="Times New Roman" w:hAnsi="Times New Roman" w:cs="Times New Roman"/>
          <w:i/>
          <w:iCs/>
          <w:sz w:val="24"/>
          <w:szCs w:val="24"/>
        </w:rPr>
        <w:t>PIREHAB-nál</w:t>
      </w:r>
      <w:proofErr w:type="spellEnd"/>
      <w:r w:rsidRPr="00802FB4">
        <w:rPr>
          <w:rFonts w:ascii="Times New Roman" w:hAnsi="Times New Roman" w:cs="Times New Roman"/>
          <w:i/>
          <w:iCs/>
          <w:sz w:val="24"/>
          <w:szCs w:val="24"/>
        </w:rPr>
        <w:t>, voltam betanított munkás, előtte varrónő, de szemem nem bírta.’</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nagyothallók valamivel kedvezőbb helyzetűnek mondhatók, egyikőjük éppen vállalkozás indítását tervezte a beszélgetéskor, fonalboltot szeretne nyitni.</w:t>
      </w:r>
    </w:p>
    <w:p w:rsidR="00570C70" w:rsidRPr="00714632" w:rsidRDefault="00570C70" w:rsidP="003175DC">
      <w:pPr>
        <w:spacing w:after="0" w:line="240" w:lineRule="auto"/>
        <w:jc w:val="both"/>
        <w:rPr>
          <w:rFonts w:ascii="Times New Roman" w:hAnsi="Times New Roman" w:cs="Times New Roman"/>
          <w:i/>
          <w:iCs/>
          <w:sz w:val="24"/>
          <w:szCs w:val="24"/>
        </w:rPr>
      </w:pPr>
      <w:r w:rsidRPr="00714632">
        <w:rPr>
          <w:rFonts w:ascii="Times New Roman" w:hAnsi="Times New Roman" w:cs="Times New Roman"/>
          <w:i/>
          <w:iCs/>
          <w:sz w:val="24"/>
          <w:szCs w:val="24"/>
        </w:rPr>
        <w:t>’</w:t>
      </w:r>
      <w:proofErr w:type="spellStart"/>
      <w:r w:rsidRPr="00714632">
        <w:rPr>
          <w:rFonts w:ascii="Times New Roman" w:hAnsi="Times New Roman" w:cs="Times New Roman"/>
          <w:i/>
          <w:iCs/>
          <w:sz w:val="24"/>
          <w:szCs w:val="24"/>
        </w:rPr>
        <w:t>Vállalkozó</w:t>
      </w:r>
      <w:proofErr w:type="spellEnd"/>
      <w:r w:rsidRPr="00714632">
        <w:rPr>
          <w:rFonts w:ascii="Times New Roman" w:hAnsi="Times New Roman" w:cs="Times New Roman"/>
          <w:i/>
          <w:iCs/>
          <w:sz w:val="24"/>
          <w:szCs w:val="24"/>
        </w:rPr>
        <w:t xml:space="preserve"> vagyok, jelnyelvet oktatok. Tudod, szeretek kötni, horgolni, de nehéz fonalat beszerezni. Szeretnék fonalboltot nyitni, már találtam, aki segít pályázatot megírni.’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Azok közül, akinek sikerült jól megtanulni a beszédet, vannak, akik a jelnyelvet oktatják hallóknak. Ezt különösen kedves feladatnak tartja egyik beszélgetőtársam, mint elmondta nagy öröm számára a hallók részéről megnyilvánuló érdeklődés a siketek iránt.</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rendszerváltást követően kialakult munkanélküliség különösen sújtotta a hallássérült embereket a megfelelő képzettség, továbbképzési, átképzési lehetőségek hiánya miatt.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Mivel szociális ellátásban részesültek, kialakult egy olyan téves nézet, hogy nincs szükségük munkahelyre.</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b/>
          <w:bCs/>
          <w:i/>
          <w:iCs/>
          <w:sz w:val="24"/>
          <w:szCs w:val="24"/>
        </w:rPr>
        <w:t>Látássérült</w:t>
      </w:r>
      <w:r w:rsidRPr="003D453D">
        <w:rPr>
          <w:rFonts w:ascii="Times New Roman" w:hAnsi="Times New Roman" w:cs="Times New Roman"/>
          <w:sz w:val="24"/>
          <w:szCs w:val="24"/>
        </w:rPr>
        <w:t xml:space="preserve"> beszélgetőtársaim közül néhányan munkanélküliek voltak, a többség dolgozott, főként alkalmazottként, de akadt közöttük vállalkozó is.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munkahely tekintetében is meghatározó, hogy valaki vak, vagy </w:t>
      </w:r>
      <w:proofErr w:type="spellStart"/>
      <w:r w:rsidRPr="003D453D">
        <w:rPr>
          <w:rFonts w:ascii="Times New Roman" w:hAnsi="Times New Roman" w:cs="Times New Roman"/>
          <w:sz w:val="24"/>
          <w:szCs w:val="24"/>
        </w:rPr>
        <w:t>aliglátó</w:t>
      </w:r>
      <w:proofErr w:type="spellEnd"/>
      <w:r w:rsidRPr="003D453D">
        <w:rPr>
          <w:rFonts w:ascii="Times New Roman" w:hAnsi="Times New Roman" w:cs="Times New Roman"/>
          <w:sz w:val="24"/>
          <w:szCs w:val="24"/>
        </w:rPr>
        <w:t xml:space="preserve"> illetve </w:t>
      </w:r>
      <w:proofErr w:type="spellStart"/>
      <w:r w:rsidRPr="003D453D">
        <w:rPr>
          <w:rFonts w:ascii="Times New Roman" w:hAnsi="Times New Roman" w:cs="Times New Roman"/>
          <w:sz w:val="24"/>
          <w:szCs w:val="24"/>
        </w:rPr>
        <w:t>gyengénlátó</w:t>
      </w:r>
      <w:proofErr w:type="spellEnd"/>
      <w:r w:rsidRPr="003D453D">
        <w:rPr>
          <w:rFonts w:ascii="Times New Roman" w:hAnsi="Times New Roman" w:cs="Times New Roman"/>
          <w:sz w:val="24"/>
          <w:szCs w:val="24"/>
        </w:rPr>
        <w:t>, továbbá az is nagyon lényeges, hogy születésétől látássérült-e vagy később vált azzá.</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Aki </w:t>
      </w:r>
      <w:r w:rsidRPr="003D453D">
        <w:rPr>
          <w:rFonts w:ascii="Times New Roman" w:hAnsi="Times New Roman" w:cs="Times New Roman"/>
          <w:i/>
          <w:iCs/>
          <w:sz w:val="24"/>
          <w:szCs w:val="24"/>
        </w:rPr>
        <w:t>születésétől vak</w:t>
      </w:r>
      <w:r w:rsidRPr="003D453D">
        <w:rPr>
          <w:rFonts w:ascii="Times New Roman" w:hAnsi="Times New Roman" w:cs="Times New Roman"/>
          <w:sz w:val="24"/>
          <w:szCs w:val="24"/>
        </w:rPr>
        <w:t xml:space="preserve">, az igyekszik olyan tanulmányokat folytatni, olyan szakmát találni, amit vakként is el tud látni. Így volt ezzel, aki jogász lett. </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Több látássérült is folytatott számítástechnikai tanulmányokat. A mai informatikai eszközök, különböző képernyőolvasó szoftverek nagy segítséget jelentnek a látássérültek számítógép használatában. Munkahelyet azonban nehéz találniuk, mert egyszerűbb egy látót </w:t>
      </w:r>
      <w:proofErr w:type="gramStart"/>
      <w:r w:rsidRPr="003D453D">
        <w:rPr>
          <w:rFonts w:ascii="Times New Roman" w:hAnsi="Times New Roman" w:cs="Times New Roman"/>
          <w:sz w:val="24"/>
          <w:szCs w:val="24"/>
        </w:rPr>
        <w:t>felvenni</w:t>
      </w:r>
      <w:proofErr w:type="gramEnd"/>
      <w:r w:rsidRPr="003D453D">
        <w:rPr>
          <w:rFonts w:ascii="Times New Roman" w:hAnsi="Times New Roman" w:cs="Times New Roman"/>
          <w:sz w:val="24"/>
          <w:szCs w:val="24"/>
        </w:rPr>
        <w:t xml:space="preserve"> dolgozni, mint a számítógépet egy ilyen költséges szoftverrel ellátni. </w:t>
      </w:r>
    </w:p>
    <w:p w:rsidR="00570C70" w:rsidRPr="007C1C3E" w:rsidRDefault="00570C70" w:rsidP="003175DC">
      <w:pPr>
        <w:spacing w:after="0" w:line="240" w:lineRule="auto"/>
        <w:jc w:val="both"/>
        <w:rPr>
          <w:rFonts w:ascii="Times New Roman" w:hAnsi="Times New Roman" w:cs="Times New Roman"/>
          <w:i/>
          <w:iCs/>
          <w:sz w:val="24"/>
          <w:szCs w:val="24"/>
        </w:rPr>
      </w:pPr>
      <w:r w:rsidRPr="007C1C3E">
        <w:rPr>
          <w:rFonts w:ascii="Times New Roman" w:hAnsi="Times New Roman" w:cs="Times New Roman"/>
          <w:i/>
          <w:iCs/>
          <w:sz w:val="24"/>
          <w:szCs w:val="24"/>
        </w:rPr>
        <w:t>’</w:t>
      </w:r>
      <w:proofErr w:type="spellStart"/>
      <w:r w:rsidRPr="007C1C3E">
        <w:rPr>
          <w:rFonts w:ascii="Times New Roman" w:hAnsi="Times New Roman" w:cs="Times New Roman"/>
          <w:i/>
          <w:iCs/>
          <w:sz w:val="24"/>
          <w:szCs w:val="24"/>
        </w:rPr>
        <w:t>Van</w:t>
      </w:r>
      <w:proofErr w:type="spellEnd"/>
      <w:r w:rsidRPr="007C1C3E">
        <w:rPr>
          <w:rFonts w:ascii="Times New Roman" w:hAnsi="Times New Roman" w:cs="Times New Roman"/>
          <w:i/>
          <w:iCs/>
          <w:sz w:val="24"/>
          <w:szCs w:val="24"/>
        </w:rPr>
        <w:t xml:space="preserve"> szoftverüzemeltető végzettségem is, de ahhoz, hogy egy cég alkalmazzon, be kellene szereznie egy több százezer forintos programot a számítógéphez’</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Azt többen is elmondták, hogy tapasztalataik szerint nem nagyon alkalmaznak látássérültet normál (nem rehabilitációs) munkahelyen.</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Többen végeztek masszőr tanfolyamot, egyesek dolgoznak is ebben a szakmában, mások telefonközpontosként, vagy éppen látássérültek érdekvédelmi egyesületénél tudtak elhelyezkedni.</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Egyik interjú alanyom úgy fogalmazott, </w:t>
      </w:r>
      <w:r w:rsidRPr="00196E49">
        <w:rPr>
          <w:rFonts w:ascii="Times New Roman" w:hAnsi="Times New Roman" w:cs="Times New Roman"/>
          <w:i/>
          <w:iCs/>
          <w:sz w:val="24"/>
          <w:szCs w:val="24"/>
        </w:rPr>
        <w:t>’</w:t>
      </w:r>
      <w:proofErr w:type="spellStart"/>
      <w:r w:rsidRPr="00196E49">
        <w:rPr>
          <w:rFonts w:ascii="Times New Roman" w:hAnsi="Times New Roman" w:cs="Times New Roman"/>
          <w:i/>
          <w:iCs/>
          <w:sz w:val="24"/>
          <w:szCs w:val="24"/>
        </w:rPr>
        <w:t>sok</w:t>
      </w:r>
      <w:proofErr w:type="spellEnd"/>
      <w:r w:rsidRPr="00196E49">
        <w:rPr>
          <w:rFonts w:ascii="Times New Roman" w:hAnsi="Times New Roman" w:cs="Times New Roman"/>
          <w:i/>
          <w:iCs/>
          <w:sz w:val="24"/>
          <w:szCs w:val="24"/>
        </w:rPr>
        <w:t xml:space="preserve"> mindent meg tudok csinálni, csak lassabban, mert idő kell, hogy a távcsős szemüveggel elolvassak valamit’</w:t>
      </w:r>
      <w:r w:rsidRPr="003D453D">
        <w:rPr>
          <w:rFonts w:ascii="Times New Roman" w:hAnsi="Times New Roman" w:cs="Times New Roman"/>
          <w:sz w:val="24"/>
          <w:szCs w:val="24"/>
        </w:rPr>
        <w:t>. Ezt a többlet időt azonban kevés munkahelyen biztosítják.</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Sajátos helyzetben </w:t>
      </w:r>
      <w:proofErr w:type="gramStart"/>
      <w:r w:rsidRPr="003D453D">
        <w:rPr>
          <w:rFonts w:ascii="Times New Roman" w:hAnsi="Times New Roman" w:cs="Times New Roman"/>
          <w:sz w:val="24"/>
          <w:szCs w:val="24"/>
        </w:rPr>
        <w:t>vannak  azok</w:t>
      </w:r>
      <w:proofErr w:type="gramEnd"/>
      <w:r w:rsidRPr="003D453D">
        <w:rPr>
          <w:rFonts w:ascii="Times New Roman" w:hAnsi="Times New Roman" w:cs="Times New Roman"/>
          <w:sz w:val="24"/>
          <w:szCs w:val="24"/>
        </w:rPr>
        <w:t>, akik felnőttként veszítik el látásukat, hiszen nekik látóként volt egy szakmájuk, munkahelyük, amit a látássérülést követően nem tudnak ellátni, pl. óvodapedagógus, mérnök, vagy éppen egészségügyi dolgozó. Kevés az átképzési lehetőség, csak olyan munkát kapnak, a</w:t>
      </w:r>
      <w:r>
        <w:rPr>
          <w:rFonts w:ascii="Times New Roman" w:hAnsi="Times New Roman" w:cs="Times New Roman"/>
          <w:sz w:val="24"/>
          <w:szCs w:val="24"/>
        </w:rPr>
        <w:t xml:space="preserve">mi ahogy valaki megfogalmazta, </w:t>
      </w:r>
      <w:r w:rsidRPr="00C139C4">
        <w:rPr>
          <w:rFonts w:ascii="Times New Roman" w:hAnsi="Times New Roman" w:cs="Times New Roman"/>
          <w:i/>
          <w:iCs/>
          <w:sz w:val="24"/>
          <w:szCs w:val="24"/>
        </w:rPr>
        <w:t>’</w:t>
      </w:r>
      <w:proofErr w:type="spellStart"/>
      <w:r w:rsidRPr="00C139C4">
        <w:rPr>
          <w:rFonts w:ascii="Times New Roman" w:hAnsi="Times New Roman" w:cs="Times New Roman"/>
          <w:i/>
          <w:iCs/>
          <w:sz w:val="24"/>
          <w:szCs w:val="24"/>
        </w:rPr>
        <w:t>nesze</w:t>
      </w:r>
      <w:proofErr w:type="spellEnd"/>
      <w:r w:rsidRPr="00C139C4">
        <w:rPr>
          <w:rFonts w:ascii="Times New Roman" w:hAnsi="Times New Roman" w:cs="Times New Roman"/>
          <w:i/>
          <w:iCs/>
          <w:sz w:val="24"/>
          <w:szCs w:val="24"/>
        </w:rPr>
        <w:t xml:space="preserve"> semmi, fogd meg jól’</w:t>
      </w:r>
      <w:r>
        <w:rPr>
          <w:rFonts w:ascii="Times New Roman" w:hAnsi="Times New Roman" w:cs="Times New Roman"/>
          <w:sz w:val="24"/>
          <w:szCs w:val="24"/>
        </w:rPr>
        <w:t xml:space="preserve">. </w:t>
      </w:r>
      <w:r w:rsidRPr="00C139C4">
        <w:rPr>
          <w:rFonts w:ascii="Times New Roman" w:hAnsi="Times New Roman" w:cs="Times New Roman"/>
          <w:i/>
          <w:iCs/>
          <w:sz w:val="24"/>
          <w:szCs w:val="24"/>
        </w:rPr>
        <w:t>’</w:t>
      </w:r>
      <w:proofErr w:type="spellStart"/>
      <w:r w:rsidRPr="00C139C4">
        <w:rPr>
          <w:rFonts w:ascii="Times New Roman" w:hAnsi="Times New Roman" w:cs="Times New Roman"/>
          <w:i/>
          <w:iCs/>
          <w:sz w:val="24"/>
          <w:szCs w:val="24"/>
        </w:rPr>
        <w:t>Nem</w:t>
      </w:r>
      <w:proofErr w:type="spellEnd"/>
      <w:r w:rsidRPr="00C139C4">
        <w:rPr>
          <w:rFonts w:ascii="Times New Roman" w:hAnsi="Times New Roman" w:cs="Times New Roman"/>
          <w:i/>
          <w:iCs/>
          <w:sz w:val="24"/>
          <w:szCs w:val="24"/>
        </w:rPr>
        <w:t xml:space="preserve"> adtak értelmes elfoglaltságot’</w:t>
      </w:r>
      <w:r w:rsidRPr="003D453D">
        <w:rPr>
          <w:rFonts w:ascii="Times New Roman" w:hAnsi="Times New Roman" w:cs="Times New Roman"/>
          <w:sz w:val="24"/>
          <w:szCs w:val="24"/>
        </w:rPr>
        <w:t xml:space="preserve"> mondta egyik beszélgetőtársam.</w:t>
      </w:r>
    </w:p>
    <w:p w:rsidR="00570C70" w:rsidRPr="00DA63F9" w:rsidRDefault="00570C70" w:rsidP="003175DC">
      <w:pPr>
        <w:spacing w:after="0" w:line="240" w:lineRule="auto"/>
        <w:jc w:val="both"/>
        <w:rPr>
          <w:rFonts w:ascii="Times New Roman" w:hAnsi="Times New Roman" w:cs="Times New Roman"/>
          <w:i/>
          <w:iCs/>
          <w:sz w:val="24"/>
          <w:szCs w:val="24"/>
        </w:rPr>
      </w:pPr>
      <w:r w:rsidRPr="00DA63F9">
        <w:rPr>
          <w:rFonts w:ascii="Times New Roman" w:hAnsi="Times New Roman" w:cs="Times New Roman"/>
          <w:i/>
          <w:iCs/>
          <w:sz w:val="24"/>
          <w:szCs w:val="24"/>
        </w:rPr>
        <w:t>’</w:t>
      </w:r>
      <w:proofErr w:type="spellStart"/>
      <w:r w:rsidRPr="00DA63F9">
        <w:rPr>
          <w:rFonts w:ascii="Times New Roman" w:hAnsi="Times New Roman" w:cs="Times New Roman"/>
          <w:i/>
          <w:iCs/>
          <w:sz w:val="24"/>
          <w:szCs w:val="24"/>
        </w:rPr>
        <w:t>Nekem</w:t>
      </w:r>
      <w:proofErr w:type="spellEnd"/>
      <w:r w:rsidRPr="00DA63F9">
        <w:rPr>
          <w:rFonts w:ascii="Times New Roman" w:hAnsi="Times New Roman" w:cs="Times New Roman"/>
          <w:i/>
          <w:iCs/>
          <w:sz w:val="24"/>
          <w:szCs w:val="24"/>
        </w:rPr>
        <w:t xml:space="preserve"> a munka nemcsak a megélhetés miatt kell, hanem hogy érezzem, szükség van rám.’</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Megállapítható tehát, hogy az érzékszervi sérülések egyik következménye a választható szakmák viszonylag szűk köre. Az interjúk alapján pedig arra a következtetésre jutottam, hogy az érzékszervi sérültek gyakorlatilag csak </w:t>
      </w:r>
      <w:r w:rsidRPr="007B2A65">
        <w:rPr>
          <w:rFonts w:ascii="Times New Roman" w:hAnsi="Times New Roman" w:cs="Times New Roman"/>
          <w:color w:val="000000"/>
          <w:sz w:val="24"/>
          <w:szCs w:val="24"/>
        </w:rPr>
        <w:t>rehabilitációs célokat megvalósító munkáltató</w:t>
      </w:r>
      <w:r>
        <w:rPr>
          <w:rFonts w:ascii="Times New Roman" w:hAnsi="Times New Roman" w:cs="Times New Roman"/>
          <w:color w:val="000000"/>
          <w:sz w:val="24"/>
          <w:szCs w:val="24"/>
        </w:rPr>
        <w:t xml:space="preserve">nál </w:t>
      </w:r>
      <w:r>
        <w:rPr>
          <w:rFonts w:ascii="Times New Roman" w:hAnsi="Times New Roman" w:cs="Times New Roman"/>
          <w:sz w:val="24"/>
          <w:szCs w:val="24"/>
        </w:rPr>
        <w:t xml:space="preserve">tudnak elhelyezkedni. Kevés az a munkahely, munkáltató, ahol egyáltalán felmerül a gondolat, hogy egy érzékszervi sérültet foglalkoztasson, főként, ha ehhez még valamilyen plusz beruházást is kellene </w:t>
      </w:r>
      <w:proofErr w:type="gramStart"/>
      <w:r>
        <w:rPr>
          <w:rFonts w:ascii="Times New Roman" w:hAnsi="Times New Roman" w:cs="Times New Roman"/>
          <w:sz w:val="24"/>
          <w:szCs w:val="24"/>
        </w:rPr>
        <w:t>eszközölnie</w:t>
      </w:r>
      <w:proofErr w:type="gramEnd"/>
      <w:r>
        <w:rPr>
          <w:rFonts w:ascii="Times New Roman" w:hAnsi="Times New Roman" w:cs="Times New Roman"/>
          <w:sz w:val="24"/>
          <w:szCs w:val="24"/>
        </w:rPr>
        <w:t xml:space="preserve">. </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megyei kormányhivatalok munkaügyi központjai alkalmazhatnának szociális munkásokat, akik az érzékszervi sérültek érdekvédelmi szervezeteivel együttműködve érzékenyítő előadásokat szervezhetnének a munkáltatóknak. A Vakok és </w:t>
      </w:r>
      <w:proofErr w:type="spellStart"/>
      <w:r>
        <w:rPr>
          <w:rFonts w:ascii="Times New Roman" w:hAnsi="Times New Roman" w:cs="Times New Roman"/>
          <w:sz w:val="24"/>
          <w:szCs w:val="24"/>
        </w:rPr>
        <w:t>Gyengénlátók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Sz-Sz-B</w:t>
      </w:r>
      <w:proofErr w:type="spellEnd"/>
      <w:r>
        <w:rPr>
          <w:rFonts w:ascii="Times New Roman" w:hAnsi="Times New Roman" w:cs="Times New Roman"/>
          <w:sz w:val="24"/>
          <w:szCs w:val="24"/>
        </w:rPr>
        <w:t xml:space="preserve"> megyei egyesületénél töltött gyakorlatom során több érzékenyítő előadáson vehettem részt, tapasztalhattam, hogy milyen pozitív hatásokat, szemléletváltást volt képes kiváltani a résztvevőknél.</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Úgy tűnik, a rehabilitációs hozzájárulás fizetési kötelezettség nem jelent olyan anyagi terhet a munkáltatóknak, hogy eléggé ösztönözze őket megváltozott munkaképességű személy foglalkoztatására, vagy a rehabilitációs foglalkoztatások támogatási rendszere nem megfelelő számukra. </w:t>
      </w:r>
    </w:p>
    <w:p w:rsidR="00570C70" w:rsidRPr="000B4D82" w:rsidRDefault="00570C70" w:rsidP="003175DC">
      <w:pPr>
        <w:spacing w:before="480" w:after="240" w:line="240" w:lineRule="auto"/>
        <w:jc w:val="both"/>
        <w:rPr>
          <w:rFonts w:ascii="Times New Roman" w:hAnsi="Times New Roman" w:cs="Times New Roman"/>
          <w:b/>
          <w:bCs/>
          <w:sz w:val="24"/>
          <w:szCs w:val="24"/>
        </w:rPr>
      </w:pPr>
      <w:r w:rsidRPr="000B4D82">
        <w:rPr>
          <w:rFonts w:ascii="Times New Roman" w:hAnsi="Times New Roman" w:cs="Times New Roman"/>
          <w:b/>
          <w:bCs/>
          <w:sz w:val="24"/>
          <w:szCs w:val="24"/>
        </w:rPr>
        <w:t>IV.3. Család, otthon, kapcsolatok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kommunikációs nehézségek talán legkevésbé a családban jelentkeznek. Beszélgettem olyanokkal, akiknél a </w:t>
      </w:r>
      <w:r w:rsidRPr="003D453D">
        <w:rPr>
          <w:rFonts w:ascii="Times New Roman" w:hAnsi="Times New Roman" w:cs="Times New Roman"/>
          <w:b/>
          <w:bCs/>
          <w:i/>
          <w:iCs/>
          <w:sz w:val="24"/>
          <w:szCs w:val="24"/>
        </w:rPr>
        <w:t>hallássérülés</w:t>
      </w:r>
      <w:r w:rsidRPr="003D453D">
        <w:rPr>
          <w:rFonts w:ascii="Times New Roman" w:hAnsi="Times New Roman" w:cs="Times New Roman"/>
          <w:sz w:val="24"/>
          <w:szCs w:val="24"/>
        </w:rPr>
        <w:t xml:space="preserve">, a </w:t>
      </w:r>
      <w:r w:rsidRPr="003D453D">
        <w:rPr>
          <w:rFonts w:ascii="Times New Roman" w:hAnsi="Times New Roman" w:cs="Times New Roman"/>
          <w:b/>
          <w:bCs/>
          <w:i/>
          <w:iCs/>
          <w:sz w:val="24"/>
          <w:szCs w:val="24"/>
        </w:rPr>
        <w:t>siketség</w:t>
      </w:r>
      <w:r w:rsidRPr="003D453D">
        <w:rPr>
          <w:rFonts w:ascii="Times New Roman" w:hAnsi="Times New Roman" w:cs="Times New Roman"/>
          <w:sz w:val="24"/>
          <w:szCs w:val="24"/>
        </w:rPr>
        <w:t xml:space="preserve"> genetikai eredetű, valamint olyanokkal is, akik a családban egyedüliként hallássérültek.</w:t>
      </w:r>
    </w:p>
    <w:p w:rsidR="00570C70" w:rsidRPr="003D453D" w:rsidRDefault="00570C70" w:rsidP="003175DC">
      <w:pPr>
        <w:spacing w:after="0" w:line="240" w:lineRule="auto"/>
        <w:jc w:val="both"/>
        <w:rPr>
          <w:rFonts w:ascii="Times New Roman" w:hAnsi="Times New Roman" w:cs="Times New Roman"/>
          <w:sz w:val="24"/>
          <w:szCs w:val="24"/>
        </w:rPr>
      </w:pPr>
      <w:proofErr w:type="gramStart"/>
      <w:r w:rsidRPr="003D453D">
        <w:rPr>
          <w:rFonts w:ascii="Times New Roman" w:hAnsi="Times New Roman" w:cs="Times New Roman"/>
          <w:sz w:val="24"/>
          <w:szCs w:val="24"/>
        </w:rPr>
        <w:t>Siket szülők</w:t>
      </w:r>
      <w:proofErr w:type="gramEnd"/>
      <w:r w:rsidRPr="003D453D">
        <w:rPr>
          <w:rFonts w:ascii="Times New Roman" w:hAnsi="Times New Roman" w:cs="Times New Roman"/>
          <w:sz w:val="24"/>
          <w:szCs w:val="24"/>
        </w:rPr>
        <w:t xml:space="preserve"> siket gyerekénél egyértelműen a jelnyelv az anyanyelv. A beszélt magyar nyelvet, vagy a szájról olvasást azért tanulják, hogy a hallókkal könnyebben tudjanak kapcsolatot tartani.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proofErr w:type="gramStart"/>
      <w:r w:rsidRPr="003D453D">
        <w:rPr>
          <w:rFonts w:ascii="Times New Roman" w:hAnsi="Times New Roman" w:cs="Times New Roman"/>
          <w:sz w:val="24"/>
          <w:szCs w:val="24"/>
        </w:rPr>
        <w:t>siket szülők</w:t>
      </w:r>
      <w:proofErr w:type="gramEnd"/>
      <w:r w:rsidRPr="003D453D">
        <w:rPr>
          <w:rFonts w:ascii="Times New Roman" w:hAnsi="Times New Roman" w:cs="Times New Roman"/>
          <w:sz w:val="24"/>
          <w:szCs w:val="24"/>
        </w:rPr>
        <w:t xml:space="preserve"> halló gyerekei megtanulják a szülőktől a jelnyelvet és később a szülők segítségére lesznek, kvázi a tolmács szerepét töltik be különböző helyzetekben. Sajnos olyan esetekben is, amikor nem a legszerencsésebb ez a dolog, például az iskolai szülői értekezleten. Sokuk később jeltolmács lesz.</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halló szülők hallássérült gyerekénél meghatározó, hogy a szülők miként viszonyulnak ehhez a sérüléshez. Olyan is előfordult, elsősorban régebben, hogy a szülők szégyellték a gyerek siketségét, vagy éppen tudatlanságból, de anyagi okok miatt is előfordult, hogy a gyerek nem kapta meg a megfelelő gondoskodást, fejlesztést.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Olyan siketről is tudok, aki megtanulta a szájról olvasást, beszélni is szépen tud, az édesapja mégsem tud vele kommunikálni, nem érti meg, amit mond.</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lang w:eastAsia="hu-HU"/>
        </w:rPr>
        <w:t xml:space="preserve">„A siketek 90 százaléka halló családban nő fel, így nincs lehetőségük elsajátítani a jelnyelvet. Ennek oka, hogy a szülőknek az orvosok hallásjavító eszközöket javasolnak, a gyógypedagógusok pedig nem ajánlják a jelnyelv tanulását, mondván, késlelteti a beszéd tanulását.” (részlet a </w:t>
      </w:r>
      <w:proofErr w:type="spellStart"/>
      <w:r w:rsidRPr="003D453D">
        <w:rPr>
          <w:rFonts w:ascii="Times New Roman" w:hAnsi="Times New Roman" w:cs="Times New Roman"/>
          <w:sz w:val="24"/>
          <w:szCs w:val="24"/>
          <w:lang w:eastAsia="hu-HU"/>
        </w:rPr>
        <w:t>Bertus</w:t>
      </w:r>
      <w:proofErr w:type="spellEnd"/>
      <w:r w:rsidRPr="003D453D">
        <w:rPr>
          <w:rFonts w:ascii="Times New Roman" w:hAnsi="Times New Roman" w:cs="Times New Roman"/>
          <w:sz w:val="24"/>
          <w:szCs w:val="24"/>
          <w:lang w:eastAsia="hu-HU"/>
        </w:rPr>
        <w:t xml:space="preserve"> Tímea jeltolmáccsal készített interjúból) </w:t>
      </w:r>
      <w:r w:rsidRPr="003D453D">
        <w:rPr>
          <w:rStyle w:val="Lbjegyzet-hivatkozs"/>
          <w:rFonts w:ascii="Times New Roman" w:hAnsi="Times New Roman" w:cs="Times New Roman"/>
          <w:sz w:val="24"/>
          <w:szCs w:val="24"/>
          <w:lang w:eastAsia="hu-HU"/>
        </w:rPr>
        <w:footnoteReference w:id="67"/>
      </w:r>
      <w:r w:rsidRPr="003D453D">
        <w:rPr>
          <w:rFonts w:ascii="Times New Roman" w:hAnsi="Times New Roman" w:cs="Times New Roman"/>
          <w:sz w:val="24"/>
          <w:szCs w:val="24"/>
          <w:lang w:eastAsia="hu-HU"/>
        </w:rPr>
        <w:br/>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Általánosságban mondhatom, hogy mindegyik siket mellett van egy olyan családtag, szülő, testvér, gyerek, házastárs, aki segíti a kommunikációját.</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házasságokra, párkapcsolatokra jellemző, hogy mindkét fél hallássérült és ezt tartják ideálisnak. </w:t>
      </w:r>
    </w:p>
    <w:p w:rsidR="00570C70" w:rsidRPr="003849EA" w:rsidRDefault="00570C70" w:rsidP="003175DC">
      <w:pPr>
        <w:spacing w:after="0" w:line="240" w:lineRule="auto"/>
        <w:jc w:val="both"/>
        <w:rPr>
          <w:rFonts w:ascii="Times New Roman" w:hAnsi="Times New Roman" w:cs="Times New Roman"/>
          <w:i/>
          <w:iCs/>
          <w:sz w:val="24"/>
          <w:szCs w:val="24"/>
        </w:rPr>
      </w:pPr>
      <w:r w:rsidRPr="003849EA">
        <w:rPr>
          <w:rFonts w:ascii="Times New Roman" w:hAnsi="Times New Roman" w:cs="Times New Roman"/>
          <w:i/>
          <w:iCs/>
          <w:sz w:val="24"/>
          <w:szCs w:val="24"/>
        </w:rPr>
        <w:t>’</w:t>
      </w:r>
      <w:proofErr w:type="spellStart"/>
      <w:r w:rsidRPr="003849EA">
        <w:rPr>
          <w:rFonts w:ascii="Times New Roman" w:hAnsi="Times New Roman" w:cs="Times New Roman"/>
          <w:i/>
          <w:iCs/>
          <w:sz w:val="24"/>
          <w:szCs w:val="24"/>
        </w:rPr>
        <w:t>Hallóval</w:t>
      </w:r>
      <w:proofErr w:type="spellEnd"/>
      <w:r w:rsidRPr="003849EA">
        <w:rPr>
          <w:rFonts w:ascii="Times New Roman" w:hAnsi="Times New Roman" w:cs="Times New Roman"/>
          <w:i/>
          <w:iCs/>
          <w:sz w:val="24"/>
          <w:szCs w:val="24"/>
        </w:rPr>
        <w:t xml:space="preserve"> nem jó a párkapcsolat, nincs közös téma.’</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Két hölggyel beszéltem, akinek a férje halló. Az egyik megtanította férjét jelelni, a másik férje is </w:t>
      </w:r>
      <w:proofErr w:type="gramStart"/>
      <w:r w:rsidRPr="003D453D">
        <w:rPr>
          <w:rFonts w:ascii="Times New Roman" w:hAnsi="Times New Roman" w:cs="Times New Roman"/>
          <w:sz w:val="24"/>
          <w:szCs w:val="24"/>
        </w:rPr>
        <w:t>tud</w:t>
      </w:r>
      <w:proofErr w:type="gramEnd"/>
      <w:r w:rsidRPr="003D453D">
        <w:rPr>
          <w:rFonts w:ascii="Times New Roman" w:hAnsi="Times New Roman" w:cs="Times New Roman"/>
          <w:sz w:val="24"/>
          <w:szCs w:val="24"/>
        </w:rPr>
        <w:t xml:space="preserve"> valamennyire jeleni, viszont Ő, a jobb kommunikáció érdekében egyre jobban megtanult beszélni.</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Baráti kapcsolataik is elsődlegesen a hallássérült közösségéből </w:t>
      </w:r>
      <w:r>
        <w:rPr>
          <w:rFonts w:ascii="Times New Roman" w:hAnsi="Times New Roman" w:cs="Times New Roman"/>
          <w:sz w:val="24"/>
          <w:szCs w:val="24"/>
        </w:rPr>
        <w:t xml:space="preserve">valók. </w:t>
      </w:r>
      <w:r w:rsidRPr="003D453D">
        <w:rPr>
          <w:rFonts w:ascii="Times New Roman" w:hAnsi="Times New Roman" w:cs="Times New Roman"/>
          <w:sz w:val="24"/>
          <w:szCs w:val="24"/>
        </w:rPr>
        <w:t>„ A siket kultúra alapja a jelnyelv, az erős közösség, a hovatartozás</w:t>
      </w:r>
      <w:proofErr w:type="gramStart"/>
      <w:r w:rsidRPr="003D453D">
        <w:rPr>
          <w:rFonts w:ascii="Times New Roman" w:hAnsi="Times New Roman" w:cs="Times New Roman"/>
          <w:sz w:val="24"/>
          <w:szCs w:val="24"/>
        </w:rPr>
        <w:t>”</w:t>
      </w:r>
      <w:r>
        <w:rPr>
          <w:rFonts w:ascii="Times New Roman" w:hAnsi="Times New Roman" w:cs="Times New Roman"/>
          <w:sz w:val="24"/>
          <w:szCs w:val="24"/>
        </w:rPr>
        <w:t xml:space="preserve"> </w:t>
      </w:r>
      <w:r>
        <w:rPr>
          <w:rStyle w:val="Lbjegyzet-hivatkozs"/>
          <w:rFonts w:ascii="Times New Roman" w:hAnsi="Times New Roman" w:cs="Times New Roman"/>
          <w:sz w:val="24"/>
          <w:szCs w:val="24"/>
        </w:rPr>
        <w:footnoteReference w:id="68"/>
      </w:r>
      <w:r w:rsidRPr="003D453D">
        <w:rPr>
          <w:rFonts w:ascii="Times New Roman" w:hAnsi="Times New Roman" w:cs="Times New Roman"/>
          <w:sz w:val="24"/>
          <w:szCs w:val="24"/>
        </w:rPr>
        <w:t>.</w:t>
      </w:r>
      <w:proofErr w:type="gramEnd"/>
      <w:r w:rsidRPr="003D453D">
        <w:rPr>
          <w:rFonts w:ascii="Times New Roman" w:hAnsi="Times New Roman" w:cs="Times New Roman"/>
          <w:sz w:val="24"/>
          <w:szCs w:val="24"/>
        </w:rPr>
        <w:t xml:space="preserve"> Ez nem jelenti azt, hogy a hallókat elutasítanák, sőt szívesen vesznek mindenfajta nyitást a hallók részéről, valamint ők is igyekeznek minél több főrumon hírt adni magukról.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Otthonukban használják a fény- és vibrációs készülékeket. Nagy segítség a babasírás jelző, a kisgyermekes szülőknek.</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A kommunikációs akadályok a </w:t>
      </w:r>
      <w:r w:rsidRPr="003D453D">
        <w:rPr>
          <w:rFonts w:ascii="Times New Roman" w:hAnsi="Times New Roman" w:cs="Times New Roman"/>
          <w:b/>
          <w:bCs/>
          <w:i/>
          <w:iCs/>
          <w:sz w:val="24"/>
          <w:szCs w:val="24"/>
        </w:rPr>
        <w:t>látássérültek</w:t>
      </w:r>
      <w:r w:rsidRPr="003D453D">
        <w:rPr>
          <w:rFonts w:ascii="Times New Roman" w:hAnsi="Times New Roman" w:cs="Times New Roman"/>
          <w:sz w:val="24"/>
          <w:szCs w:val="24"/>
        </w:rPr>
        <w:t xml:space="preserve"> otthonában is jelen vannak. Ezt hivatottak oldani a már korábban ismertetett eszközök, a folyadékszint jelzőtől a színfelismerőn keresztül a beszélő vérnyomásmérőig. Sajnos ezeknek a látássérültek számára rendkívül hasznos eszközöknek az ára olyan magas, hogy sokszor nem tudják megvásárolni. Az érdekvédelmi szervezetek, egyesületek az eszközök kölcsönzésével igyekeznek segíteni, főként az egészségmegőrzés szempontjából fontos beszélő vérnyomásmérő vagy vércukorszint mérő tekintetében.</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Törekednek itt is az önállóságra, az egyik fiatal vak nő színfelismerőre gyűjt éppen (ára kb. 60 ezer Ft), mert nélküle csak úgy tud mosni, ha látó családtagja szétválogatja a ruhákat szín szerint. (néhánynak a színét már ismeri a tapintásából, vagy a szabása alapján) </w:t>
      </w:r>
      <w:proofErr w:type="gramStart"/>
      <w:r w:rsidRPr="003D453D">
        <w:rPr>
          <w:rFonts w:ascii="Times New Roman" w:hAnsi="Times New Roman" w:cs="Times New Roman"/>
          <w:sz w:val="24"/>
          <w:szCs w:val="24"/>
        </w:rPr>
        <w:t>A</w:t>
      </w:r>
      <w:proofErr w:type="gramEnd"/>
      <w:r w:rsidRPr="003D453D">
        <w:rPr>
          <w:rFonts w:ascii="Times New Roman" w:hAnsi="Times New Roman" w:cs="Times New Roman"/>
          <w:sz w:val="24"/>
          <w:szCs w:val="24"/>
        </w:rPr>
        <w:t xml:space="preserve"> színfelismerő a ruha, vagy egyéb dolog vásárláskor is hasznos lehet.</w:t>
      </w:r>
    </w:p>
    <w:p w:rsidR="00570C70" w:rsidRPr="00BF649F" w:rsidRDefault="00570C70" w:rsidP="003175DC">
      <w:pPr>
        <w:spacing w:after="0" w:line="240" w:lineRule="auto"/>
        <w:jc w:val="both"/>
        <w:rPr>
          <w:rFonts w:ascii="Times New Roman" w:hAnsi="Times New Roman" w:cs="Times New Roman"/>
          <w:i/>
          <w:iCs/>
          <w:sz w:val="24"/>
          <w:szCs w:val="24"/>
        </w:rPr>
      </w:pPr>
      <w:r w:rsidRPr="00BF649F">
        <w:rPr>
          <w:rFonts w:ascii="Times New Roman" w:hAnsi="Times New Roman" w:cs="Times New Roman"/>
          <w:i/>
          <w:iCs/>
          <w:sz w:val="24"/>
          <w:szCs w:val="24"/>
        </w:rPr>
        <w:t>’</w:t>
      </w:r>
      <w:proofErr w:type="spellStart"/>
      <w:r w:rsidRPr="00BF649F">
        <w:rPr>
          <w:rFonts w:ascii="Times New Roman" w:hAnsi="Times New Roman" w:cs="Times New Roman"/>
          <w:i/>
          <w:iCs/>
          <w:sz w:val="24"/>
          <w:szCs w:val="24"/>
        </w:rPr>
        <w:t>Szívesen</w:t>
      </w:r>
      <w:proofErr w:type="spellEnd"/>
      <w:r w:rsidRPr="00BF649F">
        <w:rPr>
          <w:rFonts w:ascii="Times New Roman" w:hAnsi="Times New Roman" w:cs="Times New Roman"/>
          <w:i/>
          <w:iCs/>
          <w:sz w:val="24"/>
          <w:szCs w:val="24"/>
        </w:rPr>
        <w:t xml:space="preserve"> sütök, főzök, porszívózni is szoktam, csak a mosás nem megy, mert nem látom, milyen színűek a ruhák.’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háziasszonyok munkáját a beszélő mérleg segíti, illetve a már régebben látássérült elmeséli tapasztalatait, ötleteit, hogyan lehet megoldani egyes feladatokat. Nagyon tetszett nekem, amikor egy látássérült hölggyel süteményreceptet beszéltünk, és azt mondta: </w:t>
      </w:r>
      <w:r w:rsidRPr="002A4E3D">
        <w:rPr>
          <w:rFonts w:ascii="Times New Roman" w:hAnsi="Times New Roman" w:cs="Times New Roman"/>
          <w:i/>
          <w:iCs/>
          <w:sz w:val="24"/>
          <w:szCs w:val="24"/>
        </w:rPr>
        <w:t>’</w:t>
      </w:r>
      <w:proofErr w:type="spellStart"/>
      <w:r w:rsidRPr="002A4E3D">
        <w:rPr>
          <w:rFonts w:ascii="Times New Roman" w:hAnsi="Times New Roman" w:cs="Times New Roman"/>
          <w:i/>
          <w:iCs/>
          <w:sz w:val="24"/>
          <w:szCs w:val="24"/>
        </w:rPr>
        <w:t>cukrot</w:t>
      </w:r>
      <w:proofErr w:type="spellEnd"/>
      <w:r w:rsidRPr="002A4E3D">
        <w:rPr>
          <w:rFonts w:ascii="Times New Roman" w:hAnsi="Times New Roman" w:cs="Times New Roman"/>
          <w:i/>
          <w:iCs/>
          <w:sz w:val="24"/>
          <w:szCs w:val="24"/>
        </w:rPr>
        <w:t xml:space="preserve"> úgy szemre teszek bele’</w:t>
      </w:r>
      <w:r w:rsidRPr="003D453D">
        <w:rPr>
          <w:rFonts w:ascii="Times New Roman" w:hAnsi="Times New Roman" w:cs="Times New Roman"/>
          <w:sz w:val="24"/>
          <w:szCs w:val="24"/>
        </w:rPr>
        <w:t>.</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házasságokra és párkapcsolatokra jellemző, hogy elsősorban a sorstársak közül valók, bár az egyik fiatalember azt mondta, hogy mindenképpen olyan párt szeretne, aki jobban lát, mint ő.</w:t>
      </w:r>
      <w:r>
        <w:rPr>
          <w:rFonts w:ascii="Times New Roman" w:hAnsi="Times New Roman" w:cs="Times New Roman"/>
          <w:sz w:val="24"/>
          <w:szCs w:val="24"/>
        </w:rPr>
        <w:t xml:space="preserve"> </w:t>
      </w:r>
      <w:proofErr w:type="gramStart"/>
      <w:r>
        <w:rPr>
          <w:rFonts w:ascii="Times New Roman" w:hAnsi="Times New Roman" w:cs="Times New Roman"/>
          <w:sz w:val="24"/>
          <w:szCs w:val="24"/>
        </w:rPr>
        <w:t>Voltak</w:t>
      </w:r>
      <w:proofErr w:type="gramEnd"/>
      <w:r>
        <w:rPr>
          <w:rFonts w:ascii="Times New Roman" w:hAnsi="Times New Roman" w:cs="Times New Roman"/>
          <w:sz w:val="24"/>
          <w:szCs w:val="24"/>
        </w:rPr>
        <w:t xml:space="preserve"> akik azt mondták el, milyen nehéz sérültként párt találni, volt viszont, aki éppen azáltal ismerte meg szintén látássérült férjét, hogy elvesztette a látását.</w:t>
      </w:r>
      <w:r w:rsidRPr="003D453D">
        <w:rPr>
          <w:rFonts w:ascii="Times New Roman" w:hAnsi="Times New Roman" w:cs="Times New Roman"/>
          <w:sz w:val="24"/>
          <w:szCs w:val="24"/>
        </w:rPr>
        <w:t xml:space="preserve"> </w:t>
      </w:r>
    </w:p>
    <w:p w:rsidR="00570C70" w:rsidRPr="00546CA6" w:rsidRDefault="00570C70" w:rsidP="003175DC">
      <w:pPr>
        <w:spacing w:after="0" w:line="240" w:lineRule="auto"/>
        <w:jc w:val="both"/>
        <w:rPr>
          <w:rFonts w:ascii="Times New Roman" w:hAnsi="Times New Roman" w:cs="Times New Roman"/>
          <w:i/>
          <w:iCs/>
          <w:sz w:val="24"/>
          <w:szCs w:val="24"/>
        </w:rPr>
      </w:pPr>
      <w:r w:rsidRPr="00546CA6">
        <w:rPr>
          <w:rFonts w:ascii="Times New Roman" w:hAnsi="Times New Roman" w:cs="Times New Roman"/>
          <w:i/>
          <w:iCs/>
          <w:sz w:val="24"/>
          <w:szCs w:val="24"/>
        </w:rPr>
        <w:t>’</w:t>
      </w:r>
      <w:proofErr w:type="spellStart"/>
      <w:r w:rsidRPr="00546CA6">
        <w:rPr>
          <w:rFonts w:ascii="Times New Roman" w:hAnsi="Times New Roman" w:cs="Times New Roman"/>
          <w:i/>
          <w:iCs/>
          <w:sz w:val="24"/>
          <w:szCs w:val="24"/>
        </w:rPr>
        <w:t>Hogyan</w:t>
      </w:r>
      <w:proofErr w:type="spellEnd"/>
      <w:r w:rsidRPr="00546CA6">
        <w:rPr>
          <w:rFonts w:ascii="Times New Roman" w:hAnsi="Times New Roman" w:cs="Times New Roman"/>
          <w:i/>
          <w:iCs/>
          <w:sz w:val="24"/>
          <w:szCs w:val="24"/>
        </w:rPr>
        <w:t xml:space="preserve"> és hol ismerkedjen egy látássérült?’</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Baráti kapcsolataik látó és látássérültek közül egyaránt vannak. Létezik pé</w:t>
      </w:r>
      <w:r>
        <w:rPr>
          <w:rFonts w:ascii="Times New Roman" w:hAnsi="Times New Roman" w:cs="Times New Roman"/>
          <w:sz w:val="24"/>
          <w:szCs w:val="24"/>
        </w:rPr>
        <w:t>ldául egy sportág, a vakfoci, (</w:t>
      </w:r>
      <w:r w:rsidRPr="003D453D">
        <w:rPr>
          <w:rFonts w:ascii="Times New Roman" w:hAnsi="Times New Roman" w:cs="Times New Roman"/>
          <w:sz w:val="24"/>
          <w:szCs w:val="24"/>
        </w:rPr>
        <w:t xml:space="preserve">nem azonos a csörgőlabda játékkal), amelyet közösen játszanak látók és látássérültek. A négy mezőnyjátékos látássérült, a kapus látó.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látássérültek egy-egy jelesebb ünnep, anyák napja, vagy karácsony, alkalmával kérik a látókat felolvasásra, melyből hangos könyvet késztenek. A látók szeretettel mondják kedvenc versüket, történetüket a hangrögzítőre.</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látássérültek között is vannak, akiknek örökletes szembetegségük van, tehát előfordul itt is, hogy látássérült szülőnek látássérült gyereke születik. Az általánosabb talán az, amikor látónak születik látássérült gyereke. Nem könnyű ezt feldolgozni a szülőnek sem, s</w:t>
      </w:r>
      <w:r w:rsidRPr="003D453D">
        <w:rPr>
          <w:rFonts w:ascii="Times New Roman" w:hAnsi="Times New Roman" w:cs="Times New Roman"/>
          <w:sz w:val="24"/>
          <w:szCs w:val="24"/>
        </w:rPr>
        <w:t>ajnos olyan is előfordu</w:t>
      </w:r>
      <w:r>
        <w:rPr>
          <w:rFonts w:ascii="Times New Roman" w:hAnsi="Times New Roman" w:cs="Times New Roman"/>
          <w:sz w:val="24"/>
          <w:szCs w:val="24"/>
        </w:rPr>
        <w:t>lt</w:t>
      </w:r>
      <w:r w:rsidRPr="003D453D">
        <w:rPr>
          <w:rFonts w:ascii="Times New Roman" w:hAnsi="Times New Roman" w:cs="Times New Roman"/>
          <w:sz w:val="24"/>
          <w:szCs w:val="24"/>
        </w:rPr>
        <w:t>, amikor a szülőnek nem kell</w:t>
      </w:r>
      <w:r>
        <w:rPr>
          <w:rFonts w:ascii="Times New Roman" w:hAnsi="Times New Roman" w:cs="Times New Roman"/>
          <w:sz w:val="24"/>
          <w:szCs w:val="24"/>
        </w:rPr>
        <w:t>ett</w:t>
      </w:r>
      <w:r w:rsidRPr="003D453D">
        <w:rPr>
          <w:rFonts w:ascii="Times New Roman" w:hAnsi="Times New Roman" w:cs="Times New Roman"/>
          <w:sz w:val="24"/>
          <w:szCs w:val="24"/>
        </w:rPr>
        <w:t xml:space="preserve"> a vak gyereke.</w:t>
      </w:r>
      <w:r>
        <w:rPr>
          <w:rFonts w:ascii="Times New Roman" w:hAnsi="Times New Roman" w:cs="Times New Roman"/>
          <w:sz w:val="24"/>
          <w:szCs w:val="24"/>
        </w:rPr>
        <w:t xml:space="preserve"> </w:t>
      </w:r>
    </w:p>
    <w:p w:rsidR="00570C70" w:rsidRPr="009F1F7C" w:rsidRDefault="00570C70" w:rsidP="003175DC">
      <w:pPr>
        <w:spacing w:after="0" w:line="240" w:lineRule="auto"/>
        <w:jc w:val="both"/>
        <w:rPr>
          <w:rFonts w:ascii="Times New Roman" w:hAnsi="Times New Roman" w:cs="Times New Roman"/>
          <w:i/>
          <w:iCs/>
          <w:sz w:val="24"/>
          <w:szCs w:val="24"/>
        </w:rPr>
      </w:pPr>
      <w:r w:rsidRPr="009F1F7C">
        <w:rPr>
          <w:rFonts w:ascii="Times New Roman" w:hAnsi="Times New Roman" w:cs="Times New Roman"/>
          <w:i/>
          <w:iCs/>
          <w:sz w:val="24"/>
          <w:szCs w:val="24"/>
        </w:rPr>
        <w:t>’</w:t>
      </w:r>
      <w:proofErr w:type="spellStart"/>
      <w:r w:rsidRPr="009F1F7C">
        <w:rPr>
          <w:rFonts w:ascii="Times New Roman" w:hAnsi="Times New Roman" w:cs="Times New Roman"/>
          <w:i/>
          <w:iCs/>
          <w:sz w:val="24"/>
          <w:szCs w:val="24"/>
        </w:rPr>
        <w:t>Édesanyámmal</w:t>
      </w:r>
      <w:proofErr w:type="spellEnd"/>
      <w:r w:rsidRPr="009F1F7C">
        <w:rPr>
          <w:rFonts w:ascii="Times New Roman" w:hAnsi="Times New Roman" w:cs="Times New Roman"/>
          <w:i/>
          <w:iCs/>
          <w:sz w:val="24"/>
          <w:szCs w:val="24"/>
        </w:rPr>
        <w:t xml:space="preserve"> élek, apámnak nem kellettem.’</w:t>
      </w:r>
    </w:p>
    <w:p w:rsidR="00570C70" w:rsidRPr="003D453D"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másik véglet, amit szintén láthattam, amikor a szülő túlgondoskodik a látássérült gyerekéről, és még felnőtt korában is teljes mértékben kiszolgálja, a „gyerek” gyakorlatilag semmit nem csinál önállóan.</w:t>
      </w:r>
    </w:p>
    <w:p w:rsidR="00570C70" w:rsidRPr="007A1E61" w:rsidRDefault="00570C70" w:rsidP="003175DC">
      <w:pPr>
        <w:spacing w:before="480" w:after="240" w:line="240" w:lineRule="auto"/>
        <w:jc w:val="both"/>
        <w:rPr>
          <w:rFonts w:ascii="Times New Roman" w:hAnsi="Times New Roman" w:cs="Times New Roman"/>
          <w:b/>
          <w:bCs/>
          <w:sz w:val="24"/>
          <w:szCs w:val="24"/>
        </w:rPr>
      </w:pPr>
      <w:r w:rsidRPr="007A1E61">
        <w:rPr>
          <w:rFonts w:ascii="Times New Roman" w:hAnsi="Times New Roman" w:cs="Times New Roman"/>
          <w:b/>
          <w:bCs/>
          <w:sz w:val="24"/>
          <w:szCs w:val="24"/>
        </w:rPr>
        <w:t xml:space="preserve">IV.4. Hivatalos és egyéb ügyek intézése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Arra is szerettem volna választ kapni, hogyan tudják a </w:t>
      </w:r>
      <w:r w:rsidRPr="003D453D">
        <w:rPr>
          <w:rFonts w:ascii="Times New Roman" w:hAnsi="Times New Roman" w:cs="Times New Roman"/>
          <w:b/>
          <w:bCs/>
          <w:i/>
          <w:iCs/>
          <w:sz w:val="24"/>
          <w:szCs w:val="24"/>
        </w:rPr>
        <w:t>hallássérültek</w:t>
      </w:r>
      <w:r w:rsidRPr="003D453D">
        <w:rPr>
          <w:rFonts w:ascii="Times New Roman" w:hAnsi="Times New Roman" w:cs="Times New Roman"/>
          <w:sz w:val="24"/>
          <w:szCs w:val="24"/>
        </w:rPr>
        <w:t xml:space="preserve"> ügyeiket elintézni a különböző hivatalokban, bankban, vagy a legegyszerűbbnek tűnő bevásárlás jelent-e gondot a megfelelő kommunikáció hiányában.</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A kisebb településen élőknek nem jelent problémát, ha a helyi önkormányzatnál el kell intézni valamit, hiszen ismerik őket, segítenek nekik, ha lassabban is, de megértik egymást. Ugyanez jellemző a vásárlásra és bármely egyéb területre, amit helyben kell intézni.</w:t>
      </w:r>
    </w:p>
    <w:p w:rsidR="00570C70" w:rsidRPr="008252E1" w:rsidRDefault="00570C70" w:rsidP="003175DC">
      <w:pPr>
        <w:spacing w:after="0" w:line="240" w:lineRule="auto"/>
        <w:jc w:val="both"/>
        <w:rPr>
          <w:rFonts w:ascii="Times New Roman" w:hAnsi="Times New Roman" w:cs="Times New Roman"/>
          <w:i/>
          <w:iCs/>
          <w:sz w:val="24"/>
          <w:szCs w:val="24"/>
        </w:rPr>
      </w:pPr>
      <w:r w:rsidRPr="008252E1">
        <w:rPr>
          <w:rFonts w:ascii="Times New Roman" w:hAnsi="Times New Roman" w:cs="Times New Roman"/>
          <w:i/>
          <w:iCs/>
          <w:sz w:val="24"/>
          <w:szCs w:val="24"/>
        </w:rPr>
        <w:t>’</w:t>
      </w:r>
      <w:proofErr w:type="spellStart"/>
      <w:r w:rsidRPr="008252E1">
        <w:rPr>
          <w:rFonts w:ascii="Times New Roman" w:hAnsi="Times New Roman" w:cs="Times New Roman"/>
          <w:i/>
          <w:iCs/>
          <w:sz w:val="24"/>
          <w:szCs w:val="24"/>
        </w:rPr>
        <w:t>Hivatalban</w:t>
      </w:r>
      <w:proofErr w:type="spellEnd"/>
      <w:r w:rsidRPr="008252E1">
        <w:rPr>
          <w:rFonts w:ascii="Times New Roman" w:hAnsi="Times New Roman" w:cs="Times New Roman"/>
          <w:i/>
          <w:iCs/>
          <w:sz w:val="24"/>
          <w:szCs w:val="24"/>
        </w:rPr>
        <w:t xml:space="preserve"> nincs probléma, ismernek.’</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Nagyobb városokban a hivatalokba, vagy bankokba már vagy segítő (tolmácsoló) családtaggal, vagy a tolmácsszolgálattól igényelt tolmáccsal mennek. Voltak ugyanis rossz tapasztalatok, hogy hiába tudott a siket beszélni, vagy szájról olvasni, mégsem értették meg a bankban, vagy valamely hivatalban.</w:t>
      </w:r>
      <w:r>
        <w:rPr>
          <w:rFonts w:ascii="Times New Roman" w:hAnsi="Times New Roman" w:cs="Times New Roman"/>
          <w:sz w:val="24"/>
          <w:szCs w:val="24"/>
        </w:rPr>
        <w:t xml:space="preserve"> </w:t>
      </w:r>
      <w:r w:rsidRPr="00304868">
        <w:rPr>
          <w:rFonts w:ascii="Times New Roman" w:hAnsi="Times New Roman" w:cs="Times New Roman"/>
          <w:i/>
          <w:iCs/>
          <w:sz w:val="24"/>
          <w:szCs w:val="24"/>
        </w:rPr>
        <w:t>’</w:t>
      </w:r>
      <w:proofErr w:type="spellStart"/>
      <w:r w:rsidRPr="00304868">
        <w:rPr>
          <w:rFonts w:ascii="Times New Roman" w:hAnsi="Times New Roman" w:cs="Times New Roman"/>
          <w:i/>
          <w:iCs/>
          <w:sz w:val="24"/>
          <w:szCs w:val="24"/>
        </w:rPr>
        <w:t>Testvérem</w:t>
      </w:r>
      <w:proofErr w:type="spellEnd"/>
      <w:r w:rsidRPr="00304868">
        <w:rPr>
          <w:rFonts w:ascii="Times New Roman" w:hAnsi="Times New Roman" w:cs="Times New Roman"/>
          <w:i/>
          <w:iCs/>
          <w:sz w:val="24"/>
          <w:szCs w:val="24"/>
        </w:rPr>
        <w:t xml:space="preserve"> segített</w:t>
      </w:r>
      <w:r>
        <w:rPr>
          <w:rFonts w:ascii="Times New Roman" w:hAnsi="Times New Roman" w:cs="Times New Roman"/>
          <w:i/>
          <w:iCs/>
          <w:sz w:val="24"/>
          <w:szCs w:val="24"/>
        </w:rPr>
        <w:t xml:space="preserve"> mindenben.</w:t>
      </w:r>
      <w:r w:rsidRPr="00304868">
        <w:rPr>
          <w:rFonts w:ascii="Times New Roman" w:hAnsi="Times New Roman" w:cs="Times New Roman"/>
          <w:i/>
          <w:iCs/>
          <w:sz w:val="24"/>
          <w:szCs w:val="24"/>
        </w:rPr>
        <w:t>’</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w:t>
      </w:r>
      <w:r w:rsidRPr="003D453D">
        <w:rPr>
          <w:rFonts w:ascii="Times New Roman" w:hAnsi="Times New Roman" w:cs="Times New Roman"/>
          <w:b/>
          <w:bCs/>
          <w:sz w:val="24"/>
          <w:szCs w:val="24"/>
        </w:rPr>
        <w:t>jelnyelvi tolmácsszolgálat</w:t>
      </w:r>
      <w:r w:rsidRPr="003D453D">
        <w:rPr>
          <w:rFonts w:ascii="Times New Roman" w:hAnsi="Times New Roman" w:cs="Times New Roman"/>
          <w:sz w:val="24"/>
          <w:szCs w:val="24"/>
        </w:rPr>
        <w:t xml:space="preserve"> igénybevételét a 2009. évi CXXV. törvény, a jelnyelvi törvény szabályozza. Ez meghatározza, hogy kik jogosultak igénybe venni a térítésmentes jelnyelvi tolmácsszolgáltatást. A fogyatékossági támogatásban, vagy magasabb összegű családi pótlékban részesülők az ellátást megállapító határozat alapján, valamint szakorvosi igazolás alapján azok jogosultak rá, akiknek a hallássérülése a törvényben maghatározott mértékű. Személyenként évente 120 óra időtartamra jár</w:t>
      </w:r>
      <w:r>
        <w:rPr>
          <w:rFonts w:ascii="Times New Roman" w:hAnsi="Times New Roman" w:cs="Times New Roman"/>
          <w:sz w:val="24"/>
          <w:szCs w:val="24"/>
        </w:rPr>
        <w:t xml:space="preserve"> térítésmentesen</w:t>
      </w:r>
      <w:r w:rsidRPr="003D453D">
        <w:rPr>
          <w:rFonts w:ascii="Times New Roman" w:hAnsi="Times New Roman" w:cs="Times New Roman"/>
          <w:sz w:val="24"/>
          <w:szCs w:val="24"/>
        </w:rPr>
        <w:t xml:space="preserve">. A tolmács igénybevételét három nappal korábban be kell jelenteni.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nagyothallóknak, akik hallókészülék segítségével valamelyest hallanak, segítség az indukciós hurok, amely több helyen már kialakításra került, pl. az okmányirodákban, kormányablakokban.</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önkiszolgáló üzletekben</w:t>
      </w:r>
      <w:r>
        <w:rPr>
          <w:rFonts w:ascii="Times New Roman" w:hAnsi="Times New Roman" w:cs="Times New Roman"/>
          <w:sz w:val="24"/>
          <w:szCs w:val="24"/>
        </w:rPr>
        <w:t xml:space="preserve"> a</w:t>
      </w:r>
      <w:r w:rsidRPr="003D453D">
        <w:rPr>
          <w:rFonts w:ascii="Times New Roman" w:hAnsi="Times New Roman" w:cs="Times New Roman"/>
          <w:sz w:val="24"/>
          <w:szCs w:val="24"/>
        </w:rPr>
        <w:t xml:space="preserve"> vásárlás n</w:t>
      </w:r>
      <w:r>
        <w:rPr>
          <w:rFonts w:ascii="Times New Roman" w:hAnsi="Times New Roman" w:cs="Times New Roman"/>
          <w:sz w:val="24"/>
          <w:szCs w:val="24"/>
        </w:rPr>
        <w:t>em okoz gondot</w:t>
      </w:r>
      <w:r w:rsidRPr="003D453D">
        <w:rPr>
          <w:rFonts w:ascii="Times New Roman" w:hAnsi="Times New Roman" w:cs="Times New Roman"/>
          <w:sz w:val="24"/>
          <w:szCs w:val="24"/>
        </w:rPr>
        <w:t>, egyéb helyeken, amennyiben nem értik meg őket, leírják, mit szeretnének.</w:t>
      </w:r>
    </w:p>
    <w:p w:rsidR="00570C70" w:rsidRPr="003D453D" w:rsidRDefault="00570C70" w:rsidP="003175DC">
      <w:pPr>
        <w:tabs>
          <w:tab w:val="left" w:pos="1125"/>
        </w:tabs>
        <w:spacing w:after="0" w:line="240" w:lineRule="auto"/>
        <w:jc w:val="both"/>
        <w:rPr>
          <w:rFonts w:ascii="Times New Roman" w:hAnsi="Times New Roman" w:cs="Times New Roman"/>
          <w:sz w:val="24"/>
          <w:szCs w:val="24"/>
        </w:rPr>
      </w:pPr>
    </w:p>
    <w:p w:rsidR="00570C70" w:rsidRPr="003D453D" w:rsidRDefault="00570C70" w:rsidP="003175DC">
      <w:pPr>
        <w:tabs>
          <w:tab w:val="left" w:pos="1125"/>
        </w:tabs>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hivatalos ügyek intézése során elsődleges az írásbeliség, ami a </w:t>
      </w:r>
      <w:r w:rsidRPr="003D453D">
        <w:rPr>
          <w:rFonts w:ascii="Times New Roman" w:hAnsi="Times New Roman" w:cs="Times New Roman"/>
          <w:b/>
          <w:bCs/>
          <w:i/>
          <w:iCs/>
          <w:sz w:val="24"/>
          <w:szCs w:val="24"/>
        </w:rPr>
        <w:t>látássérülteknek</w:t>
      </w:r>
      <w:r w:rsidRPr="003D453D">
        <w:rPr>
          <w:rFonts w:ascii="Times New Roman" w:hAnsi="Times New Roman" w:cs="Times New Roman"/>
          <w:sz w:val="24"/>
          <w:szCs w:val="24"/>
        </w:rPr>
        <w:t xml:space="preserve"> a legnagyobb probléma. A bankok írásban megküldött számlakivonatát, a szolgáltatók számláit, az önkormányzat vagy a NAV számla értesítőit csak úgy tudják megismerni, ha valaki felolvassa számukra. Amennyiben informatikai eszközökkel ellátottak, mert anyagilag megengedhetik, akkor a kapott levelek tartalmát </w:t>
      </w:r>
      <w:proofErr w:type="spellStart"/>
      <w:r w:rsidRPr="003D453D">
        <w:rPr>
          <w:rFonts w:ascii="Times New Roman" w:hAnsi="Times New Roman" w:cs="Times New Roman"/>
          <w:sz w:val="24"/>
          <w:szCs w:val="24"/>
        </w:rPr>
        <w:t>szkennelést</w:t>
      </w:r>
      <w:proofErr w:type="spellEnd"/>
      <w:r w:rsidRPr="003D453D">
        <w:rPr>
          <w:rFonts w:ascii="Times New Roman" w:hAnsi="Times New Roman" w:cs="Times New Roman"/>
          <w:sz w:val="24"/>
          <w:szCs w:val="24"/>
        </w:rPr>
        <w:t xml:space="preserve"> követően képernyőolvasó segítségével megismerhetik. További segítség az „internetes </w:t>
      </w:r>
      <w:proofErr w:type="spellStart"/>
      <w:r w:rsidRPr="003D453D">
        <w:rPr>
          <w:rFonts w:ascii="Times New Roman" w:hAnsi="Times New Roman" w:cs="Times New Roman"/>
          <w:sz w:val="24"/>
          <w:szCs w:val="24"/>
        </w:rPr>
        <w:t>bankolás</w:t>
      </w:r>
      <w:proofErr w:type="spellEnd"/>
      <w:r w:rsidRPr="003D453D">
        <w:rPr>
          <w:rFonts w:ascii="Times New Roman" w:hAnsi="Times New Roman" w:cs="Times New Roman"/>
          <w:sz w:val="24"/>
          <w:szCs w:val="24"/>
        </w:rPr>
        <w:t>”. Az elektronikusan megküldött számlakivonatokat a képernyőolvasó program segítségével „láthatják”, illetve az internetes átutalások, a csoportos beszedések is segítenek.</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Az egyik vak fiatalember, mivel még a nevét sem tudja leírni, csak úgy tud a bankban bármit elintézni, ha megy vele a bejelentett ’</w:t>
      </w:r>
      <w:proofErr w:type="spellStart"/>
      <w:r w:rsidRPr="003D453D">
        <w:rPr>
          <w:rFonts w:ascii="Times New Roman" w:hAnsi="Times New Roman" w:cs="Times New Roman"/>
          <w:sz w:val="24"/>
          <w:szCs w:val="24"/>
        </w:rPr>
        <w:t>névaláírója</w:t>
      </w:r>
      <w:proofErr w:type="spellEnd"/>
      <w:r w:rsidRPr="003D453D">
        <w:rPr>
          <w:rFonts w:ascii="Times New Roman" w:hAnsi="Times New Roman" w:cs="Times New Roman"/>
          <w:sz w:val="24"/>
          <w:szCs w:val="24"/>
        </w:rPr>
        <w:t>’. Ez azt jelenti, hogy egy általa választott családtaggal személyesen megjelent a bankban, ahol hivatalos formában megjelölte</w:t>
      </w:r>
      <w:r>
        <w:rPr>
          <w:rFonts w:ascii="Times New Roman" w:hAnsi="Times New Roman" w:cs="Times New Roman"/>
          <w:sz w:val="24"/>
          <w:szCs w:val="24"/>
        </w:rPr>
        <w:t>,</w:t>
      </w:r>
      <w:r w:rsidRPr="003D453D">
        <w:rPr>
          <w:rFonts w:ascii="Times New Roman" w:hAnsi="Times New Roman" w:cs="Times New Roman"/>
          <w:sz w:val="24"/>
          <w:szCs w:val="24"/>
        </w:rPr>
        <w:t xml:space="preserve"> hogy helyette aláírhasson.</w:t>
      </w:r>
      <w:r>
        <w:rPr>
          <w:rFonts w:ascii="Times New Roman" w:hAnsi="Times New Roman" w:cs="Times New Roman"/>
          <w:sz w:val="24"/>
          <w:szCs w:val="24"/>
        </w:rPr>
        <w:t xml:space="preserve"> Általában a nevüket megtanulják leírni a vakok is, az </w:t>
      </w:r>
      <w:proofErr w:type="spellStart"/>
      <w:r>
        <w:rPr>
          <w:rFonts w:ascii="Times New Roman" w:hAnsi="Times New Roman" w:cs="Times New Roman"/>
          <w:sz w:val="24"/>
          <w:szCs w:val="24"/>
        </w:rPr>
        <w:t>aliglátók</w:t>
      </w:r>
      <w:proofErr w:type="spellEnd"/>
      <w:r>
        <w:rPr>
          <w:rFonts w:ascii="Times New Roman" w:hAnsi="Times New Roman" w:cs="Times New Roman"/>
          <w:sz w:val="24"/>
          <w:szCs w:val="24"/>
        </w:rPr>
        <w:t xml:space="preserve"> és a </w:t>
      </w:r>
      <w:proofErr w:type="spellStart"/>
      <w:r>
        <w:rPr>
          <w:rFonts w:ascii="Times New Roman" w:hAnsi="Times New Roman" w:cs="Times New Roman"/>
          <w:sz w:val="24"/>
          <w:szCs w:val="24"/>
        </w:rPr>
        <w:t>gyengénlátók</w:t>
      </w:r>
      <w:proofErr w:type="spellEnd"/>
      <w:r>
        <w:rPr>
          <w:rFonts w:ascii="Times New Roman" w:hAnsi="Times New Roman" w:cs="Times New Roman"/>
          <w:sz w:val="24"/>
          <w:szCs w:val="24"/>
        </w:rPr>
        <w:t xml:space="preserve"> aláírását pedig a látássérültek eszközeinél ismertetett aláíró keret segíti. Néhány nő olyan ötletes, hogy a körműket élénk színűre lakkoztatják, így az ujjukat a lapra téve támpontot ad az aláíráshoz.</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Ma már a legtöbb hivatalban a sorszámos rendszer működik, csak sajnos ennek hangos változatát kevés helyen láthatjuk. Bár itt is megfelelőbbnek tartják a személyes segítést.</w:t>
      </w:r>
    </w:p>
    <w:p w:rsidR="00570C70" w:rsidRPr="00B768F6" w:rsidRDefault="00570C70" w:rsidP="003175DC">
      <w:pPr>
        <w:spacing w:after="0" w:line="240" w:lineRule="auto"/>
        <w:jc w:val="both"/>
        <w:rPr>
          <w:rFonts w:ascii="Times New Roman" w:hAnsi="Times New Roman" w:cs="Times New Roman"/>
          <w:i/>
          <w:iCs/>
          <w:sz w:val="24"/>
          <w:szCs w:val="24"/>
        </w:rPr>
      </w:pPr>
      <w:r w:rsidRPr="00B768F6">
        <w:rPr>
          <w:rFonts w:ascii="Times New Roman" w:hAnsi="Times New Roman" w:cs="Times New Roman"/>
          <w:i/>
          <w:iCs/>
          <w:sz w:val="24"/>
          <w:szCs w:val="24"/>
        </w:rPr>
        <w:t>’A sorszámosztó mellett álló személy jó nekem.’</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Beszélgetőtársaim többsége ugyanannak a banknak az ügyfele, amelynek oka, hogy ott van a városban az egyetlen beszélő bankautomata, valamint a bankban rendkívül segítőkészek a látássérültekkel.</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Megdöbbentő volt számomra, hogy a legtöbb negatív tapasztalat a hivatalos ügyek intézése során (sokszor a szociális területen) érte őket. Volt, akivel nagyon hangosan, szinte ordítva beszéltek, majd jelezte, hogy csak a látásával van probléma, a hallása még jó, másnál nem értették meg, miért nem tudja kitölteni az adatlapot, de nem segítettek. </w:t>
      </w: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vásárlás is jelentős problémát jelent, hiszen nemhogy a termékeken lévő ismertetőket nem látják, de magát a terméket sem. Valaki elmesélte, mennyire megalázónak érezte, hogy egy pékségben, ahová a jó illatokat érezve ment be, az eladó mintha levegőnek nézte volna, többszöri kérésre sem mondta el, miből lehet választani.</w:t>
      </w:r>
    </w:p>
    <w:p w:rsidR="00570C70" w:rsidRPr="00C44A84" w:rsidRDefault="00570C70" w:rsidP="003175DC">
      <w:pPr>
        <w:spacing w:after="0" w:line="240" w:lineRule="auto"/>
        <w:jc w:val="both"/>
        <w:rPr>
          <w:rFonts w:ascii="Times New Roman" w:hAnsi="Times New Roman" w:cs="Times New Roman"/>
          <w:i/>
          <w:iCs/>
          <w:sz w:val="24"/>
          <w:szCs w:val="24"/>
        </w:rPr>
      </w:pPr>
      <w:r w:rsidRPr="00C44A84">
        <w:rPr>
          <w:rFonts w:ascii="Times New Roman" w:hAnsi="Times New Roman" w:cs="Times New Roman"/>
          <w:i/>
          <w:iCs/>
          <w:sz w:val="24"/>
          <w:szCs w:val="24"/>
        </w:rPr>
        <w:t>’</w:t>
      </w:r>
      <w:proofErr w:type="spellStart"/>
      <w:r w:rsidRPr="00C44A84">
        <w:rPr>
          <w:rFonts w:ascii="Times New Roman" w:hAnsi="Times New Roman" w:cs="Times New Roman"/>
          <w:i/>
          <w:iCs/>
          <w:sz w:val="24"/>
          <w:szCs w:val="24"/>
        </w:rPr>
        <w:t>Megkértem</w:t>
      </w:r>
      <w:proofErr w:type="spellEnd"/>
      <w:r w:rsidRPr="00C44A84">
        <w:rPr>
          <w:rFonts w:ascii="Times New Roman" w:hAnsi="Times New Roman" w:cs="Times New Roman"/>
          <w:i/>
          <w:iCs/>
          <w:sz w:val="24"/>
          <w:szCs w:val="24"/>
        </w:rPr>
        <w:t xml:space="preserve"> az eladót, hogy mondja el, milyen péksütemények vannak, de nem válaszolt. Hallottam, hogy bejön valaki, kér egy kenyeret, kiszolgálják, de hozzám továbbra sem szóltak. …Kijöttem…’</w:t>
      </w:r>
    </w:p>
    <w:p w:rsidR="00570C70" w:rsidRDefault="00570C70" w:rsidP="003175DC">
      <w:pPr>
        <w:tabs>
          <w:tab w:val="left" w:pos="1125"/>
        </w:tabs>
        <w:spacing w:after="0" w:line="240" w:lineRule="auto"/>
        <w:jc w:val="both"/>
        <w:rPr>
          <w:rFonts w:ascii="Times New Roman" w:hAnsi="Times New Roman" w:cs="Times New Roman"/>
          <w:sz w:val="24"/>
          <w:szCs w:val="24"/>
        </w:rPr>
      </w:pPr>
    </w:p>
    <w:p w:rsidR="00570C70" w:rsidRDefault="00570C70" w:rsidP="003175DC">
      <w:pPr>
        <w:tabs>
          <w:tab w:val="left" w:pos="1125"/>
        </w:tabs>
        <w:spacing w:after="0" w:line="240" w:lineRule="auto"/>
        <w:jc w:val="both"/>
        <w:rPr>
          <w:rFonts w:ascii="Times New Roman" w:hAnsi="Times New Roman" w:cs="Times New Roman"/>
          <w:sz w:val="24"/>
          <w:szCs w:val="24"/>
        </w:rPr>
      </w:pPr>
    </w:p>
    <w:p w:rsidR="00570C70" w:rsidRDefault="00570C70" w:rsidP="003175DC">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Szemezgető című kiadvány ez év októberi számában olvashattam két kiváló kezdeményezésről a témához kapcsolódóan:</w:t>
      </w:r>
    </w:p>
    <w:p w:rsidR="00570C70" w:rsidRDefault="00570C70" w:rsidP="003175DC">
      <w:pPr>
        <w:pStyle w:val="Listaszerbekezds"/>
        <w:numPr>
          <w:ilvl w:val="0"/>
          <w:numId w:val="26"/>
        </w:numPr>
        <w:tabs>
          <w:tab w:val="left" w:pos="284"/>
        </w:tabs>
        <w:spacing w:after="0" w:line="240" w:lineRule="auto"/>
        <w:ind w:left="0" w:firstLine="0"/>
        <w:jc w:val="both"/>
        <w:rPr>
          <w:rFonts w:ascii="Times New Roman" w:hAnsi="Times New Roman" w:cs="Times New Roman"/>
          <w:sz w:val="24"/>
          <w:szCs w:val="24"/>
        </w:rPr>
      </w:pPr>
      <w:r w:rsidRPr="000D4CA0">
        <w:rPr>
          <w:rFonts w:ascii="Times New Roman" w:hAnsi="Times New Roman" w:cs="Times New Roman"/>
          <w:sz w:val="24"/>
          <w:szCs w:val="24"/>
        </w:rPr>
        <w:t>Egy különleges kezdeményezést indított útjára a Vakok és Gyengénlátók Csongrád megyei Egyesülete a Norvég Civil Támogatási Alap finanszírozásával. Tesztelik az üzleteket a látássérültek által kidolgozott szempontrendszer alapján és a pontszámok függvényében „Vakbarát üzlet” matricát adnak az arra érdemeseknek.</w:t>
      </w:r>
    </w:p>
    <w:p w:rsidR="00570C70" w:rsidRDefault="00570C70" w:rsidP="003175DC">
      <w:pPr>
        <w:pStyle w:val="Listaszerbekezds"/>
        <w:numPr>
          <w:ilvl w:val="0"/>
          <w:numId w:val="26"/>
        </w:numPr>
        <w:tabs>
          <w:tab w:val="left" w:pos="284"/>
        </w:tabs>
        <w:spacing w:after="0" w:line="240" w:lineRule="auto"/>
        <w:ind w:left="0" w:firstLine="0"/>
        <w:jc w:val="both"/>
        <w:rPr>
          <w:rFonts w:ascii="Times New Roman" w:hAnsi="Times New Roman" w:cs="Times New Roman"/>
          <w:sz w:val="24"/>
          <w:szCs w:val="24"/>
        </w:rPr>
      </w:pPr>
      <w:r w:rsidRPr="00FB5CD6">
        <w:rPr>
          <w:rFonts w:ascii="Times New Roman" w:hAnsi="Times New Roman" w:cs="Times New Roman"/>
          <w:sz w:val="24"/>
          <w:szCs w:val="24"/>
        </w:rPr>
        <w:t>B-A-Z megyében szintén a Norvég Civil Támogatási Alap támogatásával szemléletformáló programot valósítanak meg „Ismerj meg, hogy segíthess!” címmel</w:t>
      </w:r>
      <w:r>
        <w:rPr>
          <w:rFonts w:ascii="Times New Roman" w:hAnsi="Times New Roman" w:cs="Times New Roman"/>
          <w:sz w:val="24"/>
          <w:szCs w:val="24"/>
        </w:rPr>
        <w:t>,</w:t>
      </w:r>
      <w:r w:rsidRPr="00FB5CD6">
        <w:rPr>
          <w:rFonts w:ascii="Times New Roman" w:hAnsi="Times New Roman" w:cs="Times New Roman"/>
          <w:sz w:val="24"/>
          <w:szCs w:val="24"/>
        </w:rPr>
        <w:t xml:space="preserve"> a közigaz</w:t>
      </w:r>
      <w:r>
        <w:rPr>
          <w:rFonts w:ascii="Times New Roman" w:hAnsi="Times New Roman" w:cs="Times New Roman"/>
          <w:sz w:val="24"/>
          <w:szCs w:val="24"/>
        </w:rPr>
        <w:t>gatási szervek ügyfélfogadásain. A gyakorlati tapasztalatszerzésen az ügyintézők és a látássérültek közösen vettek részt, kölcsönösen megismerve egymás helyzetét, megtapasztalásait.</w:t>
      </w:r>
    </w:p>
    <w:p w:rsidR="00570C70" w:rsidRDefault="00570C70" w:rsidP="003175DC">
      <w:pPr>
        <w:tabs>
          <w:tab w:val="left" w:pos="284"/>
        </w:tabs>
        <w:spacing w:after="0" w:line="240" w:lineRule="auto"/>
        <w:jc w:val="both"/>
        <w:rPr>
          <w:rFonts w:ascii="Times New Roman" w:hAnsi="Times New Roman" w:cs="Times New Roman"/>
          <w:sz w:val="24"/>
          <w:szCs w:val="24"/>
        </w:rPr>
      </w:pPr>
    </w:p>
    <w:p w:rsidR="00570C70" w:rsidRPr="003D453D" w:rsidRDefault="00570C70" w:rsidP="003175D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Mindkettőt követendő példaként tudom említeni nemcsak a látássérültek, de a hallássérültek esetében is. A különböző hivatalokban a jogszabályok ismerete mellett szükséges, hogy a sérült emberekről is rendelkezzenek ismeretekkel. Ugyanígy fontos, hogy az üzletekben dolgozók is tudják, hogy ha egy érzékszervi sérült betér hozzájuk, mivel könnyíthetik meg a vásárlásukat.  </w:t>
      </w:r>
    </w:p>
    <w:p w:rsidR="00570C70" w:rsidRPr="007A1E61" w:rsidRDefault="00570C70" w:rsidP="003175DC">
      <w:pPr>
        <w:spacing w:before="480" w:after="240" w:line="240" w:lineRule="auto"/>
        <w:jc w:val="both"/>
        <w:rPr>
          <w:rFonts w:ascii="Times New Roman" w:hAnsi="Times New Roman" w:cs="Times New Roman"/>
          <w:b/>
          <w:bCs/>
          <w:sz w:val="24"/>
          <w:szCs w:val="24"/>
        </w:rPr>
      </w:pPr>
      <w:r w:rsidRPr="007A1E61">
        <w:rPr>
          <w:rFonts w:ascii="Times New Roman" w:hAnsi="Times New Roman" w:cs="Times New Roman"/>
          <w:b/>
          <w:bCs/>
          <w:sz w:val="24"/>
          <w:szCs w:val="24"/>
        </w:rPr>
        <w:t>IV.5.</w:t>
      </w:r>
      <w:r>
        <w:rPr>
          <w:rFonts w:ascii="Times New Roman" w:hAnsi="Times New Roman" w:cs="Times New Roman"/>
          <w:b/>
          <w:bCs/>
          <w:sz w:val="24"/>
          <w:szCs w:val="24"/>
        </w:rPr>
        <w:t xml:space="preserve"> </w:t>
      </w:r>
      <w:r w:rsidRPr="007A1E61">
        <w:rPr>
          <w:rFonts w:ascii="Times New Roman" w:hAnsi="Times New Roman" w:cs="Times New Roman"/>
          <w:b/>
          <w:bCs/>
          <w:sz w:val="24"/>
          <w:szCs w:val="24"/>
        </w:rPr>
        <w:t>Közlekedés</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közlekedésben nem jelent akadályt a </w:t>
      </w:r>
      <w:r>
        <w:rPr>
          <w:rFonts w:ascii="Times New Roman" w:hAnsi="Times New Roman" w:cs="Times New Roman"/>
          <w:sz w:val="24"/>
          <w:szCs w:val="24"/>
        </w:rPr>
        <w:t>beszéd és hallás</w:t>
      </w:r>
      <w:r w:rsidRPr="003D453D">
        <w:rPr>
          <w:rFonts w:ascii="Times New Roman" w:hAnsi="Times New Roman" w:cs="Times New Roman"/>
          <w:sz w:val="24"/>
          <w:szCs w:val="24"/>
        </w:rPr>
        <w:t xml:space="preserve"> hiánya, hiszen a </w:t>
      </w:r>
      <w:r w:rsidRPr="00AB3329">
        <w:rPr>
          <w:rFonts w:ascii="Times New Roman" w:hAnsi="Times New Roman" w:cs="Times New Roman"/>
          <w:b/>
          <w:bCs/>
          <w:i/>
          <w:iCs/>
          <w:sz w:val="24"/>
          <w:szCs w:val="24"/>
        </w:rPr>
        <w:t>hallássérültek</w:t>
      </w:r>
      <w:r w:rsidRPr="003D453D">
        <w:rPr>
          <w:rFonts w:ascii="Times New Roman" w:hAnsi="Times New Roman" w:cs="Times New Roman"/>
          <w:sz w:val="24"/>
          <w:szCs w:val="24"/>
        </w:rPr>
        <w:t xml:space="preserve">nek még jogosítványa is lehet. Amikor ezt először meghallottam, nagyon csodálkoztam, rögtön az jutott eszembe, hogyan hallják meg a mentő, tűzoltó szirénáját. Azt válaszolták, ez nagyon egyszerű, ők valószínű hamarabb észreveszik a megkülönböztető villogó jelzést, mint én a szirénát.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jogosítvánnyal rendelkezők elmondták, hogy az oktató milyen türelemmel és odafigyeléssel tanította őket.</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írásbeli kommunikáció hiánya talán a közlekedésben okozza a legtöbb nehézséget a </w:t>
      </w:r>
      <w:r w:rsidRPr="004B0863">
        <w:rPr>
          <w:rFonts w:ascii="Times New Roman" w:hAnsi="Times New Roman" w:cs="Times New Roman"/>
          <w:b/>
          <w:bCs/>
          <w:i/>
          <w:iCs/>
          <w:sz w:val="24"/>
          <w:szCs w:val="24"/>
        </w:rPr>
        <w:t>látássérültek</w:t>
      </w:r>
      <w:r w:rsidRPr="003D453D">
        <w:rPr>
          <w:rFonts w:ascii="Times New Roman" w:hAnsi="Times New Roman" w:cs="Times New Roman"/>
          <w:sz w:val="24"/>
          <w:szCs w:val="24"/>
        </w:rPr>
        <w:t xml:space="preserve"> számára. Nem kapják meg a szükséges információkat, ami nekünk látóknak oly természetes. Látjuk, hányas busz érkezik a megállóba, látjuk a megállóba kihelyezett menetrendet, illetve ahol van, a digitális információs táblát is. Sőt azt is, hogy a lámpa piros-e vagy zöld.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Ha a látássérült egyedül </w:t>
      </w:r>
      <w:proofErr w:type="gramStart"/>
      <w:r w:rsidRPr="003D453D">
        <w:rPr>
          <w:rFonts w:ascii="Times New Roman" w:hAnsi="Times New Roman" w:cs="Times New Roman"/>
          <w:sz w:val="24"/>
          <w:szCs w:val="24"/>
        </w:rPr>
        <w:t>el mer</w:t>
      </w:r>
      <w:proofErr w:type="gramEnd"/>
      <w:r w:rsidRPr="003D453D">
        <w:rPr>
          <w:rFonts w:ascii="Times New Roman" w:hAnsi="Times New Roman" w:cs="Times New Roman"/>
          <w:sz w:val="24"/>
          <w:szCs w:val="24"/>
        </w:rPr>
        <w:t xml:space="preserve"> indulni, akkor ilyen esetben kérdez az emberektől. Ez azonban érdekes módon, nem mindenkinek megy egyszerűen. Különösen, aki </w:t>
      </w:r>
      <w:r w:rsidRPr="003D453D">
        <w:rPr>
          <w:rFonts w:ascii="Times New Roman" w:hAnsi="Times New Roman" w:cs="Times New Roman"/>
          <w:sz w:val="24"/>
          <w:szCs w:val="24"/>
        </w:rPr>
        <w:lastRenderedPageBreak/>
        <w:t>felnőttként lett látássérült, nehezen szokja meg, hogy másokra van utalva. Vagy a régi klasszikus eset, ha meglátnak egy embert fehér bottal a gyalogosátkelő hely közelében, átkísérik a zebrán, akár át akart menni, akár nem. (ez megtörtént az egyik interjú alanyommal</w:t>
      </w:r>
      <w:r>
        <w:rPr>
          <w:rFonts w:ascii="Times New Roman" w:hAnsi="Times New Roman" w:cs="Times New Roman"/>
          <w:sz w:val="24"/>
          <w:szCs w:val="24"/>
        </w:rPr>
        <w:t xml:space="preserve"> is</w:t>
      </w:r>
      <w:r w:rsidRPr="003D453D">
        <w:rPr>
          <w:rFonts w:ascii="Times New Roman" w:hAnsi="Times New Roman" w:cs="Times New Roman"/>
          <w:sz w:val="24"/>
          <w:szCs w:val="24"/>
        </w:rPr>
        <w:t>)</w:t>
      </w:r>
      <w:r>
        <w:rPr>
          <w:rFonts w:ascii="Times New Roman" w:hAnsi="Times New Roman" w:cs="Times New Roman"/>
          <w:sz w:val="24"/>
          <w:szCs w:val="24"/>
        </w:rPr>
        <w:t xml:space="preserve">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Segítséget jelentenek a beszélő, vagy legalább hangot adó közlekedési jelzőlámpák, de nem mindenütt van ilyen.</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Úgy gondoltam, a fehér bot is segíthet a tájékozódásban. Meg is kérdeztem, hogy miért látom olyan ritkán a látássérülteknél. Vannak olyanok, akik még az ismerős helyszíneken jól boldogulnak nélküle, de idegen helyre magukkal viszik. </w:t>
      </w:r>
    </w:p>
    <w:p w:rsidR="00570C70" w:rsidRPr="00481C15" w:rsidRDefault="00570C70" w:rsidP="003175DC">
      <w:pPr>
        <w:spacing w:after="0" w:line="240" w:lineRule="auto"/>
        <w:jc w:val="both"/>
        <w:rPr>
          <w:rFonts w:ascii="Times New Roman" w:hAnsi="Times New Roman" w:cs="Times New Roman"/>
          <w:i/>
          <w:iCs/>
          <w:sz w:val="24"/>
          <w:szCs w:val="24"/>
        </w:rPr>
      </w:pPr>
      <w:r w:rsidRPr="00481C15">
        <w:rPr>
          <w:rFonts w:ascii="Times New Roman" w:hAnsi="Times New Roman" w:cs="Times New Roman"/>
          <w:i/>
          <w:iCs/>
          <w:sz w:val="24"/>
          <w:szCs w:val="24"/>
        </w:rPr>
        <w:t>’</w:t>
      </w:r>
      <w:proofErr w:type="spellStart"/>
      <w:r w:rsidRPr="00481C15">
        <w:rPr>
          <w:rFonts w:ascii="Times New Roman" w:hAnsi="Times New Roman" w:cs="Times New Roman"/>
          <w:i/>
          <w:iCs/>
          <w:sz w:val="24"/>
          <w:szCs w:val="24"/>
        </w:rPr>
        <w:t>Itthon</w:t>
      </w:r>
      <w:proofErr w:type="spellEnd"/>
      <w:r w:rsidRPr="00481C15">
        <w:rPr>
          <w:rFonts w:ascii="Times New Roman" w:hAnsi="Times New Roman" w:cs="Times New Roman"/>
          <w:i/>
          <w:iCs/>
          <w:sz w:val="24"/>
          <w:szCs w:val="24"/>
        </w:rPr>
        <w:t xml:space="preserve"> nem érzem szükségét</w:t>
      </w:r>
      <w:r>
        <w:rPr>
          <w:rFonts w:ascii="Times New Roman" w:hAnsi="Times New Roman" w:cs="Times New Roman"/>
          <w:i/>
          <w:iCs/>
          <w:sz w:val="24"/>
          <w:szCs w:val="24"/>
        </w:rPr>
        <w:t>,</w:t>
      </w:r>
      <w:r w:rsidRPr="00481C15">
        <w:rPr>
          <w:rFonts w:ascii="Times New Roman" w:hAnsi="Times New Roman" w:cs="Times New Roman"/>
          <w:i/>
          <w:iCs/>
          <w:sz w:val="24"/>
          <w:szCs w:val="24"/>
        </w:rPr>
        <w:t xml:space="preserve"> hogy használjam a fehér botot, de ha Pestre megyek, mindig magammal viszem.’</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Sajnos azonban sok rossz tapasztalatuk is van, nem mindig tölti be a figyelemfelhívó funkcióját, hiszen volt olyan, akinek többször kirúgták a kezéből, vagy rátapostak és eltörték. </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Vakvezető kutyája csak nagyon kevés vaknak van, a kiképzésük rendkívül költséges és nem minden lakás megfelelő a tartására.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6E7154" w:rsidRDefault="00570C70" w:rsidP="003175DC">
      <w:pPr>
        <w:spacing w:after="0" w:line="240" w:lineRule="auto"/>
        <w:jc w:val="both"/>
        <w:rPr>
          <w:rFonts w:ascii="Times New Roman" w:hAnsi="Times New Roman" w:cs="Times New Roman"/>
          <w:sz w:val="24"/>
          <w:szCs w:val="24"/>
        </w:rPr>
      </w:pPr>
      <w:r w:rsidRPr="006E7154">
        <w:rPr>
          <w:rFonts w:ascii="Times New Roman" w:hAnsi="Times New Roman" w:cs="Times New Roman"/>
          <w:sz w:val="24"/>
          <w:szCs w:val="24"/>
        </w:rPr>
        <w:t>Budapesten létezik egy „</w:t>
      </w:r>
      <w:r w:rsidRPr="006E7154">
        <w:rPr>
          <w:rFonts w:ascii="Times New Roman" w:hAnsi="Times New Roman" w:cs="Times New Roman"/>
          <w:b/>
          <w:bCs/>
          <w:sz w:val="24"/>
          <w:szCs w:val="24"/>
        </w:rPr>
        <w:t>Futár-távirányító</w:t>
      </w:r>
      <w:r w:rsidRPr="006E7154">
        <w:rPr>
          <w:rFonts w:ascii="Times New Roman" w:hAnsi="Times New Roman" w:cs="Times New Roman"/>
          <w:sz w:val="24"/>
          <w:szCs w:val="24"/>
        </w:rPr>
        <w:t xml:space="preserve">” névre hallgató eszköz, amely sokoldalú segítség a fővárosban közlekedő látássérülteknek. Ez az okos kis szerkezet olyan, mint egy autó távirányítója, meg is lepődtem, amikor megláttam egy </w:t>
      </w:r>
      <w:proofErr w:type="spellStart"/>
      <w:r w:rsidRPr="006E7154">
        <w:rPr>
          <w:rFonts w:ascii="Times New Roman" w:hAnsi="Times New Roman" w:cs="Times New Roman"/>
          <w:sz w:val="24"/>
          <w:szCs w:val="24"/>
        </w:rPr>
        <w:t>aliglátónál</w:t>
      </w:r>
      <w:proofErr w:type="spellEnd"/>
      <w:r w:rsidRPr="006E7154">
        <w:rPr>
          <w:rFonts w:ascii="Times New Roman" w:hAnsi="Times New Roman" w:cs="Times New Roman"/>
          <w:sz w:val="24"/>
          <w:szCs w:val="24"/>
        </w:rPr>
        <w:t>,</w:t>
      </w:r>
      <w:r>
        <w:rPr>
          <w:rFonts w:ascii="Times New Roman" w:hAnsi="Times New Roman" w:cs="Times New Roman"/>
          <w:sz w:val="24"/>
          <w:szCs w:val="24"/>
        </w:rPr>
        <w:t xml:space="preserve"> Ő mesélte el</w:t>
      </w:r>
      <w:r w:rsidRPr="006E7154">
        <w:rPr>
          <w:rFonts w:ascii="Times New Roman" w:hAnsi="Times New Roman" w:cs="Times New Roman"/>
          <w:sz w:val="24"/>
          <w:szCs w:val="24"/>
        </w:rPr>
        <w:t xml:space="preserve">, mi is ez. </w:t>
      </w:r>
    </w:p>
    <w:p w:rsidR="00570C70" w:rsidRPr="006E7154" w:rsidRDefault="00570C70" w:rsidP="003175DC">
      <w:pPr>
        <w:spacing w:after="0" w:line="240" w:lineRule="auto"/>
        <w:jc w:val="both"/>
        <w:rPr>
          <w:rFonts w:ascii="Times New Roman" w:hAnsi="Times New Roman" w:cs="Times New Roman"/>
          <w:i/>
          <w:iCs/>
          <w:sz w:val="24"/>
          <w:szCs w:val="24"/>
        </w:rPr>
      </w:pPr>
      <w:r w:rsidRPr="006E7154">
        <w:rPr>
          <w:rFonts w:ascii="Times New Roman" w:hAnsi="Times New Roman" w:cs="Times New Roman"/>
          <w:i/>
          <w:iCs/>
          <w:sz w:val="24"/>
          <w:szCs w:val="24"/>
        </w:rPr>
        <w:t>’</w:t>
      </w:r>
      <w:proofErr w:type="spellStart"/>
      <w:proofErr w:type="gramStart"/>
      <w:r w:rsidRPr="006E7154">
        <w:rPr>
          <w:rFonts w:ascii="Times New Roman" w:hAnsi="Times New Roman" w:cs="Times New Roman"/>
          <w:i/>
          <w:iCs/>
          <w:sz w:val="24"/>
          <w:szCs w:val="24"/>
        </w:rPr>
        <w:t>Tudod</w:t>
      </w:r>
      <w:proofErr w:type="spellEnd"/>
      <w:proofErr w:type="gramEnd"/>
      <w:r w:rsidRPr="006E7154">
        <w:rPr>
          <w:rFonts w:ascii="Times New Roman" w:hAnsi="Times New Roman" w:cs="Times New Roman"/>
          <w:i/>
          <w:iCs/>
          <w:sz w:val="24"/>
          <w:szCs w:val="24"/>
        </w:rPr>
        <w:t xml:space="preserve"> Budapesten elveszettebbnek érzem magam, de amióta ezt kaptam, sokkal könnyebb.’</w:t>
      </w:r>
    </w:p>
    <w:p w:rsidR="00570C70" w:rsidRPr="006E7154" w:rsidRDefault="00570C70" w:rsidP="003175DC">
      <w:pPr>
        <w:spacing w:after="0" w:line="240" w:lineRule="auto"/>
        <w:jc w:val="both"/>
        <w:rPr>
          <w:rFonts w:ascii="Times New Roman" w:hAnsi="Times New Roman" w:cs="Times New Roman"/>
          <w:sz w:val="24"/>
          <w:szCs w:val="24"/>
        </w:rPr>
      </w:pPr>
      <w:r w:rsidRPr="006E7154">
        <w:rPr>
          <w:rFonts w:ascii="Times New Roman" w:hAnsi="Times New Roman" w:cs="Times New Roman"/>
          <w:sz w:val="24"/>
          <w:szCs w:val="24"/>
        </w:rPr>
        <w:t>Be tudja kapcsolni az arra alkalmas jelzőlámpáknál a beszélő funkciót, aktiválja a nyomógombbal ellátott lámpákat, a hangszórókkal ellátott digitális információs táblák kijelzőjén lévő feliratokat felolvastatja, valamint az M4-es metrónál segít megtalálni az éppen üzemelő lépcsőt, hogy a látássérült ne menjen a tömeggel szembe.</w:t>
      </w:r>
    </w:p>
    <w:p w:rsidR="00570C70" w:rsidRPr="006E7154" w:rsidRDefault="00570C70" w:rsidP="003175DC">
      <w:pPr>
        <w:spacing w:after="0" w:line="240" w:lineRule="auto"/>
        <w:jc w:val="both"/>
        <w:rPr>
          <w:rFonts w:ascii="Times New Roman" w:hAnsi="Times New Roman" w:cs="Times New Roman"/>
          <w:i/>
          <w:iCs/>
          <w:sz w:val="24"/>
          <w:szCs w:val="24"/>
        </w:rPr>
      </w:pPr>
      <w:r w:rsidRPr="006E7154">
        <w:rPr>
          <w:rFonts w:ascii="Times New Roman" w:hAnsi="Times New Roman" w:cs="Times New Roman"/>
          <w:i/>
          <w:iCs/>
          <w:sz w:val="24"/>
          <w:szCs w:val="24"/>
        </w:rPr>
        <w:t>’</w:t>
      </w:r>
      <w:proofErr w:type="spellStart"/>
      <w:r w:rsidRPr="006E7154">
        <w:rPr>
          <w:rFonts w:ascii="Times New Roman" w:hAnsi="Times New Roman" w:cs="Times New Roman"/>
          <w:i/>
          <w:iCs/>
          <w:sz w:val="24"/>
          <w:szCs w:val="24"/>
        </w:rPr>
        <w:t>Olyan</w:t>
      </w:r>
      <w:proofErr w:type="spellEnd"/>
      <w:r w:rsidRPr="006E7154">
        <w:rPr>
          <w:rFonts w:ascii="Times New Roman" w:hAnsi="Times New Roman" w:cs="Times New Roman"/>
          <w:i/>
          <w:iCs/>
          <w:sz w:val="24"/>
          <w:szCs w:val="24"/>
        </w:rPr>
        <w:t xml:space="preserve"> jó, hogy legalább a 4-es metrónál tudom, hogy merre induljak’</w:t>
      </w:r>
    </w:p>
    <w:p w:rsidR="00570C70" w:rsidRPr="006E7154" w:rsidRDefault="00570C70" w:rsidP="003175DC">
      <w:pPr>
        <w:pStyle w:val="NormlWeb"/>
        <w:spacing w:before="0" w:beforeAutospacing="0" w:after="0" w:afterAutospacing="0"/>
        <w:jc w:val="both"/>
        <w:rPr>
          <w:rFonts w:ascii="Times New Roman" w:hAnsi="Times New Roman" w:cs="Times New Roman"/>
        </w:rPr>
      </w:pPr>
      <w:r w:rsidRPr="006E7154">
        <w:rPr>
          <w:rFonts w:ascii="Times New Roman" w:hAnsi="Times New Roman" w:cs="Times New Roman"/>
        </w:rPr>
        <w:t>„A Budapesti Közlekedési Központnál kiemelten foglalkozunk azzal, hogy akadálymentes és biztonságos utazási környezetet teremtsünk mindenkinek: a mozgáskorlátozottaknak, látás- és hallássérült, értelmi fogyatékos és autista embereknek.</w:t>
      </w:r>
    </w:p>
    <w:p w:rsidR="00570C70" w:rsidRPr="006E7154" w:rsidRDefault="00570C70" w:rsidP="003175DC">
      <w:pPr>
        <w:pStyle w:val="NormlWeb"/>
        <w:spacing w:before="0" w:beforeAutospacing="0" w:after="0" w:afterAutospacing="0"/>
        <w:jc w:val="both"/>
        <w:rPr>
          <w:rFonts w:ascii="Times New Roman" w:hAnsi="Times New Roman" w:cs="Times New Roman"/>
        </w:rPr>
      </w:pPr>
      <w:r w:rsidRPr="006E7154">
        <w:rPr>
          <w:rFonts w:ascii="Times New Roman" w:hAnsi="Times New Roman" w:cs="Times New Roman"/>
        </w:rPr>
        <w:t xml:space="preserve">Nagy lépés volt a fővárosi közlekedés fejlesztésében a FUTÁR rendszer kiépítése. A Forgalomirányítási és </w:t>
      </w:r>
      <w:proofErr w:type="spellStart"/>
      <w:r w:rsidRPr="006E7154">
        <w:rPr>
          <w:rFonts w:ascii="Times New Roman" w:hAnsi="Times New Roman" w:cs="Times New Roman"/>
        </w:rPr>
        <w:t>UtasTÁjékoztatási</w:t>
      </w:r>
      <w:proofErr w:type="spellEnd"/>
      <w:r w:rsidRPr="006E7154">
        <w:rPr>
          <w:rFonts w:ascii="Times New Roman" w:hAnsi="Times New Roman" w:cs="Times New Roman"/>
        </w:rPr>
        <w:t xml:space="preserve"> Rendszerrel megvalósult a budapesti felszíni közösségi közlekedés valós idejű, műholdas helymeghatározáson alapuló felügyelete. Ez az innovatív rendszer mindenki számára elérhető, hiszen az olvasható információk mellett hangos tájékoztatást is tud nyújtani. Új honlapunkon (</w:t>
      </w:r>
      <w:hyperlink r:id="rId10" w:history="1">
        <w:r w:rsidRPr="006E7154">
          <w:rPr>
            <w:rStyle w:val="Hiperhivatkozs"/>
            <w:rFonts w:ascii="Times New Roman" w:hAnsi="Times New Roman" w:cs="Times New Roman"/>
            <w:color w:val="auto"/>
          </w:rPr>
          <w:t>www.bkk.hu</w:t>
        </w:r>
      </w:hyperlink>
      <w:r w:rsidRPr="006E7154">
        <w:rPr>
          <w:rFonts w:ascii="Times New Roman" w:hAnsi="Times New Roman" w:cs="Times New Roman"/>
        </w:rPr>
        <w:t xml:space="preserve">) tájékozódhatnak az akadálymentes utazásról, a FUTÁR kijelzőkről és azokról a gyalogátkelőhelyekről, ahol lehetőség van ezeknek a távirányítóknak a használatára – tette hozzá az igazgató.” </w:t>
      </w:r>
      <w:r w:rsidRPr="006E7154">
        <w:rPr>
          <w:rStyle w:val="Lbjegyzet-hivatkozs"/>
          <w:rFonts w:ascii="Times New Roman" w:hAnsi="Times New Roman" w:cs="Times New Roman"/>
        </w:rPr>
        <w:footnoteReference w:id="69"/>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Természetesen a látássérültek nem vezethetnek autót, éppen ez az, ami nagyon hiányzik annak, aki felnőttként veszítette el a látását.</w:t>
      </w:r>
    </w:p>
    <w:p w:rsidR="00570C70" w:rsidRPr="003D453D"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tandem kerékpár hátsó ülését viszont mintha kifejezetten látássérülteknek találták volna ki. 2011-től minden évben megrendezik a </w:t>
      </w:r>
      <w:proofErr w:type="gramStart"/>
      <w:r>
        <w:rPr>
          <w:rFonts w:ascii="Times New Roman" w:hAnsi="Times New Roman" w:cs="Times New Roman"/>
          <w:sz w:val="24"/>
          <w:szCs w:val="24"/>
        </w:rPr>
        <w:t>tandemkerékpáros  Balaton</w:t>
      </w:r>
      <w:proofErr w:type="gramEnd"/>
      <w:r>
        <w:rPr>
          <w:rFonts w:ascii="Times New Roman" w:hAnsi="Times New Roman" w:cs="Times New Roman"/>
          <w:sz w:val="24"/>
          <w:szCs w:val="24"/>
        </w:rPr>
        <w:t xml:space="preserve"> kerülő túrát, ahol elől egy látó, hátul pedig egy látássérült teker. </w:t>
      </w:r>
    </w:p>
    <w:p w:rsidR="00570C70" w:rsidRPr="007A1E61" w:rsidRDefault="00570C70" w:rsidP="003175DC">
      <w:pPr>
        <w:spacing w:before="480" w:after="240" w:line="240" w:lineRule="auto"/>
        <w:jc w:val="both"/>
        <w:rPr>
          <w:rFonts w:ascii="Times New Roman" w:hAnsi="Times New Roman" w:cs="Times New Roman"/>
          <w:b/>
          <w:bCs/>
          <w:sz w:val="24"/>
          <w:szCs w:val="24"/>
        </w:rPr>
      </w:pPr>
      <w:r w:rsidRPr="007A1E61">
        <w:rPr>
          <w:rFonts w:ascii="Times New Roman" w:hAnsi="Times New Roman" w:cs="Times New Roman"/>
          <w:b/>
          <w:bCs/>
          <w:sz w:val="24"/>
          <w:szCs w:val="24"/>
        </w:rPr>
        <w:lastRenderedPageBreak/>
        <w:t>IV.6. Egészségügy</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Néha még szavakkal sem könnyű elmondani egy orvosi vizsgálat során, hogy hol fáj, mit érzünk pontosan, úgy gondoltam a </w:t>
      </w:r>
      <w:r w:rsidRPr="00F55447">
        <w:rPr>
          <w:rFonts w:ascii="Times New Roman" w:hAnsi="Times New Roman" w:cs="Times New Roman"/>
          <w:b/>
          <w:bCs/>
          <w:i/>
          <w:iCs/>
          <w:sz w:val="24"/>
          <w:szCs w:val="24"/>
        </w:rPr>
        <w:t>hallássérültek</w:t>
      </w:r>
      <w:r w:rsidRPr="003D453D">
        <w:rPr>
          <w:rFonts w:ascii="Times New Roman" w:hAnsi="Times New Roman" w:cs="Times New Roman"/>
          <w:sz w:val="24"/>
          <w:szCs w:val="24"/>
        </w:rPr>
        <w:t>nek még nehezebb ez a dolog. Interjú alanyaim számára ez</w:t>
      </w:r>
      <w:r>
        <w:rPr>
          <w:rFonts w:ascii="Times New Roman" w:hAnsi="Times New Roman" w:cs="Times New Roman"/>
          <w:sz w:val="24"/>
          <w:szCs w:val="24"/>
        </w:rPr>
        <w:t xml:space="preserve"> eddig</w:t>
      </w:r>
      <w:r w:rsidRPr="003D453D">
        <w:rPr>
          <w:rFonts w:ascii="Times New Roman" w:hAnsi="Times New Roman" w:cs="Times New Roman"/>
          <w:sz w:val="24"/>
          <w:szCs w:val="24"/>
        </w:rPr>
        <w:t xml:space="preserve"> nem okozott gondot. A házi orvos ismeri őket, tudja, hogyan lehet velük kommunikálni és hasonló a helyzet a gyógyszertárban is.</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„Miként boldogul jelenleg egy siket beteg az orvosnál? Nehezen. Volt már arra eset, hogy hátrányos helyzetbe került valaki, mert nem tudtak vele kommunikálni. Például egy bácsi naphosszat ült étlen-szomjan az ágya szélén a kórházban, mert nem volt egy jelelő vagy jeltolmács, aki elmondja neki, hogy nem lesz vizsgálat, nyugodtan ebédelhet. A számomra legabszurdabb tapasztalás az volt, amikor a </w:t>
      </w:r>
      <w:proofErr w:type="gramStart"/>
      <w:r w:rsidRPr="003D453D">
        <w:rPr>
          <w:rFonts w:ascii="Times New Roman" w:hAnsi="Times New Roman" w:cs="Times New Roman"/>
          <w:sz w:val="24"/>
          <w:szCs w:val="24"/>
          <w:lang w:eastAsia="hu-HU"/>
        </w:rPr>
        <w:t>fül-orr-gégészeten hangosbemondón</w:t>
      </w:r>
      <w:proofErr w:type="gramEnd"/>
      <w:r w:rsidRPr="003D453D">
        <w:rPr>
          <w:rFonts w:ascii="Times New Roman" w:hAnsi="Times New Roman" w:cs="Times New Roman"/>
          <w:sz w:val="24"/>
          <w:szCs w:val="24"/>
          <w:lang w:eastAsia="hu-HU"/>
        </w:rPr>
        <w:t xml:space="preserve"> keresztül hívták be a betegeket. </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siketeknek ingyen biztosítva van évente 120 óra jelnyelvi segítség, de ez nem használható az egészségügyben, tehát ha orvoshoz megy a siket beteg, nem kap jelnyelvi tolmácsot, hacsak nem fizet érte az egészségügyi intézmény maga, amire egy vonatkozó rendelet kötelezi.” (részlet a </w:t>
      </w:r>
      <w:proofErr w:type="spellStart"/>
      <w:r w:rsidRPr="003D453D">
        <w:rPr>
          <w:rFonts w:ascii="Times New Roman" w:hAnsi="Times New Roman" w:cs="Times New Roman"/>
          <w:sz w:val="24"/>
          <w:szCs w:val="24"/>
          <w:lang w:eastAsia="hu-HU"/>
        </w:rPr>
        <w:t>Bertus</w:t>
      </w:r>
      <w:proofErr w:type="spellEnd"/>
      <w:r w:rsidRPr="003D453D">
        <w:rPr>
          <w:rFonts w:ascii="Times New Roman" w:hAnsi="Times New Roman" w:cs="Times New Roman"/>
          <w:sz w:val="24"/>
          <w:szCs w:val="24"/>
          <w:lang w:eastAsia="hu-HU"/>
        </w:rPr>
        <w:t xml:space="preserve"> Tímea jeltolmáccsal készített interjúból) </w:t>
      </w:r>
      <w:r w:rsidRPr="003D453D">
        <w:rPr>
          <w:rStyle w:val="Lbjegyzet-hivatkozs"/>
          <w:rFonts w:ascii="Times New Roman" w:hAnsi="Times New Roman" w:cs="Times New Roman"/>
          <w:sz w:val="24"/>
          <w:szCs w:val="24"/>
          <w:lang w:eastAsia="hu-HU"/>
        </w:rPr>
        <w:footnoteReference w:id="70"/>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„Hazánkban eddig sehol nem oktatták az orvosokat, az orvosképzésben résztvevőket a jelnyelv alapjaira, miközben az egészségügyben is minden embert megillet az egyenlő bánásmódhoz való jog, így a siketeket is, akik szinte másodrangú állampolgárok az orvosnál. Az alapfokú jelnyelvi kommunikáció elsajátításával az érdeklődő orvostanhallgatók </w:t>
      </w:r>
      <w:proofErr w:type="gramStart"/>
      <w:r w:rsidRPr="003D453D">
        <w:rPr>
          <w:rFonts w:ascii="Times New Roman" w:hAnsi="Times New Roman" w:cs="Times New Roman"/>
          <w:sz w:val="24"/>
          <w:szCs w:val="24"/>
          <w:lang w:eastAsia="hu-HU"/>
        </w:rPr>
        <w:t>megtanulnak</w:t>
      </w:r>
      <w:proofErr w:type="gramEnd"/>
      <w:r w:rsidRPr="003D453D">
        <w:rPr>
          <w:rFonts w:ascii="Times New Roman" w:hAnsi="Times New Roman" w:cs="Times New Roman"/>
          <w:sz w:val="24"/>
          <w:szCs w:val="24"/>
          <w:lang w:eastAsia="hu-HU"/>
        </w:rPr>
        <w:t xml:space="preserve"> különbséget tenni abban is, hogy a beteg nem értelmileg sérült, hanem siket. Ezzel is hozzá kívánunk járulni a siket és a nem siket betegek ellátása közötti különbség felszámolásához, az esélyegyenlőséghez – hangsúlyozta prof. </w:t>
      </w:r>
      <w:proofErr w:type="gramStart"/>
      <w:r w:rsidRPr="003D453D">
        <w:rPr>
          <w:rFonts w:ascii="Times New Roman" w:hAnsi="Times New Roman" w:cs="Times New Roman"/>
          <w:sz w:val="24"/>
          <w:szCs w:val="24"/>
          <w:lang w:eastAsia="hu-HU"/>
        </w:rPr>
        <w:t>dr.</w:t>
      </w:r>
      <w:proofErr w:type="gramEnd"/>
      <w:r w:rsidRPr="003D453D">
        <w:rPr>
          <w:rFonts w:ascii="Times New Roman" w:hAnsi="Times New Roman" w:cs="Times New Roman"/>
          <w:sz w:val="24"/>
          <w:szCs w:val="24"/>
          <w:lang w:eastAsia="hu-HU"/>
        </w:rPr>
        <w:t xml:space="preserve"> </w:t>
      </w:r>
      <w:proofErr w:type="spellStart"/>
      <w:r w:rsidRPr="003D453D">
        <w:rPr>
          <w:rFonts w:ascii="Times New Roman" w:hAnsi="Times New Roman" w:cs="Times New Roman"/>
          <w:sz w:val="24"/>
          <w:szCs w:val="24"/>
          <w:lang w:eastAsia="hu-HU"/>
        </w:rPr>
        <w:t>Rosivall</w:t>
      </w:r>
      <w:proofErr w:type="spellEnd"/>
      <w:r w:rsidRPr="003D453D">
        <w:rPr>
          <w:rFonts w:ascii="Times New Roman" w:hAnsi="Times New Roman" w:cs="Times New Roman"/>
          <w:sz w:val="24"/>
          <w:szCs w:val="24"/>
          <w:lang w:eastAsia="hu-HU"/>
        </w:rPr>
        <w:t xml:space="preserve"> László, a Semmelweis Egyetem Kórélettani Intézet egyetemi tanára, aki elindította az oktatást és annak kreditpontos akkreditációját az intézményben.” </w:t>
      </w:r>
      <w:r w:rsidRPr="003D453D">
        <w:rPr>
          <w:rStyle w:val="Lbjegyzet-hivatkozs"/>
          <w:rFonts w:ascii="Times New Roman" w:hAnsi="Times New Roman" w:cs="Times New Roman"/>
          <w:sz w:val="24"/>
          <w:szCs w:val="24"/>
          <w:lang w:eastAsia="hu-HU"/>
        </w:rPr>
        <w:footnoteReference w:id="71"/>
      </w:r>
    </w:p>
    <w:p w:rsidR="00570C70" w:rsidRDefault="00570C70" w:rsidP="003175DC">
      <w:pPr>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Sajnos ma is előfordul, hogy a siketeket értelmileg is sérültnek gondolják. Volt, aki arról számolt be, hogy amikor édesanyja kórházban volt, az orvos nem adott neki felvilágosítást, egyáltalán szóba sem állt vele.</w:t>
      </w:r>
    </w:p>
    <w:p w:rsidR="00570C70" w:rsidRPr="006F1E2E" w:rsidRDefault="00570C70" w:rsidP="003175DC">
      <w:pPr>
        <w:spacing w:after="0" w:line="240" w:lineRule="auto"/>
        <w:jc w:val="both"/>
        <w:rPr>
          <w:rFonts w:ascii="Times New Roman" w:hAnsi="Times New Roman" w:cs="Times New Roman"/>
          <w:i/>
          <w:iCs/>
          <w:sz w:val="24"/>
          <w:szCs w:val="24"/>
        </w:rPr>
      </w:pPr>
      <w:r w:rsidRPr="006F1E2E">
        <w:rPr>
          <w:rFonts w:ascii="Times New Roman" w:hAnsi="Times New Roman" w:cs="Times New Roman"/>
          <w:i/>
          <w:iCs/>
          <w:sz w:val="24"/>
          <w:szCs w:val="24"/>
        </w:rPr>
        <w:t>’</w:t>
      </w:r>
      <w:proofErr w:type="spellStart"/>
      <w:r w:rsidRPr="006F1E2E">
        <w:rPr>
          <w:rFonts w:ascii="Times New Roman" w:hAnsi="Times New Roman" w:cs="Times New Roman"/>
          <w:i/>
          <w:iCs/>
          <w:sz w:val="24"/>
          <w:szCs w:val="24"/>
        </w:rPr>
        <w:t>Anyukámat</w:t>
      </w:r>
      <w:proofErr w:type="spellEnd"/>
      <w:r w:rsidRPr="006F1E2E">
        <w:rPr>
          <w:rFonts w:ascii="Times New Roman" w:hAnsi="Times New Roman" w:cs="Times New Roman"/>
          <w:i/>
          <w:iCs/>
          <w:sz w:val="24"/>
          <w:szCs w:val="24"/>
        </w:rPr>
        <w:t xml:space="preserve"> bevitték kórházba, nagyon aggódtam. Mentem orvos után, kérdeztem, majdnem sírtam. De az orvos nem volt hajlandó velem kommunikálni. Nem adott semmilyen információt. Nagynénimnek kellet szólni, Ő halló, neki elmondták mi a probléma anyummal.’</w:t>
      </w:r>
    </w:p>
    <w:p w:rsidR="00570C70"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u w:val="single"/>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Azt gondolnánk, hogy az egészségügyben dolgozók tudják, mire kell figyelni, amikor egy </w:t>
      </w:r>
      <w:r w:rsidRPr="00110DE2">
        <w:rPr>
          <w:rFonts w:ascii="Times New Roman" w:hAnsi="Times New Roman" w:cs="Times New Roman"/>
          <w:b/>
          <w:bCs/>
          <w:i/>
          <w:iCs/>
          <w:sz w:val="24"/>
          <w:szCs w:val="24"/>
        </w:rPr>
        <w:t>látássérült</w:t>
      </w:r>
      <w:r w:rsidRPr="003D453D">
        <w:rPr>
          <w:rFonts w:ascii="Times New Roman" w:hAnsi="Times New Roman" w:cs="Times New Roman"/>
          <w:sz w:val="24"/>
          <w:szCs w:val="24"/>
        </w:rPr>
        <w:t xml:space="preserve">et kell ellátni. Sajnos azonban ez sok esetben nem így van. Ezt a hiányosságot igyekszik megszüntetni a Vakok és </w:t>
      </w:r>
      <w:proofErr w:type="spellStart"/>
      <w:r w:rsidRPr="003D453D">
        <w:rPr>
          <w:rFonts w:ascii="Times New Roman" w:hAnsi="Times New Roman" w:cs="Times New Roman"/>
          <w:sz w:val="24"/>
          <w:szCs w:val="24"/>
        </w:rPr>
        <w:t>Gyengénlátók</w:t>
      </w:r>
      <w:proofErr w:type="spellEnd"/>
      <w:r w:rsidRPr="003D453D">
        <w:rPr>
          <w:rFonts w:ascii="Times New Roman" w:hAnsi="Times New Roman" w:cs="Times New Roman"/>
          <w:sz w:val="24"/>
          <w:szCs w:val="24"/>
        </w:rPr>
        <w:t xml:space="preserve"> </w:t>
      </w:r>
      <w:proofErr w:type="spellStart"/>
      <w:r w:rsidRPr="003D453D">
        <w:rPr>
          <w:rFonts w:ascii="Times New Roman" w:hAnsi="Times New Roman" w:cs="Times New Roman"/>
          <w:sz w:val="24"/>
          <w:szCs w:val="24"/>
        </w:rPr>
        <w:t>Sz-Sz-b</w:t>
      </w:r>
      <w:proofErr w:type="spellEnd"/>
      <w:r w:rsidRPr="003D453D">
        <w:rPr>
          <w:rFonts w:ascii="Times New Roman" w:hAnsi="Times New Roman" w:cs="Times New Roman"/>
          <w:sz w:val="24"/>
          <w:szCs w:val="24"/>
        </w:rPr>
        <w:t xml:space="preserve"> megyei Egyesületében (különböző támogatások segítségével) elkészített „Látássérültek az egészségügyben” című oktató anyag.</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lastRenderedPageBreak/>
        <w:t xml:space="preserve">Az egyes egészségügyi intézményekben azonban nem csak ez jelenti a problémát a látássérültek részére. Mivel a </w:t>
      </w:r>
      <w:r w:rsidRPr="003D453D">
        <w:rPr>
          <w:rFonts w:ascii="Times New Roman" w:hAnsi="Times New Roman" w:cs="Times New Roman"/>
          <w:i/>
          <w:iCs/>
          <w:sz w:val="24"/>
          <w:szCs w:val="24"/>
        </w:rPr>
        <w:t>tájékoztató táblák</w:t>
      </w:r>
      <w:r w:rsidRPr="003D453D">
        <w:rPr>
          <w:rFonts w:ascii="Times New Roman" w:hAnsi="Times New Roman" w:cs="Times New Roman"/>
          <w:sz w:val="24"/>
          <w:szCs w:val="24"/>
        </w:rPr>
        <w:t xml:space="preserve">at nem látják, nem </w:t>
      </w:r>
      <w:proofErr w:type="gramStart"/>
      <w:r w:rsidRPr="003D453D">
        <w:rPr>
          <w:rFonts w:ascii="Times New Roman" w:hAnsi="Times New Roman" w:cs="Times New Roman"/>
          <w:sz w:val="24"/>
          <w:szCs w:val="24"/>
        </w:rPr>
        <w:t>tudják</w:t>
      </w:r>
      <w:proofErr w:type="gramEnd"/>
      <w:r w:rsidRPr="003D453D">
        <w:rPr>
          <w:rFonts w:ascii="Times New Roman" w:hAnsi="Times New Roman" w:cs="Times New Roman"/>
          <w:sz w:val="24"/>
          <w:szCs w:val="24"/>
        </w:rPr>
        <w:t xml:space="preserve"> merre menjenek.</w:t>
      </w:r>
      <w:r>
        <w:rPr>
          <w:rFonts w:ascii="Times New Roman" w:hAnsi="Times New Roman" w:cs="Times New Roman"/>
          <w:sz w:val="24"/>
          <w:szCs w:val="24"/>
        </w:rPr>
        <w:t xml:space="preserve"> </w:t>
      </w:r>
    </w:p>
    <w:p w:rsidR="00570C70" w:rsidRPr="008351D5" w:rsidRDefault="00570C70" w:rsidP="003175DC">
      <w:pPr>
        <w:spacing w:after="0" w:line="240" w:lineRule="auto"/>
        <w:jc w:val="both"/>
        <w:rPr>
          <w:rFonts w:ascii="Times New Roman" w:hAnsi="Times New Roman" w:cs="Times New Roman"/>
          <w:i/>
          <w:iCs/>
          <w:sz w:val="24"/>
          <w:szCs w:val="24"/>
        </w:rPr>
      </w:pPr>
      <w:r w:rsidRPr="008351D5">
        <w:rPr>
          <w:rFonts w:ascii="Times New Roman" w:hAnsi="Times New Roman" w:cs="Times New Roman"/>
          <w:i/>
          <w:iCs/>
          <w:sz w:val="24"/>
          <w:szCs w:val="24"/>
        </w:rPr>
        <w:t xml:space="preserve">’A kórház számomra haláleset. A sorszám, megtalálni a helyet… tárgyakhoz kötöm a tájékozódást. Ha tehetem, mindig látó kísérővel megyek inkább, általában a párommal.’ </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Sok helyen láthatóak már a Braille feliratok, az intézmény kipipálhatja, hogy eleget tett az infokommunikációs akadálymentesítésnek. De egy vak, amikor belép egy épületbe, nem kezdi el tapogatni a falakat, gondolván, hátha megtalálja a Braille feliratot. Egy </w:t>
      </w:r>
      <w:proofErr w:type="spellStart"/>
      <w:r w:rsidRPr="003D453D">
        <w:rPr>
          <w:rFonts w:ascii="Times New Roman" w:hAnsi="Times New Roman" w:cs="Times New Roman"/>
          <w:sz w:val="24"/>
          <w:szCs w:val="24"/>
        </w:rPr>
        <w:t>aliglátó</w:t>
      </w:r>
      <w:proofErr w:type="spellEnd"/>
      <w:r w:rsidRPr="003D453D">
        <w:rPr>
          <w:rFonts w:ascii="Times New Roman" w:hAnsi="Times New Roman" w:cs="Times New Roman"/>
          <w:sz w:val="24"/>
          <w:szCs w:val="24"/>
        </w:rPr>
        <w:t xml:space="preserve">, vagy </w:t>
      </w:r>
      <w:proofErr w:type="spellStart"/>
      <w:r w:rsidRPr="003D453D">
        <w:rPr>
          <w:rFonts w:ascii="Times New Roman" w:hAnsi="Times New Roman" w:cs="Times New Roman"/>
          <w:sz w:val="24"/>
          <w:szCs w:val="24"/>
        </w:rPr>
        <w:t>gyengénlátó</w:t>
      </w:r>
      <w:proofErr w:type="spellEnd"/>
      <w:r w:rsidRPr="003D453D">
        <w:rPr>
          <w:rFonts w:ascii="Times New Roman" w:hAnsi="Times New Roman" w:cs="Times New Roman"/>
          <w:sz w:val="24"/>
          <w:szCs w:val="24"/>
        </w:rPr>
        <w:t>, aki nem is ismeri a Braille-t, vagy mivel felnőttként lett látássérült, nem képes a Braille feliratot tapintással olvasni, továbbra is információ nélkül marad. A Braille feliratú táblák mellett egy nagybetűs felirat segíthetne, de ettől is jobb megoldásnak látnák a látássérültek, ha az egészségügyi intézményben alkalmazott pl. szociális munkás személyesen segítené a tájékozódásukat.</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személyes segítség, melyet több látássérült is a legmegfelelőbbnek tart, véleményem szerint az egészségügyi intézményekben nagyon hasznos lenne. A kórházakban, rendelő intézetekben alkalmazott szociális munkások egyik feladata lehetne az érzékszervi sérültek részére segítség nyújtása. Az érzékszervi sérültek előre jelezhetnék, hogy melyik napon fognak érkezni vizsgálatra, vagy szűrésre, így a szociális munkások felkészülten fogadnák és a szükséges mértékű támogatást tudnák biztosítani. Természetesen az előre nem bejelentett esetekben is, és azt gondolom, igény szerint látás- és hallássérülteknek egyaránt.</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Nagyon tetszik az a kezdeményezés, hogy az orvostanhallgatókkal megismertetik a jelnyelv alapjait, ezt a szociális munkás képzésben is az eddiginél nagyobb mértékben lehetne alkalmazni. Sőt úgy érzem, a jelnyelv is „megérdemelné”, hogy hasonlóan más idegen nyelvekhez, nyelvvizsgázni lehetne belőle és akár elfogadható lenne a diplomához is. </w:t>
      </w:r>
    </w:p>
    <w:p w:rsidR="00570C70" w:rsidRPr="007A1E61" w:rsidRDefault="00570C70" w:rsidP="003175DC">
      <w:pPr>
        <w:spacing w:before="480" w:after="240" w:line="240" w:lineRule="auto"/>
        <w:jc w:val="both"/>
        <w:rPr>
          <w:rFonts w:ascii="Times New Roman" w:hAnsi="Times New Roman" w:cs="Times New Roman"/>
          <w:b/>
          <w:bCs/>
          <w:sz w:val="24"/>
          <w:szCs w:val="24"/>
        </w:rPr>
      </w:pPr>
      <w:r w:rsidRPr="007A1E61">
        <w:rPr>
          <w:rFonts w:ascii="Times New Roman" w:hAnsi="Times New Roman" w:cs="Times New Roman"/>
          <w:b/>
          <w:bCs/>
          <w:sz w:val="24"/>
          <w:szCs w:val="24"/>
        </w:rPr>
        <w:t>IV.7. Szabadidő, kultúra, sport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Szabadidejükben a </w:t>
      </w:r>
      <w:r w:rsidRPr="00AC7DF0">
        <w:rPr>
          <w:rFonts w:ascii="Times New Roman" w:hAnsi="Times New Roman" w:cs="Times New Roman"/>
          <w:b/>
          <w:bCs/>
          <w:i/>
          <w:iCs/>
          <w:sz w:val="24"/>
          <w:szCs w:val="24"/>
        </w:rPr>
        <w:t>hallássérült</w:t>
      </w:r>
      <w:r w:rsidRPr="003D453D">
        <w:rPr>
          <w:rFonts w:ascii="Times New Roman" w:hAnsi="Times New Roman" w:cs="Times New Roman"/>
          <w:sz w:val="24"/>
          <w:szCs w:val="24"/>
        </w:rPr>
        <w:t xml:space="preserve"> emberek is szívesen kertészkednek, túráznak, sportolnak.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w:t>
      </w:r>
      <w:r w:rsidRPr="001C1D8F">
        <w:rPr>
          <w:rFonts w:ascii="Times New Roman" w:hAnsi="Times New Roman" w:cs="Times New Roman"/>
          <w:i/>
          <w:iCs/>
          <w:sz w:val="24"/>
          <w:szCs w:val="24"/>
          <w:u w:val="single"/>
        </w:rPr>
        <w:t>olvasás</w:t>
      </w:r>
      <w:r w:rsidRPr="003D453D">
        <w:rPr>
          <w:rFonts w:ascii="Times New Roman" w:hAnsi="Times New Roman" w:cs="Times New Roman"/>
          <w:sz w:val="24"/>
          <w:szCs w:val="24"/>
        </w:rPr>
        <w:t xml:space="preserve"> azonban többük számára kevésbé kedvelt elfoglaltság. Mivel a mondatszerkesztésük más, mint a hallóké, ezért az írott szöveg megértése is nehézséget jelenthet.</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w:t>
      </w:r>
      <w:r w:rsidRPr="003D453D">
        <w:rPr>
          <w:rFonts w:ascii="Times New Roman" w:hAnsi="Times New Roman" w:cs="Times New Roman"/>
          <w:sz w:val="24"/>
          <w:szCs w:val="24"/>
          <w:lang w:eastAsia="hu-HU"/>
        </w:rPr>
        <w:t xml:space="preserve">A születésük óta siketek számára a magyar gyakorlatilag egy idegen nyelv, és olyan szinten értik meg a szöveget, ahogyan egy pár éve magyarul tanuló külföldi. Ezt szaknyelven alacsony nyelvi kompetenciának hívják” (részlet a </w:t>
      </w:r>
      <w:proofErr w:type="spellStart"/>
      <w:r w:rsidRPr="003D453D">
        <w:rPr>
          <w:rFonts w:ascii="Times New Roman" w:hAnsi="Times New Roman" w:cs="Times New Roman"/>
          <w:sz w:val="24"/>
          <w:szCs w:val="24"/>
          <w:lang w:eastAsia="hu-HU"/>
        </w:rPr>
        <w:t>Bertus</w:t>
      </w:r>
      <w:proofErr w:type="spellEnd"/>
      <w:r w:rsidRPr="003D453D">
        <w:rPr>
          <w:rFonts w:ascii="Times New Roman" w:hAnsi="Times New Roman" w:cs="Times New Roman"/>
          <w:sz w:val="24"/>
          <w:szCs w:val="24"/>
          <w:lang w:eastAsia="hu-HU"/>
        </w:rPr>
        <w:t xml:space="preserve"> Tímea jeltolmáccsal készített interjúból) </w:t>
      </w:r>
      <w:r w:rsidRPr="003D453D">
        <w:rPr>
          <w:rStyle w:val="Lbjegyzet-hivatkozs"/>
          <w:rFonts w:ascii="Times New Roman" w:hAnsi="Times New Roman" w:cs="Times New Roman"/>
          <w:sz w:val="24"/>
          <w:szCs w:val="24"/>
          <w:lang w:eastAsia="hu-HU"/>
        </w:rPr>
        <w:footnoteReference w:id="72"/>
      </w:r>
    </w:p>
    <w:p w:rsidR="00570C70"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„Korábban volt már hasonló panasza?” …A jelnyelv ezt a kérdést, a jelnyelv szórendjével és „térbeli ragozással” így tenné fel: </w:t>
      </w:r>
    </w:p>
    <w:p w:rsidR="00570C70"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„Te ilyen panasz régen (múltban történő utalás jelzése) volt </w:t>
      </w:r>
      <w:proofErr w:type="gramStart"/>
      <w:r>
        <w:rPr>
          <w:rFonts w:ascii="Times New Roman" w:hAnsi="Times New Roman" w:cs="Times New Roman"/>
          <w:sz w:val="24"/>
          <w:szCs w:val="24"/>
          <w:lang w:eastAsia="hu-HU"/>
        </w:rPr>
        <w:t xml:space="preserve">már                                                  </w:t>
      </w:r>
      <w:r w:rsidRPr="003D453D">
        <w:rPr>
          <w:rFonts w:ascii="Times New Roman" w:hAnsi="Times New Roman" w:cs="Times New Roman"/>
          <w:sz w:val="24"/>
          <w:szCs w:val="24"/>
          <w:lang w:eastAsia="hu-HU"/>
        </w:rPr>
        <w:t>”</w:t>
      </w:r>
      <w:proofErr w:type="gramEnd"/>
      <w:r w:rsidRPr="003D453D">
        <w:rPr>
          <w:rStyle w:val="Lbjegyzet-hivatkozs"/>
          <w:rFonts w:ascii="Times New Roman" w:hAnsi="Times New Roman" w:cs="Times New Roman"/>
          <w:sz w:val="24"/>
          <w:szCs w:val="24"/>
          <w:lang w:eastAsia="hu-HU"/>
        </w:rPr>
        <w:footnoteReference w:id="73"/>
      </w:r>
      <w:r w:rsidRPr="003D453D">
        <w:rPr>
          <w:rFonts w:ascii="Times New Roman" w:hAnsi="Times New Roman" w:cs="Times New Roman"/>
          <w:sz w:val="24"/>
          <w:szCs w:val="24"/>
          <w:lang w:eastAsia="hu-HU"/>
        </w:rPr>
        <w:br/>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lastRenderedPageBreak/>
        <w:t>Közöttük is vannak azonban, akik nagyon szeretnek olvasni, mert sokat tanulnak az olvasottakból és a magyar nyelvet és főként a nyelvtant is jobban el tudja sajátítani általa.</w:t>
      </w:r>
    </w:p>
    <w:p w:rsidR="00570C70" w:rsidRPr="003D453D" w:rsidRDefault="00570C70" w:rsidP="003175DC">
      <w:pPr>
        <w:spacing w:after="0" w:line="240" w:lineRule="auto"/>
        <w:jc w:val="both"/>
        <w:rPr>
          <w:rFonts w:ascii="Times New Roman" w:hAnsi="Times New Roman" w:cs="Times New Roman"/>
          <w:i/>
          <w:iCs/>
          <w:sz w:val="24"/>
          <w:szCs w:val="24"/>
          <w:lang w:eastAsia="hu-HU"/>
        </w:rPr>
      </w:pPr>
      <w:r>
        <w:rPr>
          <w:rFonts w:ascii="Times New Roman" w:hAnsi="Times New Roman" w:cs="Times New Roman"/>
          <w:i/>
          <w:iCs/>
          <w:sz w:val="24"/>
          <w:szCs w:val="24"/>
          <w:lang w:eastAsia="hu-HU"/>
        </w:rPr>
        <w:t>’</w:t>
      </w:r>
      <w:proofErr w:type="spellStart"/>
      <w:r>
        <w:rPr>
          <w:rFonts w:ascii="Times New Roman" w:hAnsi="Times New Roman" w:cs="Times New Roman"/>
          <w:i/>
          <w:iCs/>
          <w:sz w:val="24"/>
          <w:szCs w:val="24"/>
          <w:lang w:eastAsia="hu-HU"/>
        </w:rPr>
        <w:t>Nagyon</w:t>
      </w:r>
      <w:proofErr w:type="spellEnd"/>
      <w:r>
        <w:rPr>
          <w:rFonts w:ascii="Times New Roman" w:hAnsi="Times New Roman" w:cs="Times New Roman"/>
          <w:i/>
          <w:iCs/>
          <w:sz w:val="24"/>
          <w:szCs w:val="24"/>
          <w:lang w:eastAsia="hu-HU"/>
        </w:rPr>
        <w:t xml:space="preserve"> szeretek olvasni, sokat olvasok, mindig van nálam valami olvasnivaló. Sokat lehet vele tanulni.’</w:t>
      </w:r>
    </w:p>
    <w:p w:rsidR="00570C70" w:rsidRDefault="00570C70" w:rsidP="003175DC">
      <w:pPr>
        <w:spacing w:after="0" w:line="240" w:lineRule="auto"/>
        <w:jc w:val="both"/>
        <w:rPr>
          <w:rFonts w:ascii="Times New Roman" w:hAnsi="Times New Roman" w:cs="Times New Roman"/>
          <w:i/>
          <w:iCs/>
          <w:sz w:val="24"/>
          <w:szCs w:val="24"/>
          <w:u w:val="single"/>
          <w:lang w:eastAsia="hu-HU"/>
        </w:rPr>
      </w:pPr>
    </w:p>
    <w:p w:rsidR="00570C70" w:rsidRDefault="00570C70" w:rsidP="003175DC">
      <w:pPr>
        <w:spacing w:after="0" w:line="240" w:lineRule="auto"/>
        <w:jc w:val="both"/>
        <w:rPr>
          <w:rFonts w:ascii="Times New Roman" w:hAnsi="Times New Roman" w:cs="Times New Roman"/>
          <w:sz w:val="24"/>
          <w:szCs w:val="24"/>
          <w:lang w:eastAsia="hu-HU"/>
        </w:rPr>
      </w:pPr>
      <w:r w:rsidRPr="001C1D8F">
        <w:rPr>
          <w:rFonts w:ascii="Times New Roman" w:hAnsi="Times New Roman" w:cs="Times New Roman"/>
          <w:i/>
          <w:iCs/>
          <w:sz w:val="24"/>
          <w:szCs w:val="24"/>
          <w:u w:val="single"/>
          <w:lang w:eastAsia="hu-HU"/>
        </w:rPr>
        <w:t>Mozi</w:t>
      </w:r>
      <w:r w:rsidRPr="003D453D">
        <w:rPr>
          <w:rFonts w:ascii="Times New Roman" w:hAnsi="Times New Roman" w:cs="Times New Roman"/>
          <w:sz w:val="24"/>
          <w:szCs w:val="24"/>
          <w:lang w:eastAsia="hu-HU"/>
        </w:rPr>
        <w:t xml:space="preserve">ba többen is szívesen járnának, ha a filmek feliratozva lennének. Mi hallók mennyire örülünk, </w:t>
      </w:r>
      <w:r>
        <w:rPr>
          <w:rFonts w:ascii="Times New Roman" w:hAnsi="Times New Roman" w:cs="Times New Roman"/>
          <w:sz w:val="24"/>
          <w:szCs w:val="24"/>
          <w:lang w:eastAsia="hu-HU"/>
        </w:rPr>
        <w:t xml:space="preserve">ha </w:t>
      </w:r>
      <w:r w:rsidRPr="003D453D">
        <w:rPr>
          <w:rFonts w:ascii="Times New Roman" w:hAnsi="Times New Roman" w:cs="Times New Roman"/>
          <w:sz w:val="24"/>
          <w:szCs w:val="24"/>
          <w:lang w:eastAsia="hu-HU"/>
        </w:rPr>
        <w:t>egy film szinkronizált és nem kell olvasnunk. A hallássérülteknek azonban a szinkron mellett is szüksége lenne a feliratra.</w:t>
      </w:r>
    </w:p>
    <w:p w:rsidR="00570C70" w:rsidRPr="003D453D"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Örömmel beszéltek arról, hogy egyre több </w:t>
      </w:r>
      <w:r w:rsidRPr="00792DE8">
        <w:rPr>
          <w:rFonts w:ascii="Times New Roman" w:hAnsi="Times New Roman" w:cs="Times New Roman"/>
          <w:i/>
          <w:iCs/>
          <w:sz w:val="24"/>
          <w:szCs w:val="24"/>
          <w:lang w:eastAsia="hu-HU"/>
        </w:rPr>
        <w:t>tv</w:t>
      </w:r>
      <w:r>
        <w:rPr>
          <w:rFonts w:ascii="Times New Roman" w:hAnsi="Times New Roman" w:cs="Times New Roman"/>
          <w:sz w:val="24"/>
          <w:szCs w:val="24"/>
          <w:lang w:eastAsia="hu-HU"/>
        </w:rPr>
        <w:t xml:space="preserve"> műsort feliratoznak, de a jeltolmácsolt adások száma is növekedhetne.</w:t>
      </w:r>
    </w:p>
    <w:p w:rsidR="00570C70" w:rsidRPr="003D453D" w:rsidRDefault="00570C70" w:rsidP="003175DC">
      <w:pPr>
        <w:spacing w:after="0" w:line="240" w:lineRule="auto"/>
        <w:jc w:val="both"/>
        <w:rPr>
          <w:rFonts w:ascii="Times New Roman" w:hAnsi="Times New Roman" w:cs="Times New Roman"/>
          <w:sz w:val="24"/>
          <w:szCs w:val="24"/>
          <w:lang w:eastAsia="hu-HU"/>
        </w:rPr>
      </w:pP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w:t>
      </w:r>
      <w:r w:rsidRPr="003D453D">
        <w:rPr>
          <w:rFonts w:ascii="Times New Roman" w:hAnsi="Times New Roman" w:cs="Times New Roman"/>
          <w:i/>
          <w:iCs/>
          <w:sz w:val="24"/>
          <w:szCs w:val="24"/>
          <w:lang w:eastAsia="hu-HU"/>
        </w:rPr>
        <w:t xml:space="preserve"> </w:t>
      </w:r>
      <w:r w:rsidRPr="001C1D8F">
        <w:rPr>
          <w:rFonts w:ascii="Times New Roman" w:hAnsi="Times New Roman" w:cs="Times New Roman"/>
          <w:i/>
          <w:iCs/>
          <w:sz w:val="24"/>
          <w:szCs w:val="24"/>
          <w:u w:val="single"/>
          <w:lang w:eastAsia="hu-HU"/>
        </w:rPr>
        <w:t>színház</w:t>
      </w:r>
      <w:r w:rsidRPr="003D453D">
        <w:rPr>
          <w:rFonts w:ascii="Times New Roman" w:hAnsi="Times New Roman" w:cs="Times New Roman"/>
          <w:i/>
          <w:iCs/>
          <w:sz w:val="24"/>
          <w:szCs w:val="24"/>
          <w:lang w:eastAsia="hu-HU"/>
        </w:rPr>
        <w:t>i</w:t>
      </w:r>
      <w:r w:rsidRPr="003D453D">
        <w:rPr>
          <w:rFonts w:ascii="Times New Roman" w:hAnsi="Times New Roman" w:cs="Times New Roman"/>
          <w:sz w:val="24"/>
          <w:szCs w:val="24"/>
          <w:lang w:eastAsia="hu-HU"/>
        </w:rPr>
        <w:t xml:space="preserve"> előadások akadálymentesítésében a Nyíregyházi Móricz Zsigmond színház élen jár. </w:t>
      </w:r>
    </w:p>
    <w:p w:rsidR="00570C70" w:rsidRPr="003D453D"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rPr>
        <w:t xml:space="preserve">„tíz évvel ezelőtt a </w:t>
      </w:r>
      <w:r w:rsidRPr="003D453D">
        <w:rPr>
          <w:rStyle w:val="Kiemels2"/>
          <w:rFonts w:ascii="Times New Roman" w:hAnsi="Times New Roman" w:cs="Times New Roman"/>
          <w:b w:val="0"/>
          <w:bCs w:val="0"/>
          <w:sz w:val="24"/>
          <w:szCs w:val="24"/>
        </w:rPr>
        <w:t>Móricz Zsigmond Színház</w:t>
      </w:r>
      <w:r w:rsidRPr="003D453D">
        <w:rPr>
          <w:rFonts w:ascii="Times New Roman" w:hAnsi="Times New Roman" w:cs="Times New Roman"/>
          <w:sz w:val="24"/>
          <w:szCs w:val="24"/>
        </w:rPr>
        <w:t xml:space="preserve"> volt az első vidéki teátrum, amely ezt a lehetőséget megteremtette. Az első előadás, amit akadálymentessé tettek a hallássérültek számára, Az őrült nők ketrece volt, és </w:t>
      </w:r>
      <w:proofErr w:type="gramStart"/>
      <w:r w:rsidRPr="003D453D">
        <w:rPr>
          <w:rFonts w:ascii="Times New Roman" w:hAnsi="Times New Roman" w:cs="Times New Roman"/>
          <w:sz w:val="24"/>
          <w:szCs w:val="24"/>
        </w:rPr>
        <w:t>azóta</w:t>
      </w:r>
      <w:proofErr w:type="gramEnd"/>
      <w:r w:rsidRPr="003D453D">
        <w:rPr>
          <w:rFonts w:ascii="Times New Roman" w:hAnsi="Times New Roman" w:cs="Times New Roman"/>
          <w:sz w:val="24"/>
          <w:szCs w:val="24"/>
        </w:rPr>
        <w:t xml:space="preserve"> is sok darabot mutattak be ezen a módon.” </w:t>
      </w:r>
      <w:r w:rsidRPr="003D453D">
        <w:rPr>
          <w:rStyle w:val="Lbjegyzet-hivatkozs"/>
          <w:rFonts w:ascii="Times New Roman" w:hAnsi="Times New Roman" w:cs="Times New Roman"/>
          <w:sz w:val="24"/>
          <w:szCs w:val="24"/>
        </w:rPr>
        <w:footnoteReference w:id="74"/>
      </w:r>
    </w:p>
    <w:p w:rsidR="00570C70" w:rsidRDefault="00570C70" w:rsidP="003175DC">
      <w:pPr>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 jeltolmács a színpad szélén áll, úgy, hogy a színészeket ne zavarja. A közönség halló része először meglepődik, de aztán természetessé válik a tolmács jelenléte. Véleményem szerint ez is egy lehetőség, ahol a hallássérültek „megmutathatják magukat”.</w:t>
      </w:r>
    </w:p>
    <w:p w:rsidR="00570C70" w:rsidRPr="003D453D" w:rsidRDefault="00570C70" w:rsidP="003175DC">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Egy érdekesség: a siketek úgy tapsolnak, hogy két karjukat magasba emelve a kézfejeiket csuklóban körbe forgatják, gyors tempóban.</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zenés darabokat is szeretik a színházban, sőt néhányan </w:t>
      </w:r>
      <w:r w:rsidRPr="003D453D">
        <w:rPr>
          <w:rFonts w:ascii="Times New Roman" w:hAnsi="Times New Roman" w:cs="Times New Roman"/>
          <w:i/>
          <w:iCs/>
          <w:sz w:val="24"/>
          <w:szCs w:val="24"/>
        </w:rPr>
        <w:t>diszkó</w:t>
      </w:r>
      <w:r w:rsidRPr="003D453D">
        <w:rPr>
          <w:rFonts w:ascii="Times New Roman" w:hAnsi="Times New Roman" w:cs="Times New Roman"/>
          <w:sz w:val="24"/>
          <w:szCs w:val="24"/>
        </w:rPr>
        <w:t>ba is szeretnek járni. Bár nem hallják a zenét, de elmondásuk szerint érzik a zene lüktetését.</w:t>
      </w:r>
    </w:p>
    <w:p w:rsidR="00570C70" w:rsidRPr="0030209F" w:rsidRDefault="00570C70" w:rsidP="003175DC">
      <w:pPr>
        <w:spacing w:after="0" w:line="240" w:lineRule="auto"/>
        <w:jc w:val="both"/>
        <w:rPr>
          <w:rFonts w:ascii="Times New Roman" w:hAnsi="Times New Roman" w:cs="Times New Roman"/>
          <w:i/>
          <w:iCs/>
          <w:sz w:val="24"/>
          <w:szCs w:val="24"/>
        </w:rPr>
      </w:pPr>
      <w:r w:rsidRPr="0030209F">
        <w:rPr>
          <w:rFonts w:ascii="Times New Roman" w:hAnsi="Times New Roman" w:cs="Times New Roman"/>
          <w:i/>
          <w:iCs/>
          <w:sz w:val="24"/>
          <w:szCs w:val="24"/>
        </w:rPr>
        <w:t>’</w:t>
      </w:r>
      <w:proofErr w:type="spellStart"/>
      <w:r w:rsidRPr="0030209F">
        <w:rPr>
          <w:rFonts w:ascii="Times New Roman" w:hAnsi="Times New Roman" w:cs="Times New Roman"/>
          <w:i/>
          <w:iCs/>
          <w:sz w:val="24"/>
          <w:szCs w:val="24"/>
        </w:rPr>
        <w:t>Hair</w:t>
      </w:r>
      <w:proofErr w:type="spellEnd"/>
      <w:r w:rsidRPr="0030209F">
        <w:rPr>
          <w:rFonts w:ascii="Times New Roman" w:hAnsi="Times New Roman" w:cs="Times New Roman"/>
          <w:i/>
          <w:iCs/>
          <w:sz w:val="24"/>
          <w:szCs w:val="24"/>
        </w:rPr>
        <w:t xml:space="preserve"> nagyon szuper volt színházban.’</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szabadidő hasznos eltöltését a </w:t>
      </w:r>
      <w:r w:rsidRPr="00561354">
        <w:rPr>
          <w:rFonts w:ascii="Times New Roman" w:hAnsi="Times New Roman" w:cs="Times New Roman"/>
          <w:b/>
          <w:bCs/>
          <w:i/>
          <w:iCs/>
          <w:sz w:val="24"/>
          <w:szCs w:val="24"/>
          <w:lang w:eastAsia="hu-HU"/>
        </w:rPr>
        <w:t>látássérültek</w:t>
      </w:r>
      <w:r w:rsidRPr="003D453D">
        <w:rPr>
          <w:rFonts w:ascii="Times New Roman" w:hAnsi="Times New Roman" w:cs="Times New Roman"/>
          <w:sz w:val="24"/>
          <w:szCs w:val="24"/>
          <w:lang w:eastAsia="hu-HU"/>
        </w:rPr>
        <w:t xml:space="preserve"> is fontosnak tartják. Az érdekvédelmi egyesületek gyakran szerveznek </w:t>
      </w:r>
      <w:r w:rsidRPr="001C1D8F">
        <w:rPr>
          <w:rFonts w:ascii="Times New Roman" w:hAnsi="Times New Roman" w:cs="Times New Roman"/>
          <w:i/>
          <w:iCs/>
          <w:sz w:val="24"/>
          <w:szCs w:val="24"/>
          <w:u w:val="single"/>
          <w:lang w:eastAsia="hu-HU"/>
        </w:rPr>
        <w:t>kirándulás</w:t>
      </w:r>
      <w:r w:rsidRPr="003D453D">
        <w:rPr>
          <w:rFonts w:ascii="Times New Roman" w:hAnsi="Times New Roman" w:cs="Times New Roman"/>
          <w:sz w:val="24"/>
          <w:szCs w:val="24"/>
          <w:lang w:eastAsia="hu-HU"/>
        </w:rPr>
        <w:t xml:space="preserve">okat, </w:t>
      </w:r>
      <w:r w:rsidRPr="003D453D">
        <w:rPr>
          <w:rFonts w:ascii="Times New Roman" w:hAnsi="Times New Roman" w:cs="Times New Roman"/>
          <w:i/>
          <w:iCs/>
          <w:sz w:val="24"/>
          <w:szCs w:val="24"/>
          <w:lang w:eastAsia="hu-HU"/>
        </w:rPr>
        <w:t>kulturális programok</w:t>
      </w:r>
      <w:r w:rsidRPr="003D453D">
        <w:rPr>
          <w:rFonts w:ascii="Times New Roman" w:hAnsi="Times New Roman" w:cs="Times New Roman"/>
          <w:sz w:val="24"/>
          <w:szCs w:val="24"/>
          <w:lang w:eastAsia="hu-HU"/>
        </w:rPr>
        <w:t>at (pl. múzeumlátogatást), amelyre szívesen mennek.</w:t>
      </w:r>
    </w:p>
    <w:p w:rsidR="00570C70" w:rsidRDefault="00570C70" w:rsidP="003175DC">
      <w:pPr>
        <w:tabs>
          <w:tab w:val="left" w:pos="292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292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r w:rsidRPr="001C1D8F">
        <w:rPr>
          <w:rFonts w:ascii="Times New Roman" w:hAnsi="Times New Roman" w:cs="Times New Roman"/>
          <w:i/>
          <w:iCs/>
          <w:sz w:val="24"/>
          <w:szCs w:val="24"/>
          <w:u w:val="single"/>
          <w:lang w:eastAsia="hu-HU"/>
        </w:rPr>
        <w:t>mozi</w:t>
      </w:r>
      <w:r w:rsidRPr="003D453D">
        <w:rPr>
          <w:rFonts w:ascii="Times New Roman" w:hAnsi="Times New Roman" w:cs="Times New Roman"/>
          <w:sz w:val="24"/>
          <w:szCs w:val="24"/>
          <w:lang w:eastAsia="hu-HU"/>
        </w:rPr>
        <w:t xml:space="preserve">t, mint szórakozási lehetőséget egyetlen beszélgetőtársam sem említette. Az </w:t>
      </w:r>
      <w:proofErr w:type="spellStart"/>
      <w:r w:rsidRPr="003D453D">
        <w:rPr>
          <w:rFonts w:ascii="Times New Roman" w:hAnsi="Times New Roman" w:cs="Times New Roman"/>
          <w:sz w:val="24"/>
          <w:szCs w:val="24"/>
          <w:lang w:eastAsia="hu-HU"/>
        </w:rPr>
        <w:t>aliglátók</w:t>
      </w:r>
      <w:proofErr w:type="spellEnd"/>
      <w:r w:rsidRPr="003D453D">
        <w:rPr>
          <w:rFonts w:ascii="Times New Roman" w:hAnsi="Times New Roman" w:cs="Times New Roman"/>
          <w:sz w:val="24"/>
          <w:szCs w:val="24"/>
          <w:lang w:eastAsia="hu-HU"/>
        </w:rPr>
        <w:t xml:space="preserve"> és </w:t>
      </w:r>
      <w:proofErr w:type="spellStart"/>
      <w:r w:rsidRPr="003D453D">
        <w:rPr>
          <w:rFonts w:ascii="Times New Roman" w:hAnsi="Times New Roman" w:cs="Times New Roman"/>
          <w:sz w:val="24"/>
          <w:szCs w:val="24"/>
          <w:lang w:eastAsia="hu-HU"/>
        </w:rPr>
        <w:t>gyengénlátók</w:t>
      </w:r>
      <w:proofErr w:type="spellEnd"/>
      <w:r w:rsidRPr="003D453D">
        <w:rPr>
          <w:rFonts w:ascii="Times New Roman" w:hAnsi="Times New Roman" w:cs="Times New Roman"/>
          <w:sz w:val="24"/>
          <w:szCs w:val="24"/>
          <w:lang w:eastAsia="hu-HU"/>
        </w:rPr>
        <w:t xml:space="preserve"> nézik a </w:t>
      </w:r>
      <w:r w:rsidRPr="003D453D">
        <w:rPr>
          <w:rFonts w:ascii="Times New Roman" w:hAnsi="Times New Roman" w:cs="Times New Roman"/>
          <w:i/>
          <w:iCs/>
          <w:sz w:val="24"/>
          <w:szCs w:val="24"/>
          <w:lang w:eastAsia="hu-HU"/>
        </w:rPr>
        <w:t>tv</w:t>
      </w:r>
      <w:r w:rsidRPr="003D453D">
        <w:rPr>
          <w:rFonts w:ascii="Times New Roman" w:hAnsi="Times New Roman" w:cs="Times New Roman"/>
          <w:sz w:val="24"/>
          <w:szCs w:val="24"/>
          <w:lang w:eastAsia="hu-HU"/>
        </w:rPr>
        <w:t>-t, de igazából nem sok mindent látnak, szinte csak foltokat.</w:t>
      </w:r>
      <w:r w:rsidRPr="003D453D">
        <w:rPr>
          <w:rFonts w:ascii="Times New Roman" w:hAnsi="Times New Roman" w:cs="Times New Roman"/>
          <w:sz w:val="24"/>
          <w:szCs w:val="24"/>
          <w:lang w:eastAsia="hu-HU"/>
        </w:rPr>
        <w:tab/>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látássérültek is szeretnek, vagyis szeretnének </w:t>
      </w:r>
      <w:r w:rsidRPr="001C1D8F">
        <w:rPr>
          <w:rFonts w:ascii="Times New Roman" w:hAnsi="Times New Roman" w:cs="Times New Roman"/>
          <w:i/>
          <w:iCs/>
          <w:sz w:val="24"/>
          <w:szCs w:val="24"/>
          <w:u w:val="single"/>
          <w:lang w:eastAsia="hu-HU"/>
        </w:rPr>
        <w:t>színház</w:t>
      </w:r>
      <w:r w:rsidRPr="003D453D">
        <w:rPr>
          <w:rFonts w:ascii="Times New Roman" w:hAnsi="Times New Roman" w:cs="Times New Roman"/>
          <w:sz w:val="24"/>
          <w:szCs w:val="24"/>
          <w:lang w:eastAsia="hu-HU"/>
        </w:rPr>
        <w:t>ba járni. A színházi előadásoknak is van látássérültek számára akadálymentesített változata, ame</w:t>
      </w:r>
      <w:r>
        <w:rPr>
          <w:rFonts w:ascii="Times New Roman" w:hAnsi="Times New Roman" w:cs="Times New Roman"/>
          <w:sz w:val="24"/>
          <w:szCs w:val="24"/>
          <w:lang w:eastAsia="hu-HU"/>
        </w:rPr>
        <w:t xml:space="preserve">nnyiben a színház ezt vállalja. </w:t>
      </w:r>
      <w:r w:rsidRPr="003D453D">
        <w:rPr>
          <w:rFonts w:ascii="Times New Roman" w:hAnsi="Times New Roman" w:cs="Times New Roman"/>
          <w:sz w:val="24"/>
          <w:szCs w:val="24"/>
          <w:lang w:eastAsia="hu-HU"/>
        </w:rPr>
        <w:t>Ennek</w:t>
      </w:r>
      <w:r>
        <w:rPr>
          <w:rFonts w:ascii="Times New Roman" w:hAnsi="Times New Roman" w:cs="Times New Roman"/>
          <w:sz w:val="24"/>
          <w:szCs w:val="24"/>
          <w:lang w:eastAsia="hu-HU"/>
        </w:rPr>
        <w:t xml:space="preserve"> a lényege - ahogy egyik beszélgetőtársam elmesélte az egyik budapesti színházi élményét -</w:t>
      </w:r>
      <w:r w:rsidRPr="003D453D">
        <w:rPr>
          <w:rFonts w:ascii="Times New Roman" w:hAnsi="Times New Roman" w:cs="Times New Roman"/>
          <w:sz w:val="24"/>
          <w:szCs w:val="24"/>
          <w:lang w:eastAsia="hu-HU"/>
        </w:rPr>
        <w:t xml:space="preserve"> hogy egy narrátor egy fülhallgatós készüléken keresztül közvetíti a színpadon történteket a dialógusok közötti időben. Az előadást megelőzően a látássérültek számára un. kulisszabejárást biztosítanak, amely során bejárják a színpadot, megfoghatják a díszleteket, a kellékeket, a szereplők ruháit. Beszélhetnek a szereplőkkel, hogy a hangjukkal megismerkedjenek. Sajnos még kevés színházban tartanak ilyen előadásokat.</w:t>
      </w:r>
    </w:p>
    <w:p w:rsidR="00570C70" w:rsidRDefault="00570C70" w:rsidP="003175DC">
      <w:pPr>
        <w:tabs>
          <w:tab w:val="left" w:pos="358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„Még soha nem volt részem ilyen élményben. Szerencsére a narráció nem zavarta a dialógusokat. Az is segített az elképzelésben, hogy megfoghattam a szereplők jelmezeit, így amikor elhangozott, hogy Johanna esetlenül </w:t>
      </w:r>
      <w:proofErr w:type="spellStart"/>
      <w:r w:rsidRPr="003D453D">
        <w:rPr>
          <w:rFonts w:ascii="Times New Roman" w:hAnsi="Times New Roman" w:cs="Times New Roman"/>
          <w:sz w:val="24"/>
          <w:szCs w:val="24"/>
        </w:rPr>
        <w:t>hadonász</w:t>
      </w:r>
      <w:proofErr w:type="spellEnd"/>
      <w:r w:rsidRPr="003D453D">
        <w:rPr>
          <w:rFonts w:ascii="Times New Roman" w:hAnsi="Times New Roman" w:cs="Times New Roman"/>
          <w:sz w:val="24"/>
          <w:szCs w:val="24"/>
        </w:rPr>
        <w:t xml:space="preserve"> a kardjával, sokkal jobban </w:t>
      </w:r>
      <w:r w:rsidRPr="003D453D">
        <w:rPr>
          <w:rFonts w:ascii="Times New Roman" w:hAnsi="Times New Roman" w:cs="Times New Roman"/>
          <w:sz w:val="24"/>
          <w:szCs w:val="24"/>
        </w:rPr>
        <w:lastRenderedPageBreak/>
        <w:t>értettem miről van szó, hisz magam is tapasztaltam milyen nehéz egy majdnem ember nagyságú kardot megemelni. Szívesen elmennék hasonló előadásokra a jövőben is - jegyezte meg Podmaniczky Ancsa”</w:t>
      </w:r>
      <w:r>
        <w:rPr>
          <w:rFonts w:ascii="Times New Roman" w:hAnsi="Times New Roman" w:cs="Times New Roman"/>
          <w:sz w:val="24"/>
          <w:szCs w:val="24"/>
        </w:rPr>
        <w:t xml:space="preserve"> </w:t>
      </w:r>
      <w:r>
        <w:rPr>
          <w:rStyle w:val="Lbjegyzet-hivatkozs"/>
          <w:rFonts w:ascii="Times New Roman" w:hAnsi="Times New Roman" w:cs="Times New Roman"/>
          <w:sz w:val="24"/>
          <w:szCs w:val="24"/>
        </w:rPr>
        <w:footnoteReference w:id="75"/>
      </w:r>
      <w:r w:rsidRPr="003D453D">
        <w:rPr>
          <w:rFonts w:ascii="Times New Roman" w:hAnsi="Times New Roman" w:cs="Times New Roman"/>
          <w:sz w:val="24"/>
          <w:szCs w:val="24"/>
        </w:rPr>
        <w:t xml:space="preserve"> </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Van olyan felnőttként látássérültté vált, aki azért nem vágyik színházba, mert nem azt az élményt kapná, mint régen.</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Az </w:t>
      </w:r>
      <w:r w:rsidRPr="008377E5">
        <w:rPr>
          <w:rFonts w:ascii="Times New Roman" w:hAnsi="Times New Roman" w:cs="Times New Roman"/>
          <w:i/>
          <w:iCs/>
          <w:sz w:val="24"/>
          <w:szCs w:val="24"/>
          <w:u w:val="single"/>
          <w:lang w:eastAsia="hu-HU"/>
        </w:rPr>
        <w:t>olvasás</w:t>
      </w:r>
      <w:r w:rsidRPr="003D453D">
        <w:rPr>
          <w:rFonts w:ascii="Times New Roman" w:hAnsi="Times New Roman" w:cs="Times New Roman"/>
          <w:sz w:val="24"/>
          <w:szCs w:val="24"/>
          <w:lang w:eastAsia="hu-HU"/>
        </w:rPr>
        <w:t xml:space="preserve">, mint az egyik leggyakoribb szabadidős tevékenység, a látássérülteknek nem egyszerű. Az egyik beszélgetőtársam látása akkor kezdett rohamosan romlani, amikor éppen </w:t>
      </w:r>
      <w:proofErr w:type="gramStart"/>
      <w:r w:rsidRPr="003D453D">
        <w:rPr>
          <w:rFonts w:ascii="Times New Roman" w:hAnsi="Times New Roman" w:cs="Times New Roman"/>
          <w:sz w:val="24"/>
          <w:szCs w:val="24"/>
          <w:lang w:eastAsia="hu-HU"/>
        </w:rPr>
        <w:t>megtanult</w:t>
      </w:r>
      <w:proofErr w:type="gramEnd"/>
      <w:r w:rsidRPr="003D453D">
        <w:rPr>
          <w:rFonts w:ascii="Times New Roman" w:hAnsi="Times New Roman" w:cs="Times New Roman"/>
          <w:sz w:val="24"/>
          <w:szCs w:val="24"/>
          <w:lang w:eastAsia="hu-HU"/>
        </w:rPr>
        <w:t xml:space="preserve"> olvasni. Nagyon szeretne többet olvasni, de a számára rendelkezésre álló olvasási lehetőségekkel nincs túl nagy barátságban. A Braille-t nem tanulta, nem tudja, számítógép segítségével un. e-könyveket tud megismerni, illetve vannak még azok a könyvek, amelyeket felolvastak, a hangos könyvek. Ő azt mondja, olvasni szeretne, nem hallgatni.</w:t>
      </w:r>
      <w:r>
        <w:rPr>
          <w:rFonts w:ascii="Times New Roman" w:hAnsi="Times New Roman" w:cs="Times New Roman"/>
          <w:sz w:val="24"/>
          <w:szCs w:val="24"/>
          <w:lang w:eastAsia="hu-HU"/>
        </w:rPr>
        <w:t xml:space="preserve"> </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Van, aki felnőttként veszítette el látását és a technikai újdonságokkal szintén nem a legjobb a viszonya. </w:t>
      </w:r>
    </w:p>
    <w:p w:rsidR="00570C70" w:rsidRPr="00AD2DC3" w:rsidRDefault="00570C70" w:rsidP="003175DC">
      <w:pPr>
        <w:tabs>
          <w:tab w:val="left" w:pos="3585"/>
        </w:tabs>
        <w:spacing w:after="0" w:line="240" w:lineRule="auto"/>
        <w:jc w:val="both"/>
        <w:rPr>
          <w:rFonts w:ascii="Times New Roman" w:hAnsi="Times New Roman" w:cs="Times New Roman"/>
          <w:i/>
          <w:iCs/>
          <w:sz w:val="24"/>
          <w:szCs w:val="24"/>
          <w:lang w:eastAsia="hu-HU"/>
        </w:rPr>
      </w:pPr>
      <w:r w:rsidRPr="00AD2DC3">
        <w:rPr>
          <w:rFonts w:ascii="Times New Roman" w:hAnsi="Times New Roman" w:cs="Times New Roman"/>
          <w:i/>
          <w:iCs/>
          <w:sz w:val="24"/>
          <w:szCs w:val="24"/>
          <w:lang w:eastAsia="hu-HU"/>
        </w:rPr>
        <w:t>’</w:t>
      </w:r>
      <w:proofErr w:type="spellStart"/>
      <w:r w:rsidRPr="00AD2DC3">
        <w:rPr>
          <w:rFonts w:ascii="Times New Roman" w:hAnsi="Times New Roman" w:cs="Times New Roman"/>
          <w:i/>
          <w:iCs/>
          <w:sz w:val="24"/>
          <w:szCs w:val="24"/>
          <w:lang w:eastAsia="hu-HU"/>
        </w:rPr>
        <w:t>Nem</w:t>
      </w:r>
      <w:proofErr w:type="spellEnd"/>
      <w:r w:rsidRPr="00AD2DC3">
        <w:rPr>
          <w:rFonts w:ascii="Times New Roman" w:hAnsi="Times New Roman" w:cs="Times New Roman"/>
          <w:i/>
          <w:iCs/>
          <w:sz w:val="24"/>
          <w:szCs w:val="24"/>
          <w:lang w:eastAsia="hu-HU"/>
        </w:rPr>
        <w:t xml:space="preserve"> szeretem a számítógépet, a képernyőolvasót nem tudom használni. Inkább erőltetem a </w:t>
      </w:r>
      <w:proofErr w:type="gramStart"/>
      <w:r w:rsidRPr="00AD2DC3">
        <w:rPr>
          <w:rFonts w:ascii="Times New Roman" w:hAnsi="Times New Roman" w:cs="Times New Roman"/>
          <w:i/>
          <w:iCs/>
          <w:sz w:val="24"/>
          <w:szCs w:val="24"/>
          <w:lang w:eastAsia="hu-HU"/>
        </w:rPr>
        <w:t>maradék látásomat</w:t>
      </w:r>
      <w:proofErr w:type="gramEnd"/>
      <w:r w:rsidRPr="00AD2DC3">
        <w:rPr>
          <w:rFonts w:ascii="Times New Roman" w:hAnsi="Times New Roman" w:cs="Times New Roman"/>
          <w:i/>
          <w:iCs/>
          <w:sz w:val="24"/>
          <w:szCs w:val="24"/>
          <w:lang w:eastAsia="hu-HU"/>
        </w:rPr>
        <w:t>, amennyire lehet, kinagyítom az olvasni valót.’</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Másik interjú alanyom is hasonlóan vélekedik. Ő</w:t>
      </w:r>
      <w:r>
        <w:rPr>
          <w:rFonts w:ascii="Times New Roman" w:hAnsi="Times New Roman" w:cs="Times New Roman"/>
          <w:sz w:val="24"/>
          <w:szCs w:val="24"/>
          <w:lang w:eastAsia="hu-HU"/>
        </w:rPr>
        <w:t xml:space="preserve"> is</w:t>
      </w:r>
      <w:r w:rsidRPr="003D453D">
        <w:rPr>
          <w:rFonts w:ascii="Times New Roman" w:hAnsi="Times New Roman" w:cs="Times New Roman"/>
          <w:sz w:val="24"/>
          <w:szCs w:val="24"/>
          <w:lang w:eastAsia="hu-HU"/>
        </w:rPr>
        <w:t xml:space="preserve"> felnőttként lett látássérült, azt mondja, most szokja a digitális könyvek olvasását. Neki az hiányzik, hogy odanyúl az éjjeliszekrényen lévő könyvért, a könyvjelzőnél kinyitja és folytatja a történetet ott, ahol abbahagyta. A hangos könyvek persze nagy segítséget jelentenek, de ahhoz be kell kapcsolni egy eszközt, ki kell keresni, hol is maradt abba… szóval ez azért mégsem ugyanolyan. </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Volt, aki arról számolt be, hogy hiába nagyon szeret olvasni, az általa használt távcső</w:t>
      </w:r>
      <w:r>
        <w:rPr>
          <w:rFonts w:ascii="Times New Roman" w:hAnsi="Times New Roman" w:cs="Times New Roman"/>
          <w:sz w:val="24"/>
          <w:szCs w:val="24"/>
          <w:lang w:eastAsia="hu-HU"/>
        </w:rPr>
        <w:t>s</w:t>
      </w:r>
      <w:r w:rsidRPr="003D453D">
        <w:rPr>
          <w:rFonts w:ascii="Times New Roman" w:hAnsi="Times New Roman" w:cs="Times New Roman"/>
          <w:sz w:val="24"/>
          <w:szCs w:val="24"/>
          <w:lang w:eastAsia="hu-HU"/>
        </w:rPr>
        <w:t xml:space="preserve"> szemüveggel nagyon fárasztó.</w:t>
      </w:r>
    </w:p>
    <w:p w:rsidR="00570C70" w:rsidRPr="008377E5" w:rsidRDefault="00570C70" w:rsidP="003175DC">
      <w:pPr>
        <w:tabs>
          <w:tab w:val="left" w:pos="3585"/>
        </w:tabs>
        <w:spacing w:after="0" w:line="240" w:lineRule="auto"/>
        <w:jc w:val="both"/>
        <w:rPr>
          <w:rFonts w:ascii="Times New Roman" w:hAnsi="Times New Roman" w:cs="Times New Roman"/>
          <w:i/>
          <w:iCs/>
          <w:sz w:val="24"/>
          <w:szCs w:val="24"/>
          <w:lang w:eastAsia="hu-HU"/>
        </w:rPr>
      </w:pPr>
      <w:r w:rsidRPr="0092331C">
        <w:rPr>
          <w:rFonts w:ascii="Times New Roman" w:hAnsi="Times New Roman" w:cs="Times New Roman"/>
          <w:i/>
          <w:iCs/>
          <w:sz w:val="24"/>
          <w:szCs w:val="24"/>
          <w:lang w:eastAsia="hu-HU"/>
        </w:rPr>
        <w:t xml:space="preserve">’A </w:t>
      </w:r>
      <w:r>
        <w:rPr>
          <w:rFonts w:ascii="Times New Roman" w:hAnsi="Times New Roman" w:cs="Times New Roman"/>
          <w:i/>
          <w:iCs/>
          <w:sz w:val="24"/>
          <w:szCs w:val="24"/>
          <w:lang w:eastAsia="hu-HU"/>
        </w:rPr>
        <w:t xml:space="preserve">távcsős </w:t>
      </w:r>
      <w:r w:rsidRPr="0092331C">
        <w:rPr>
          <w:rFonts w:ascii="Times New Roman" w:hAnsi="Times New Roman" w:cs="Times New Roman"/>
          <w:i/>
          <w:iCs/>
          <w:sz w:val="24"/>
          <w:szCs w:val="24"/>
          <w:lang w:eastAsia="hu-HU"/>
        </w:rPr>
        <w:t>szemüvegem kb. 25 dkg, ha hosszú ideig használom, fájdalmat okoz.’</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A </w:t>
      </w:r>
      <w:r w:rsidRPr="00B36AD6">
        <w:rPr>
          <w:rFonts w:ascii="Times New Roman" w:hAnsi="Times New Roman" w:cs="Times New Roman"/>
          <w:i/>
          <w:iCs/>
          <w:sz w:val="24"/>
          <w:szCs w:val="24"/>
          <w:u w:val="single"/>
          <w:lang w:eastAsia="hu-HU"/>
        </w:rPr>
        <w:t>sportolás</w:t>
      </w:r>
      <w:r w:rsidRPr="003D453D">
        <w:rPr>
          <w:rFonts w:ascii="Times New Roman" w:hAnsi="Times New Roman" w:cs="Times New Roman"/>
          <w:sz w:val="24"/>
          <w:szCs w:val="24"/>
          <w:lang w:eastAsia="hu-HU"/>
        </w:rPr>
        <w:t xml:space="preserve"> bizonyos fajtájából is kimaradnak egyesek. Vannak ugyanis olyan szembetegségek, ahol a fizikai megterhelést szinte teljesen kerülni kell. Akiknek még van egy kis látásmaradványa, ők annyira próbálnak arra vigyázni, hogy inkább lemondanak a sportról. </w:t>
      </w:r>
    </w:p>
    <w:p w:rsidR="00570C70" w:rsidRPr="00BD0078" w:rsidRDefault="00570C70" w:rsidP="003175DC">
      <w:pPr>
        <w:tabs>
          <w:tab w:val="left" w:pos="3585"/>
        </w:tabs>
        <w:spacing w:after="0" w:line="240" w:lineRule="auto"/>
        <w:jc w:val="both"/>
        <w:rPr>
          <w:rFonts w:ascii="Times New Roman" w:hAnsi="Times New Roman" w:cs="Times New Roman"/>
          <w:i/>
          <w:iCs/>
          <w:sz w:val="24"/>
          <w:szCs w:val="24"/>
          <w:lang w:eastAsia="hu-HU"/>
        </w:rPr>
      </w:pPr>
      <w:r w:rsidRPr="00BD0078">
        <w:rPr>
          <w:rFonts w:ascii="Times New Roman" w:hAnsi="Times New Roman" w:cs="Times New Roman"/>
          <w:i/>
          <w:iCs/>
          <w:sz w:val="24"/>
          <w:szCs w:val="24"/>
          <w:lang w:eastAsia="hu-HU"/>
        </w:rPr>
        <w:t>’A retinaleválás miatt nem lehet erőltetni magam. Szeretek sétálni, de a biciklizés és a kosarazás kiesik.’</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Aki megteheti, az szívesen edzi magát. Nagy örömmel mesélte egy vak hölgy, milyen jó élmény neki, hogy talált egy olyan edzőtermet, ahol külön foglalkoznak vele, segítik mindenben.</w:t>
      </w: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r w:rsidRPr="003D453D">
        <w:rPr>
          <w:rFonts w:ascii="Times New Roman" w:hAnsi="Times New Roman" w:cs="Times New Roman"/>
          <w:sz w:val="24"/>
          <w:szCs w:val="24"/>
          <w:lang w:eastAsia="hu-HU"/>
        </w:rPr>
        <w:t xml:space="preserve">Sok látássérült kedvelt szabadidős elfoglaltsága a </w:t>
      </w:r>
      <w:r w:rsidRPr="008377E5">
        <w:rPr>
          <w:rFonts w:ascii="Times New Roman" w:hAnsi="Times New Roman" w:cs="Times New Roman"/>
          <w:i/>
          <w:iCs/>
          <w:sz w:val="24"/>
          <w:szCs w:val="24"/>
          <w:u w:val="single"/>
          <w:lang w:eastAsia="hu-HU"/>
        </w:rPr>
        <w:t>zenélés</w:t>
      </w:r>
      <w:r>
        <w:rPr>
          <w:rFonts w:ascii="Times New Roman" w:hAnsi="Times New Roman" w:cs="Times New Roman"/>
          <w:sz w:val="24"/>
          <w:szCs w:val="24"/>
          <w:lang w:eastAsia="hu-HU"/>
        </w:rPr>
        <w:t xml:space="preserve">. Ahogy egyikőjük fogalmazott, </w:t>
      </w:r>
      <w:r w:rsidRPr="008377E5">
        <w:rPr>
          <w:rFonts w:ascii="Times New Roman" w:hAnsi="Times New Roman" w:cs="Times New Roman"/>
          <w:i/>
          <w:iCs/>
          <w:sz w:val="24"/>
          <w:szCs w:val="24"/>
          <w:lang w:eastAsia="hu-HU"/>
        </w:rPr>
        <w:t>’</w:t>
      </w:r>
      <w:proofErr w:type="spellStart"/>
      <w:r w:rsidRPr="008377E5">
        <w:rPr>
          <w:rFonts w:ascii="Times New Roman" w:hAnsi="Times New Roman" w:cs="Times New Roman"/>
          <w:i/>
          <w:iCs/>
          <w:sz w:val="24"/>
          <w:szCs w:val="24"/>
          <w:lang w:eastAsia="hu-HU"/>
        </w:rPr>
        <w:t>ott</w:t>
      </w:r>
      <w:proofErr w:type="spellEnd"/>
      <w:r w:rsidRPr="008377E5">
        <w:rPr>
          <w:rFonts w:ascii="Times New Roman" w:hAnsi="Times New Roman" w:cs="Times New Roman"/>
          <w:i/>
          <w:iCs/>
          <w:sz w:val="24"/>
          <w:szCs w:val="24"/>
          <w:lang w:eastAsia="hu-HU"/>
        </w:rPr>
        <w:t xml:space="preserve"> igazi esélyegyenlőség van’.</w:t>
      </w:r>
    </w:p>
    <w:p w:rsidR="00570C70" w:rsidRPr="00720437" w:rsidRDefault="00570C70" w:rsidP="003175DC">
      <w:pPr>
        <w:tabs>
          <w:tab w:val="left" w:pos="3585"/>
        </w:tabs>
        <w:spacing w:before="480" w:after="240" w:line="240" w:lineRule="auto"/>
        <w:jc w:val="both"/>
        <w:rPr>
          <w:rFonts w:ascii="Times New Roman" w:hAnsi="Times New Roman" w:cs="Times New Roman"/>
          <w:b/>
          <w:bCs/>
          <w:sz w:val="24"/>
          <w:szCs w:val="24"/>
          <w:lang w:eastAsia="hu-HU"/>
        </w:rPr>
      </w:pPr>
      <w:r w:rsidRPr="00720437">
        <w:rPr>
          <w:rFonts w:ascii="Times New Roman" w:hAnsi="Times New Roman" w:cs="Times New Roman"/>
          <w:b/>
          <w:bCs/>
          <w:sz w:val="24"/>
          <w:szCs w:val="24"/>
          <w:lang w:eastAsia="hu-HU"/>
        </w:rPr>
        <w:t>IV.8. Az érzékszervi sérültek és a társadalom</w:t>
      </w: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Ahogy egyik ismerősöm mondta, a látássérülteket betegeknek tekintik, a hallássérülteket butáknak gondolják. Ha nem is így éreznek irántuk, mindenesetre az emberek többsége sajnálja, furcsának tartja őket és nem tudja, hogyan viszonyuljon hozzájuk.</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Az egyik beszélgetés végén a vak férfi tapogatózva indult a fogas felé, ahol a kabátja lógott. Ezt látván megkérdeztem tőle, hogy segítsek-e, vagy hagyjam, hogy önállóan megtalálja a kabátját. Mosolyogva azt mondta, hogy ez menni fog neki és köszönte, hogy mielőtt ráerőltettem volna a segítséget, megkérdeztem, hogy szüksége van-e rá. Elmondta, hogy sokszor kellemetlen, hogy néhány ember segít, ha kell, ha nem, mintha jobban tudnák, mikor, mire van szüksége egy látássérültnek. </w:t>
      </w:r>
    </w:p>
    <w:p w:rsidR="00570C70"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Budapesten</w:t>
      </w:r>
      <w:proofErr w:type="gramEnd"/>
      <w:r>
        <w:rPr>
          <w:rFonts w:ascii="Times New Roman" w:hAnsi="Times New Roman" w:cs="Times New Roman"/>
          <w:sz w:val="24"/>
          <w:szCs w:val="24"/>
        </w:rPr>
        <w:t xml:space="preserve"> a metrón történt: mindenki a telefonját bámulta, nyomkodta, amikor az egyik megállóban két siket szállt fel és „beszélgetni” kezdett egymással. A tekintetek a telefonokról rájuk szegeződtek és hosszú ideig figyelték őket. </w:t>
      </w:r>
    </w:p>
    <w:p w:rsidR="00570C70" w:rsidRPr="003D453D" w:rsidRDefault="00570C70" w:rsidP="003175DC">
      <w:pPr>
        <w:spacing w:after="0" w:line="240" w:lineRule="auto"/>
        <w:jc w:val="both"/>
        <w:rPr>
          <w:rFonts w:ascii="Times New Roman" w:hAnsi="Times New Roman" w:cs="Times New Roman"/>
          <w:sz w:val="24"/>
          <w:szCs w:val="24"/>
        </w:rPr>
      </w:pP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Több beszélgetőtársam is beszámolt arról, hogy hallássérülése miatt gyerekként </w:t>
      </w:r>
      <w:r>
        <w:rPr>
          <w:rFonts w:ascii="Times New Roman" w:hAnsi="Times New Roman" w:cs="Times New Roman"/>
          <w:sz w:val="24"/>
          <w:szCs w:val="24"/>
        </w:rPr>
        <w:t>kigúnyoltá</w:t>
      </w:r>
      <w:r w:rsidRPr="003D453D">
        <w:rPr>
          <w:rFonts w:ascii="Times New Roman" w:hAnsi="Times New Roman" w:cs="Times New Roman"/>
          <w:sz w:val="24"/>
          <w:szCs w:val="24"/>
        </w:rPr>
        <w:t xml:space="preserve">k. Egyesek azt mondták el, hogy halló gyerekét csúfolták az ő és férje hallássérülése és a jelnyelvhasználat miatt. Akadtak olyan pedagógusok, akik tudták kezelni ezt a dolgot, elmagyarázták a csúfolódó gyerekeknek, hogy miért is „mutogat a néni vagy a bácsi”. </w:t>
      </w:r>
    </w:p>
    <w:p w:rsidR="00570C70"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A SINOSZ megyei szervezete jelenleg iskolás gyerekeknek szokott ismertetőt tartani, ahol beszélnek a hallássérültekről, a jelnyelvről, néhány jelet meg is tanítanak nekik.</w:t>
      </w:r>
      <w:r>
        <w:rPr>
          <w:rFonts w:ascii="Times New Roman" w:hAnsi="Times New Roman" w:cs="Times New Roman"/>
          <w:sz w:val="24"/>
          <w:szCs w:val="24"/>
        </w:rPr>
        <w:t xml:space="preserve"> Ezt fontos dolognak tartom, elsősorban iskoláskorban, de a felnőttek körében is.</w:t>
      </w:r>
    </w:p>
    <w:p w:rsidR="00570C70" w:rsidRDefault="00570C70" w:rsidP="003175DC">
      <w:pPr>
        <w:tabs>
          <w:tab w:val="left" w:pos="3585"/>
        </w:tabs>
        <w:spacing w:after="0" w:line="240" w:lineRule="auto"/>
        <w:jc w:val="both"/>
        <w:rPr>
          <w:rFonts w:ascii="Times New Roman" w:hAnsi="Times New Roman" w:cs="Times New Roman"/>
          <w:sz w:val="24"/>
          <w:szCs w:val="24"/>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Vakok és </w:t>
      </w:r>
      <w:proofErr w:type="spellStart"/>
      <w:r>
        <w:rPr>
          <w:rFonts w:ascii="Times New Roman" w:hAnsi="Times New Roman" w:cs="Times New Roman"/>
          <w:sz w:val="24"/>
          <w:szCs w:val="24"/>
        </w:rPr>
        <w:t>Gyengénlátók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Sz-Sz-B</w:t>
      </w:r>
      <w:proofErr w:type="spellEnd"/>
      <w:r>
        <w:rPr>
          <w:rFonts w:ascii="Times New Roman" w:hAnsi="Times New Roman" w:cs="Times New Roman"/>
          <w:sz w:val="24"/>
          <w:szCs w:val="24"/>
        </w:rPr>
        <w:t xml:space="preserve"> megyei Egyesülete már régóta tart</w:t>
      </w:r>
      <w:r w:rsidRPr="00EB6765">
        <w:rPr>
          <w:rFonts w:ascii="Times New Roman" w:hAnsi="Times New Roman" w:cs="Times New Roman"/>
          <w:b/>
          <w:bCs/>
          <w:i/>
          <w:iCs/>
          <w:sz w:val="24"/>
          <w:szCs w:val="24"/>
        </w:rPr>
        <w:t xml:space="preserve"> </w:t>
      </w:r>
      <w:r w:rsidRPr="003D453D">
        <w:rPr>
          <w:rFonts w:ascii="Times New Roman" w:hAnsi="Times New Roman" w:cs="Times New Roman"/>
          <w:b/>
          <w:bCs/>
          <w:i/>
          <w:iCs/>
          <w:sz w:val="24"/>
          <w:szCs w:val="24"/>
        </w:rPr>
        <w:t>érzékenyítő foglalkozások</w:t>
      </w:r>
      <w:r w:rsidRPr="003D453D">
        <w:rPr>
          <w:rFonts w:ascii="Times New Roman" w:hAnsi="Times New Roman" w:cs="Times New Roman"/>
          <w:sz w:val="24"/>
          <w:szCs w:val="24"/>
        </w:rPr>
        <w:t>at</w:t>
      </w:r>
      <w:r>
        <w:rPr>
          <w:rFonts w:ascii="Times New Roman" w:hAnsi="Times New Roman" w:cs="Times New Roman"/>
          <w:sz w:val="24"/>
          <w:szCs w:val="24"/>
        </w:rPr>
        <w:t xml:space="preserve"> </w:t>
      </w:r>
      <w:r w:rsidRPr="003D453D">
        <w:rPr>
          <w:rFonts w:ascii="Times New Roman" w:hAnsi="Times New Roman" w:cs="Times New Roman"/>
          <w:sz w:val="24"/>
          <w:szCs w:val="24"/>
        </w:rPr>
        <w:t>iskolákban, munkahelyeken</w:t>
      </w:r>
      <w:r>
        <w:rPr>
          <w:rFonts w:ascii="Times New Roman" w:hAnsi="Times New Roman" w:cs="Times New Roman"/>
          <w:sz w:val="24"/>
          <w:szCs w:val="24"/>
        </w:rPr>
        <w:t xml:space="preserve">, éppen azért, </w:t>
      </w:r>
      <w:r w:rsidRPr="003D453D">
        <w:rPr>
          <w:rFonts w:ascii="Times New Roman" w:hAnsi="Times New Roman" w:cs="Times New Roman"/>
          <w:sz w:val="24"/>
          <w:szCs w:val="24"/>
        </w:rPr>
        <w:t xml:space="preserve">hogy a </w:t>
      </w:r>
      <w:proofErr w:type="gramStart"/>
      <w:r w:rsidRPr="003D453D">
        <w:rPr>
          <w:rFonts w:ascii="Times New Roman" w:hAnsi="Times New Roman" w:cs="Times New Roman"/>
          <w:sz w:val="24"/>
          <w:szCs w:val="24"/>
        </w:rPr>
        <w:t>társadalom látó</w:t>
      </w:r>
      <w:proofErr w:type="gramEnd"/>
      <w:r w:rsidRPr="003D453D">
        <w:rPr>
          <w:rFonts w:ascii="Times New Roman" w:hAnsi="Times New Roman" w:cs="Times New Roman"/>
          <w:sz w:val="24"/>
          <w:szCs w:val="24"/>
        </w:rPr>
        <w:t xml:space="preserve"> tagjai többet tudjanak a látássérültekről</w:t>
      </w:r>
      <w:r>
        <w:rPr>
          <w:rFonts w:ascii="Times New Roman" w:hAnsi="Times New Roman" w:cs="Times New Roman"/>
          <w:sz w:val="24"/>
          <w:szCs w:val="24"/>
        </w:rPr>
        <w:t xml:space="preserve">. </w:t>
      </w:r>
      <w:r w:rsidRPr="003D453D">
        <w:rPr>
          <w:rFonts w:ascii="Times New Roman" w:hAnsi="Times New Roman" w:cs="Times New Roman"/>
          <w:sz w:val="24"/>
          <w:szCs w:val="24"/>
        </w:rPr>
        <w:t>Esetenként tematikus formában kerül rá sor, pl. látássérültek az egészségügyben. Ezeken az előadásokon beszélnek a látássérültekről, életükről, nehézségeikről, az általuk használt eszközökről, a nekik nyújtható segítség módjáról. Egy-egy ilyen alkalom után a látók véleménye, hozzáállása a látássérültekhez, szinte teljesen megváltozik.</w:t>
      </w:r>
    </w:p>
    <w:p w:rsidR="00570C70" w:rsidRDefault="00570C70" w:rsidP="003175DC">
      <w:pPr>
        <w:spacing w:after="0" w:line="240" w:lineRule="auto"/>
        <w:jc w:val="both"/>
        <w:rPr>
          <w:rFonts w:ascii="Times New Roman" w:hAnsi="Times New Roman" w:cs="Times New Roman"/>
          <w:sz w:val="24"/>
          <w:szCs w:val="24"/>
        </w:rPr>
      </w:pPr>
    </w:p>
    <w:p w:rsidR="00570C70" w:rsidRDefault="00570C70" w:rsidP="003175DC">
      <w:pPr>
        <w:tabs>
          <w:tab w:val="left" w:pos="3585"/>
        </w:tabs>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Ahogy egyik látássérült elmondta, úgy érzi a </w:t>
      </w:r>
      <w:proofErr w:type="gramStart"/>
      <w:r w:rsidRPr="003D453D">
        <w:rPr>
          <w:rFonts w:ascii="Times New Roman" w:hAnsi="Times New Roman" w:cs="Times New Roman"/>
          <w:sz w:val="24"/>
          <w:szCs w:val="24"/>
        </w:rPr>
        <w:t>társadalom látó</w:t>
      </w:r>
      <w:proofErr w:type="gramEnd"/>
      <w:r w:rsidRPr="003D453D">
        <w:rPr>
          <w:rFonts w:ascii="Times New Roman" w:hAnsi="Times New Roman" w:cs="Times New Roman"/>
          <w:sz w:val="24"/>
          <w:szCs w:val="24"/>
        </w:rPr>
        <w:t xml:space="preserve"> tagjai nem elég nyitottak a látássérültek és egyáltalán a sérült emberek el- és befogadására, de feltette a kérdést, hogy vajon a látássérültek elég nyitottak-e. Ő akkor szembesült ezzel, amikor a szegregált alapfokú oktatást követően a gimnáziumban egészségesek között találta magát. Úgy érezte, </w:t>
      </w:r>
      <w:proofErr w:type="gramStart"/>
      <w:r w:rsidRPr="003D453D">
        <w:rPr>
          <w:rFonts w:ascii="Times New Roman" w:hAnsi="Times New Roman" w:cs="Times New Roman"/>
          <w:sz w:val="24"/>
          <w:szCs w:val="24"/>
        </w:rPr>
        <w:t>mintha  valamiféle</w:t>
      </w:r>
      <w:proofErr w:type="gramEnd"/>
      <w:r w:rsidRPr="003D453D">
        <w:rPr>
          <w:rFonts w:ascii="Times New Roman" w:hAnsi="Times New Roman" w:cs="Times New Roman"/>
          <w:sz w:val="24"/>
          <w:szCs w:val="24"/>
        </w:rPr>
        <w:t xml:space="preserve"> védő búra alól szakad volna ki. Még ha nyit</w:t>
      </w:r>
      <w:r>
        <w:rPr>
          <w:rFonts w:ascii="Times New Roman" w:hAnsi="Times New Roman" w:cs="Times New Roman"/>
          <w:sz w:val="24"/>
          <w:szCs w:val="24"/>
        </w:rPr>
        <w:t>ottak is felé, nem tudta, hogya</w:t>
      </w:r>
      <w:r w:rsidRPr="003D453D">
        <w:rPr>
          <w:rFonts w:ascii="Times New Roman" w:hAnsi="Times New Roman" w:cs="Times New Roman"/>
          <w:sz w:val="24"/>
          <w:szCs w:val="24"/>
        </w:rPr>
        <w:t>n fogadja.</w:t>
      </w:r>
    </w:p>
    <w:p w:rsidR="00570C70" w:rsidRDefault="00570C70" w:rsidP="003175DC">
      <w:pPr>
        <w:tabs>
          <w:tab w:val="left" w:pos="3585"/>
        </w:tabs>
        <w:spacing w:after="0" w:line="240" w:lineRule="auto"/>
        <w:jc w:val="both"/>
        <w:rPr>
          <w:rFonts w:ascii="Times New Roman" w:hAnsi="Times New Roman" w:cs="Times New Roman"/>
          <w:sz w:val="24"/>
          <w:szCs w:val="24"/>
        </w:rPr>
      </w:pPr>
    </w:p>
    <w:p w:rsidR="00570C70" w:rsidRDefault="00570C70" w:rsidP="003175DC">
      <w:pPr>
        <w:spacing w:after="0" w:line="240" w:lineRule="auto"/>
        <w:jc w:val="both"/>
        <w:outlineLvl w:val="0"/>
        <w:rPr>
          <w:rFonts w:ascii="Times New Roman" w:hAnsi="Times New Roman" w:cs="Times New Roman"/>
          <w:sz w:val="24"/>
          <w:szCs w:val="24"/>
          <w:lang w:eastAsia="hu-HU"/>
        </w:rPr>
      </w:pPr>
      <w:r>
        <w:rPr>
          <w:rFonts w:ascii="Times New Roman" w:hAnsi="Times New Roman" w:cs="Times New Roman"/>
          <w:sz w:val="24"/>
          <w:szCs w:val="24"/>
          <w:lang w:eastAsia="hu-HU"/>
        </w:rPr>
        <w:t xml:space="preserve">Az érzékszervi sérültek társadalmi megítélését, elfogadását </w:t>
      </w:r>
      <w:proofErr w:type="gramStart"/>
      <w:r>
        <w:rPr>
          <w:rFonts w:ascii="Times New Roman" w:hAnsi="Times New Roman" w:cs="Times New Roman"/>
          <w:sz w:val="24"/>
          <w:szCs w:val="24"/>
          <w:lang w:eastAsia="hu-HU"/>
        </w:rPr>
        <w:t>elősegítheti</w:t>
      </w:r>
      <w:proofErr w:type="gramEnd"/>
      <w:r>
        <w:rPr>
          <w:rFonts w:ascii="Times New Roman" w:hAnsi="Times New Roman" w:cs="Times New Roman"/>
          <w:sz w:val="24"/>
          <w:szCs w:val="24"/>
          <w:lang w:eastAsia="hu-HU"/>
        </w:rPr>
        <w:t xml:space="preserve"> ha egy-egy valamilyen területen kimagasló teljesítményt nyújtó, vagy valamivel kitűnő érzékszervi sérült kerül a figyelem központjába. Gondolok itt pl. Weisz Fannira.</w:t>
      </w:r>
    </w:p>
    <w:p w:rsidR="00570C70" w:rsidRDefault="00570C70" w:rsidP="003175DC">
      <w:pPr>
        <w:spacing w:after="0" w:line="240" w:lineRule="auto"/>
        <w:jc w:val="both"/>
        <w:outlineLvl w:val="0"/>
        <w:rPr>
          <w:rFonts w:ascii="Times New Roman" w:hAnsi="Times New Roman" w:cs="Times New Roman"/>
          <w:sz w:val="24"/>
          <w:szCs w:val="24"/>
          <w:lang w:eastAsia="hu-HU"/>
        </w:rPr>
      </w:pPr>
      <w:r>
        <w:rPr>
          <w:rFonts w:ascii="Times New Roman" w:hAnsi="Times New Roman" w:cs="Times New Roman"/>
          <w:sz w:val="24"/>
          <w:szCs w:val="24"/>
          <w:lang w:eastAsia="hu-HU"/>
        </w:rPr>
        <w:t>Úgy látom, az is előny, hogy hallássérült parlamenti képviselők vannak, akik saját maguk megtapasztalásai alapján tudják képviselni sorstársaik érdekeit.</w:t>
      </w:r>
    </w:p>
    <w:p w:rsidR="00570C70" w:rsidRPr="00720437" w:rsidRDefault="00570C70" w:rsidP="003175DC">
      <w:pPr>
        <w:spacing w:before="480" w:after="240" w:line="240" w:lineRule="auto"/>
        <w:jc w:val="both"/>
        <w:rPr>
          <w:rFonts w:ascii="Times New Roman" w:hAnsi="Times New Roman" w:cs="Times New Roman"/>
          <w:b/>
          <w:bCs/>
          <w:sz w:val="24"/>
          <w:szCs w:val="24"/>
        </w:rPr>
      </w:pPr>
      <w:r w:rsidRPr="00720437">
        <w:rPr>
          <w:rFonts w:ascii="Times New Roman" w:hAnsi="Times New Roman" w:cs="Times New Roman"/>
          <w:b/>
          <w:bCs/>
          <w:sz w:val="24"/>
          <w:szCs w:val="24"/>
        </w:rPr>
        <w:t>IV.9. Akadálymentesítés napjainkban</w:t>
      </w:r>
    </w:p>
    <w:p w:rsidR="00570C70" w:rsidRPr="003D453D"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 szakdolgozatom írásának idején éppen próbaidőszakban van a hallássérültek számára kidolgozott legújabb infokommunikációs akadálymentés a </w:t>
      </w:r>
      <w:r w:rsidRPr="003D453D">
        <w:rPr>
          <w:rFonts w:ascii="Times New Roman" w:hAnsi="Times New Roman" w:cs="Times New Roman"/>
          <w:b/>
          <w:bCs/>
          <w:sz w:val="24"/>
          <w:szCs w:val="24"/>
        </w:rPr>
        <w:t>KONTAKT tolmácsszolgálat</w:t>
      </w:r>
      <w:r w:rsidRPr="003D453D">
        <w:rPr>
          <w:rFonts w:ascii="Times New Roman" w:hAnsi="Times New Roman" w:cs="Times New Roman"/>
          <w:sz w:val="24"/>
          <w:szCs w:val="24"/>
        </w:rPr>
        <w:t xml:space="preserve">, egy Európában is újszerűnek számító videó-tolmácsolási rendszer. </w:t>
      </w:r>
    </w:p>
    <w:p w:rsidR="00570C70" w:rsidRPr="00CF4F8A" w:rsidRDefault="00570C70" w:rsidP="003175DC">
      <w:pPr>
        <w:spacing w:after="0" w:line="240" w:lineRule="auto"/>
        <w:jc w:val="both"/>
        <w:rPr>
          <w:rFonts w:ascii="Times New Roman" w:hAnsi="Times New Roman" w:cs="Times New Roman"/>
          <w:sz w:val="24"/>
          <w:szCs w:val="24"/>
        </w:rPr>
      </w:pPr>
      <w:r w:rsidRPr="003D453D">
        <w:rPr>
          <w:rFonts w:ascii="Times New Roman" w:hAnsi="Times New Roman" w:cs="Times New Roman"/>
          <w:sz w:val="24"/>
          <w:szCs w:val="24"/>
        </w:rPr>
        <w:t xml:space="preserve">„Az infokommunikációs akadálymentesítés úgy valósul meg, hogy a tolmács (jelnyelvi vagy írótolmács) távolról közreműködik. A hallássérült ügyfél és a tolmács nem tartózkodik egy helyen. Videón, szöveges úton keresztül tudnak egymással kapcsolatba </w:t>
      </w:r>
      <w:r w:rsidRPr="00CF4F8A">
        <w:rPr>
          <w:rFonts w:ascii="Times New Roman" w:hAnsi="Times New Roman" w:cs="Times New Roman"/>
          <w:sz w:val="24"/>
          <w:szCs w:val="24"/>
        </w:rPr>
        <w:lastRenderedPageBreak/>
        <w:t xml:space="preserve">lépni, és így kerül bevonásra a harmadik, halló résztvevő – aki vagy együtt van a hallássérülttel vagy szintén egy harmadik helyen tartózkodik.” </w:t>
      </w:r>
      <w:r w:rsidRPr="00CF4F8A">
        <w:rPr>
          <w:rStyle w:val="Lbjegyzet-hivatkozs"/>
          <w:rFonts w:ascii="Times New Roman" w:hAnsi="Times New Roman" w:cs="Times New Roman"/>
          <w:sz w:val="24"/>
          <w:szCs w:val="24"/>
        </w:rPr>
        <w:footnoteReference w:id="76"/>
      </w:r>
    </w:p>
    <w:p w:rsidR="00570C70" w:rsidRPr="00CF4F8A" w:rsidRDefault="00570C70" w:rsidP="003175DC">
      <w:pPr>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 xml:space="preserve">A próbaidőszak 2014. tavaszától tart, 2015. október 31-ig, mely időszak alatt </w:t>
      </w:r>
      <w:proofErr w:type="gramStart"/>
      <w:r w:rsidRPr="00CF4F8A">
        <w:rPr>
          <w:rFonts w:ascii="Times New Roman" w:hAnsi="Times New Roman" w:cs="Times New Roman"/>
          <w:sz w:val="24"/>
          <w:szCs w:val="24"/>
        </w:rPr>
        <w:t>a</w:t>
      </w:r>
      <w:proofErr w:type="gramEnd"/>
      <w:r w:rsidRPr="00CF4F8A">
        <w:rPr>
          <w:rFonts w:ascii="Times New Roman" w:hAnsi="Times New Roman" w:cs="Times New Roman"/>
          <w:sz w:val="24"/>
          <w:szCs w:val="24"/>
        </w:rPr>
        <w:t xml:space="preserve"> tapasztalatok elvárások alapján fejlesztik a rendszert.</w:t>
      </w:r>
    </w:p>
    <w:p w:rsidR="00570C70" w:rsidRPr="00CF4F8A" w:rsidRDefault="00570C70" w:rsidP="003175DC">
      <w:pPr>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Az M1 televízió október 18-i esti adásában dr. Kósa Ádám a SINOSZ elnöke beszélt erről a legújabb szolgáltatásról. Elmondta, hogy a próbaidőszak alatt havonta mintegy 5000 esetben használták a hallássérültek, akiknek a száma a népszámlálási adatok szerint mintegy 10 ezer siket és 60 ezer súlyosan nagyothalló. A rendszer kifejlesztője és egyben ötletgazdája is a SINOSZ, amerikai példa alapján, ahol már közel 15 éve használja az ott élő kb. 2,5 millió hallássérült. Mivel az állam EU forrással kiegészítve támogatja ezt a projektet, a siketek és nagyothallók ingyen használhatják.</w:t>
      </w:r>
    </w:p>
    <w:p w:rsidR="00570C70" w:rsidRPr="00CF4F8A" w:rsidRDefault="00570C70" w:rsidP="003175DC">
      <w:pPr>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 xml:space="preserve">Azon se lepődjön meg senki, hogy minden hallássérült rendelkezik </w:t>
      </w:r>
      <w:r w:rsidRPr="00CF4F8A">
        <w:rPr>
          <w:rFonts w:ascii="Times New Roman" w:hAnsi="Times New Roman" w:cs="Times New Roman"/>
          <w:i/>
          <w:iCs/>
          <w:sz w:val="24"/>
          <w:szCs w:val="24"/>
        </w:rPr>
        <w:t>mobil telefonnal</w:t>
      </w:r>
      <w:r w:rsidRPr="00CF4F8A">
        <w:rPr>
          <w:rFonts w:ascii="Times New Roman" w:hAnsi="Times New Roman" w:cs="Times New Roman"/>
          <w:sz w:val="24"/>
          <w:szCs w:val="24"/>
        </w:rPr>
        <w:t xml:space="preserve">. A telefon alapvető funkcióját, a beszélgetést nem használják, </w:t>
      </w:r>
      <w:proofErr w:type="spellStart"/>
      <w:r w:rsidRPr="00CF4F8A">
        <w:rPr>
          <w:rFonts w:ascii="Times New Roman" w:hAnsi="Times New Roman" w:cs="Times New Roman"/>
          <w:sz w:val="24"/>
          <w:szCs w:val="24"/>
        </w:rPr>
        <w:t>sms-ezve</w:t>
      </w:r>
      <w:proofErr w:type="spellEnd"/>
      <w:r w:rsidRPr="00CF4F8A">
        <w:rPr>
          <w:rFonts w:ascii="Times New Roman" w:hAnsi="Times New Roman" w:cs="Times New Roman"/>
          <w:sz w:val="24"/>
          <w:szCs w:val="24"/>
        </w:rPr>
        <w:t xml:space="preserve"> tartják </w:t>
      </w:r>
      <w:proofErr w:type="gramStart"/>
      <w:r w:rsidRPr="00CF4F8A">
        <w:rPr>
          <w:rFonts w:ascii="Times New Roman" w:hAnsi="Times New Roman" w:cs="Times New Roman"/>
          <w:sz w:val="24"/>
          <w:szCs w:val="24"/>
        </w:rPr>
        <w:t>másokkal  kapcsolatot</w:t>
      </w:r>
      <w:proofErr w:type="gramEnd"/>
      <w:r w:rsidRPr="00CF4F8A">
        <w:rPr>
          <w:rFonts w:ascii="Times New Roman" w:hAnsi="Times New Roman" w:cs="Times New Roman"/>
          <w:sz w:val="24"/>
          <w:szCs w:val="24"/>
        </w:rPr>
        <w:t xml:space="preserve">. A telefon rezgését, illetve fényjelzését érzékelik. </w:t>
      </w:r>
    </w:p>
    <w:p w:rsidR="00570C70" w:rsidRPr="00CF4F8A" w:rsidRDefault="00570C70" w:rsidP="003175DC">
      <w:pPr>
        <w:spacing w:after="0" w:line="240" w:lineRule="auto"/>
        <w:jc w:val="both"/>
        <w:rPr>
          <w:rFonts w:ascii="Times New Roman" w:hAnsi="Times New Roman" w:cs="Times New Roman"/>
          <w:sz w:val="24"/>
          <w:szCs w:val="24"/>
        </w:rPr>
      </w:pPr>
    </w:p>
    <w:p w:rsidR="00570C70" w:rsidRPr="00CF4F8A" w:rsidRDefault="00570C70" w:rsidP="003175DC">
      <w:pPr>
        <w:pStyle w:val="Cmsor2"/>
        <w:spacing w:before="0" w:beforeAutospacing="0" w:after="0" w:afterAutospacing="0"/>
        <w:jc w:val="both"/>
        <w:rPr>
          <w:rFonts w:ascii="Times New Roman" w:hAnsi="Times New Roman" w:cs="Times New Roman"/>
          <w:b w:val="0"/>
          <w:bCs w:val="0"/>
          <w:sz w:val="24"/>
          <w:szCs w:val="24"/>
        </w:rPr>
      </w:pPr>
      <w:r w:rsidRPr="00CF4F8A">
        <w:rPr>
          <w:rFonts w:ascii="Times New Roman" w:hAnsi="Times New Roman" w:cs="Times New Roman"/>
          <w:b w:val="0"/>
          <w:bCs w:val="0"/>
          <w:sz w:val="24"/>
          <w:szCs w:val="24"/>
        </w:rPr>
        <w:t xml:space="preserve">Az </w:t>
      </w:r>
      <w:r w:rsidRPr="00CF4F8A">
        <w:rPr>
          <w:rFonts w:ascii="Times New Roman" w:hAnsi="Times New Roman" w:cs="Times New Roman"/>
          <w:b w:val="0"/>
          <w:bCs w:val="0"/>
          <w:i/>
          <w:iCs/>
          <w:sz w:val="24"/>
          <w:szCs w:val="24"/>
        </w:rPr>
        <w:t>akadálymentesítések</w:t>
      </w:r>
      <w:r w:rsidRPr="00CF4F8A">
        <w:rPr>
          <w:rFonts w:ascii="Times New Roman" w:hAnsi="Times New Roman" w:cs="Times New Roman"/>
          <w:b w:val="0"/>
          <w:bCs w:val="0"/>
          <w:sz w:val="24"/>
          <w:szCs w:val="24"/>
        </w:rPr>
        <w:t xml:space="preserve"> bővülő köre egyre könnyebbé teszi a látássérültek mindennapjait is. „Akadály mentesítik az élelmiszer-jelöléseket ….</w:t>
      </w:r>
      <w:proofErr w:type="gramStart"/>
      <w:r w:rsidRPr="00CF4F8A">
        <w:rPr>
          <w:rFonts w:ascii="Times New Roman" w:hAnsi="Times New Roman" w:cs="Times New Roman"/>
          <w:b w:val="0"/>
          <w:bCs w:val="0"/>
          <w:sz w:val="24"/>
          <w:szCs w:val="24"/>
        </w:rPr>
        <w:t>A</w:t>
      </w:r>
      <w:proofErr w:type="gramEnd"/>
      <w:r w:rsidRPr="00CF4F8A">
        <w:rPr>
          <w:rFonts w:ascii="Times New Roman" w:hAnsi="Times New Roman" w:cs="Times New Roman"/>
          <w:b w:val="0"/>
          <w:bCs w:val="0"/>
          <w:sz w:val="24"/>
          <w:szCs w:val="24"/>
        </w:rPr>
        <w:t xml:space="preserve"> cél, hogy a vakok és gyengén látók is biztonságosan, a szükséges információk birtokában vásárolhassanak - mondta el a Ma reggelben az élelmiszerlánc-felügyeletért felelős államtitkár.” </w:t>
      </w:r>
      <w:r w:rsidRPr="00CF4F8A">
        <w:rPr>
          <w:rStyle w:val="Lbjegyzet-hivatkozs"/>
          <w:rFonts w:ascii="Times New Roman" w:hAnsi="Times New Roman" w:cs="Times New Roman"/>
          <w:b w:val="0"/>
          <w:bCs w:val="0"/>
          <w:sz w:val="24"/>
          <w:szCs w:val="24"/>
        </w:rPr>
        <w:footnoteReference w:id="77"/>
      </w:r>
    </w:p>
    <w:p w:rsidR="00570C70" w:rsidRPr="00CF4F8A" w:rsidRDefault="00570C70" w:rsidP="003175DC">
      <w:pPr>
        <w:tabs>
          <w:tab w:val="left" w:pos="3585"/>
        </w:tabs>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 xml:space="preserve">A gyógyszeres dobozok Braille feliratozása 10 éve kötelező egy uniós előírás értelmében. „Az európai uniós előírásoknak megfelelően október végéig a gyógyszeres dobozokon bizonyos információkat Braille-írással, vagyis a vakok számára olvasható módon is fel kell tüntetni. …. A hazai gyógyszer-gyártók attól tartanak, ha túl sok feliratot kell elhelyezni, akkor a dobozok méretét is meg kell növelni. …… A vakok viszont jelentős segítségnek tartanák, amennyiben vakírást is tartalmazna a gyógyszeres doboz.” </w:t>
      </w:r>
      <w:r w:rsidRPr="00CF4F8A">
        <w:rPr>
          <w:rStyle w:val="Lbjegyzet-hivatkozs"/>
          <w:rFonts w:ascii="Times New Roman" w:hAnsi="Times New Roman" w:cs="Times New Roman"/>
          <w:sz w:val="24"/>
          <w:szCs w:val="24"/>
        </w:rPr>
        <w:footnoteReference w:id="78"/>
      </w:r>
    </w:p>
    <w:p w:rsidR="00570C70" w:rsidRPr="00CF4F8A" w:rsidRDefault="00570C70" w:rsidP="003175DC">
      <w:pPr>
        <w:tabs>
          <w:tab w:val="left" w:pos="3585"/>
        </w:tabs>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Egyre több weblap is akadálymentesített. További segítséget jelent a képernyőolvasást biztosító mobiltelefon, amelyet az egyik cég kifejezetten látássérültek számára fejlesztett ki.</w:t>
      </w:r>
    </w:p>
    <w:p w:rsidR="00570C70" w:rsidRPr="00CF4F8A" w:rsidRDefault="00570C70" w:rsidP="003175DC">
      <w:pPr>
        <w:tabs>
          <w:tab w:val="left" w:pos="3585"/>
        </w:tabs>
        <w:spacing w:after="0" w:line="240" w:lineRule="auto"/>
        <w:jc w:val="both"/>
        <w:rPr>
          <w:rFonts w:ascii="Times New Roman" w:hAnsi="Times New Roman" w:cs="Times New Roman"/>
          <w:sz w:val="24"/>
          <w:szCs w:val="24"/>
        </w:rPr>
      </w:pPr>
    </w:p>
    <w:p w:rsidR="00570C70" w:rsidRPr="00CF4F8A" w:rsidRDefault="00570C70" w:rsidP="003175DC">
      <w:pPr>
        <w:tabs>
          <w:tab w:val="left" w:pos="3585"/>
        </w:tabs>
        <w:spacing w:after="0" w:line="240" w:lineRule="auto"/>
        <w:jc w:val="both"/>
        <w:rPr>
          <w:rFonts w:ascii="Times New Roman" w:hAnsi="Times New Roman" w:cs="Times New Roman"/>
          <w:sz w:val="24"/>
          <w:szCs w:val="24"/>
        </w:rPr>
      </w:pPr>
      <w:r w:rsidRPr="00CF4F8A">
        <w:rPr>
          <w:rFonts w:ascii="Times New Roman" w:hAnsi="Times New Roman" w:cs="Times New Roman"/>
          <w:sz w:val="24"/>
          <w:szCs w:val="24"/>
        </w:rPr>
        <w:t xml:space="preserve">Láthatjuk, hogy az akadálymentesítések egy része azért történik, mert kötelező, sokszor a látóknak eszébe sem jut egy-egy területen az akadálymentesítés. Az egyik látássérült pl. elmondta, hogy azért nem jár étterembe, kávézóba, mert nem tudja elolvasni az étlapot, a kínálatot. Többször előfordul, hogy a látássérültek maguk kezdeményeznek akadálymentesítést, bár nem mindig eredményesen. A Vakok és </w:t>
      </w:r>
      <w:proofErr w:type="spellStart"/>
      <w:r w:rsidRPr="00CF4F8A">
        <w:rPr>
          <w:rFonts w:ascii="Times New Roman" w:hAnsi="Times New Roman" w:cs="Times New Roman"/>
          <w:sz w:val="24"/>
          <w:szCs w:val="24"/>
        </w:rPr>
        <w:t>Gyengénlátók</w:t>
      </w:r>
      <w:proofErr w:type="spellEnd"/>
      <w:r w:rsidRPr="00CF4F8A">
        <w:rPr>
          <w:rFonts w:ascii="Times New Roman" w:hAnsi="Times New Roman" w:cs="Times New Roman"/>
          <w:sz w:val="24"/>
          <w:szCs w:val="24"/>
        </w:rPr>
        <w:t xml:space="preserve"> </w:t>
      </w:r>
      <w:proofErr w:type="spellStart"/>
      <w:r w:rsidRPr="00CF4F8A">
        <w:rPr>
          <w:rFonts w:ascii="Times New Roman" w:hAnsi="Times New Roman" w:cs="Times New Roman"/>
          <w:sz w:val="24"/>
          <w:szCs w:val="24"/>
        </w:rPr>
        <w:t>Sz-Sz-B</w:t>
      </w:r>
      <w:proofErr w:type="spellEnd"/>
      <w:r w:rsidRPr="00CF4F8A">
        <w:rPr>
          <w:rFonts w:ascii="Times New Roman" w:hAnsi="Times New Roman" w:cs="Times New Roman"/>
          <w:sz w:val="24"/>
          <w:szCs w:val="24"/>
        </w:rPr>
        <w:t xml:space="preserve"> megyei Egyesülete éttermeket keresett meg, javasolva az akadálymentett étlap alkalmazását, egyben ajánlották a szakszerű elkészítést is. Eddig egyetlen étterem élt a lehetőséggel! </w:t>
      </w:r>
    </w:p>
    <w:p w:rsidR="00570C70" w:rsidRPr="00CF4F8A" w:rsidRDefault="00570C70" w:rsidP="003175DC">
      <w:pPr>
        <w:spacing w:after="0" w:line="240" w:lineRule="auto"/>
        <w:jc w:val="both"/>
        <w:outlineLvl w:val="0"/>
        <w:rPr>
          <w:rFonts w:ascii="Times New Roman" w:hAnsi="Times New Roman" w:cs="Times New Roman"/>
          <w:sz w:val="24"/>
          <w:szCs w:val="24"/>
          <w:lang w:eastAsia="hu-HU"/>
        </w:rPr>
      </w:pPr>
      <w:r w:rsidRPr="00CF4F8A">
        <w:rPr>
          <w:rFonts w:ascii="Times New Roman" w:hAnsi="Times New Roman" w:cs="Times New Roman"/>
          <w:kern w:val="36"/>
          <w:sz w:val="24"/>
          <w:szCs w:val="24"/>
          <w:lang w:eastAsia="hu-HU"/>
        </w:rPr>
        <w:t xml:space="preserve">„Az </w:t>
      </w:r>
      <w:r w:rsidRPr="00CF4F8A">
        <w:rPr>
          <w:rFonts w:ascii="Times New Roman" w:hAnsi="Times New Roman" w:cs="Times New Roman"/>
          <w:i/>
          <w:iCs/>
          <w:kern w:val="36"/>
          <w:sz w:val="24"/>
          <w:szCs w:val="24"/>
          <w:lang w:eastAsia="hu-HU"/>
        </w:rPr>
        <w:t>első akadálymentes étlap</w:t>
      </w:r>
      <w:r w:rsidRPr="00CF4F8A">
        <w:rPr>
          <w:rFonts w:ascii="Times New Roman" w:hAnsi="Times New Roman" w:cs="Times New Roman"/>
          <w:kern w:val="36"/>
          <w:sz w:val="24"/>
          <w:szCs w:val="24"/>
          <w:lang w:eastAsia="hu-HU"/>
        </w:rPr>
        <w:t xml:space="preserve"> Nyíregyházán a Széchenyi étterem </w:t>
      </w:r>
      <w:proofErr w:type="gramStart"/>
      <w:r w:rsidRPr="00CF4F8A">
        <w:rPr>
          <w:rFonts w:ascii="Times New Roman" w:hAnsi="Times New Roman" w:cs="Times New Roman"/>
          <w:kern w:val="36"/>
          <w:sz w:val="24"/>
          <w:szCs w:val="24"/>
          <w:lang w:eastAsia="hu-HU"/>
        </w:rPr>
        <w:t>számára …</w:t>
      </w:r>
      <w:r w:rsidRPr="00CF4F8A">
        <w:rPr>
          <w:rFonts w:ascii="Times New Roman" w:hAnsi="Times New Roman" w:cs="Times New Roman"/>
          <w:sz w:val="24"/>
          <w:szCs w:val="24"/>
          <w:lang w:eastAsia="hu-HU"/>
        </w:rPr>
        <w:t>Az</w:t>
      </w:r>
      <w:proofErr w:type="gramEnd"/>
      <w:r w:rsidRPr="00CF4F8A">
        <w:rPr>
          <w:rFonts w:ascii="Times New Roman" w:hAnsi="Times New Roman" w:cs="Times New Roman"/>
          <w:sz w:val="24"/>
          <w:szCs w:val="24"/>
          <w:lang w:eastAsia="hu-HU"/>
        </w:rPr>
        <w:t xml:space="preserve"> étlap kombinált formátumban készült, sík írásban és Braille írásban is hasznos segítséget nyújt látássérült és idős emberek számára egyaránt.” </w:t>
      </w:r>
      <w:r w:rsidRPr="00CF4F8A">
        <w:rPr>
          <w:rStyle w:val="Lbjegyzet-hivatkozs"/>
          <w:rFonts w:ascii="Times New Roman" w:hAnsi="Times New Roman" w:cs="Times New Roman"/>
          <w:sz w:val="24"/>
          <w:szCs w:val="24"/>
          <w:lang w:eastAsia="hu-HU"/>
        </w:rPr>
        <w:footnoteReference w:id="79"/>
      </w:r>
    </w:p>
    <w:p w:rsidR="00570C70" w:rsidRPr="00CF4F8A" w:rsidRDefault="00570C70" w:rsidP="003175DC">
      <w:pPr>
        <w:spacing w:before="480" w:after="240" w:line="240" w:lineRule="auto"/>
        <w:jc w:val="both"/>
        <w:rPr>
          <w:rFonts w:ascii="Times New Roman" w:hAnsi="Times New Roman" w:cs="Times New Roman"/>
          <w:b/>
          <w:bCs/>
          <w:sz w:val="24"/>
          <w:szCs w:val="24"/>
        </w:rPr>
      </w:pPr>
    </w:p>
    <w:p w:rsidR="00570C70" w:rsidRDefault="00570C70" w:rsidP="003175DC">
      <w:pPr>
        <w:spacing w:before="480" w:after="240" w:line="240" w:lineRule="auto"/>
        <w:jc w:val="both"/>
        <w:rPr>
          <w:rFonts w:ascii="Times New Roman" w:hAnsi="Times New Roman" w:cs="Times New Roman"/>
          <w:b/>
          <w:bCs/>
          <w:sz w:val="24"/>
          <w:szCs w:val="24"/>
        </w:rPr>
      </w:pPr>
    </w:p>
    <w:p w:rsidR="00570C70" w:rsidRPr="006073C9" w:rsidRDefault="00570C70" w:rsidP="003175DC">
      <w:pPr>
        <w:spacing w:before="480" w:after="240" w:line="240" w:lineRule="auto"/>
        <w:jc w:val="both"/>
        <w:rPr>
          <w:rFonts w:ascii="Times New Roman" w:hAnsi="Times New Roman" w:cs="Times New Roman"/>
          <w:b/>
          <w:bCs/>
          <w:sz w:val="24"/>
          <w:szCs w:val="24"/>
        </w:rPr>
      </w:pPr>
      <w:r w:rsidRPr="006073C9">
        <w:rPr>
          <w:rFonts w:ascii="Times New Roman" w:hAnsi="Times New Roman" w:cs="Times New Roman"/>
          <w:b/>
          <w:bCs/>
          <w:sz w:val="24"/>
          <w:szCs w:val="24"/>
        </w:rPr>
        <w:lastRenderedPageBreak/>
        <w:t>V. Összegzés, következtetések</w:t>
      </w:r>
    </w:p>
    <w:p w:rsidR="00570C70" w:rsidRDefault="00570C70" w:rsidP="003175DC">
      <w:pPr>
        <w:spacing w:after="0" w:line="240" w:lineRule="auto"/>
        <w:jc w:val="both"/>
        <w:outlineLvl w:val="0"/>
        <w:rPr>
          <w:rFonts w:ascii="Times New Roman" w:hAnsi="Times New Roman" w:cs="Times New Roman"/>
          <w:kern w:val="36"/>
          <w:sz w:val="24"/>
          <w:szCs w:val="24"/>
          <w:lang w:eastAsia="hu-HU"/>
        </w:rPr>
      </w:pPr>
      <w:r>
        <w:rPr>
          <w:rFonts w:ascii="Times New Roman" w:hAnsi="Times New Roman" w:cs="Times New Roman"/>
          <w:kern w:val="36"/>
          <w:sz w:val="24"/>
          <w:szCs w:val="24"/>
          <w:lang w:eastAsia="hu-HU"/>
        </w:rPr>
        <w:t>Az érzékszervi sérültekkel kapcsolatban rendelkezésre álló elméleti ismeretek, a velük készített interjúk alapján megállapíthattam, hogy a kommunikációs akadályaik megnehezítik a társadalmi életben való boldogulásukat.</w:t>
      </w:r>
    </w:p>
    <w:p w:rsidR="00570C70" w:rsidRDefault="00570C70" w:rsidP="003175DC">
      <w:pPr>
        <w:spacing w:after="0" w:line="240" w:lineRule="auto"/>
        <w:jc w:val="both"/>
        <w:outlineLvl w:val="0"/>
        <w:rPr>
          <w:rFonts w:ascii="Times New Roman" w:hAnsi="Times New Roman" w:cs="Times New Roman"/>
          <w:kern w:val="36"/>
          <w:sz w:val="24"/>
          <w:szCs w:val="24"/>
          <w:lang w:eastAsia="hu-HU"/>
        </w:rPr>
      </w:pPr>
      <w:r>
        <w:rPr>
          <w:rFonts w:ascii="Times New Roman" w:hAnsi="Times New Roman" w:cs="Times New Roman"/>
          <w:kern w:val="36"/>
          <w:sz w:val="24"/>
          <w:szCs w:val="24"/>
          <w:lang w:eastAsia="hu-HU"/>
        </w:rPr>
        <w:t xml:space="preserve">A felett kérdésekre a kutatásaim alapján az alábbi válaszokat kaptam. </w:t>
      </w:r>
    </w:p>
    <w:p w:rsidR="00570C70" w:rsidRDefault="00570C70" w:rsidP="003175DC">
      <w:pPr>
        <w:spacing w:after="0" w:line="240" w:lineRule="auto"/>
        <w:jc w:val="both"/>
        <w:outlineLvl w:val="0"/>
        <w:rPr>
          <w:rFonts w:ascii="Times New Roman" w:hAnsi="Times New Roman" w:cs="Times New Roman"/>
          <w:kern w:val="36"/>
          <w:sz w:val="24"/>
          <w:szCs w:val="24"/>
          <w:lang w:eastAsia="hu-HU"/>
        </w:rPr>
      </w:pPr>
    </w:p>
    <w:p w:rsidR="00570C70" w:rsidRPr="00BE7E44" w:rsidRDefault="00570C70" w:rsidP="003175DC">
      <w:pPr>
        <w:pStyle w:val="Listaszerbekezds1"/>
        <w:numPr>
          <w:ilvl w:val="0"/>
          <w:numId w:val="27"/>
        </w:numPr>
        <w:spacing w:after="0" w:line="240" w:lineRule="auto"/>
        <w:ind w:left="714" w:hanging="357"/>
        <w:jc w:val="both"/>
        <w:rPr>
          <w:rFonts w:ascii="Times New Roman" w:hAnsi="Times New Roman" w:cs="Times New Roman"/>
          <w:i/>
          <w:iCs/>
          <w:sz w:val="24"/>
          <w:szCs w:val="24"/>
        </w:rPr>
      </w:pPr>
      <w:r w:rsidRPr="00BE7E44">
        <w:rPr>
          <w:rFonts w:ascii="Times New Roman" w:hAnsi="Times New Roman" w:cs="Times New Roman"/>
          <w:i/>
          <w:iCs/>
          <w:sz w:val="24"/>
          <w:szCs w:val="24"/>
        </w:rPr>
        <w:t>Milyen kommunikációs akadályokkal küzdenek a hallássérültek és a látássérültek?</w:t>
      </w:r>
    </w:p>
    <w:p w:rsidR="00570C70" w:rsidRDefault="00570C70" w:rsidP="003175DC">
      <w:pPr>
        <w:spacing w:after="0" w:line="240" w:lineRule="auto"/>
        <w:jc w:val="both"/>
        <w:outlineLvl w:val="0"/>
        <w:rPr>
          <w:rFonts w:ascii="Times New Roman" w:hAnsi="Times New Roman" w:cs="Times New Roman"/>
          <w:kern w:val="36"/>
          <w:sz w:val="24"/>
          <w:szCs w:val="24"/>
          <w:lang w:eastAsia="hu-HU"/>
        </w:rPr>
      </w:pPr>
    </w:p>
    <w:p w:rsidR="00570C70" w:rsidRDefault="00570C70" w:rsidP="003175DC">
      <w:pPr>
        <w:spacing w:after="0" w:line="240" w:lineRule="auto"/>
        <w:jc w:val="both"/>
        <w:outlineLvl w:val="0"/>
        <w:rPr>
          <w:rFonts w:ascii="Times New Roman" w:hAnsi="Times New Roman" w:cs="Times New Roman"/>
          <w:kern w:val="36"/>
          <w:sz w:val="24"/>
          <w:szCs w:val="24"/>
          <w:lang w:eastAsia="hu-HU"/>
        </w:rPr>
      </w:pPr>
      <w:r>
        <w:rPr>
          <w:rFonts w:ascii="Times New Roman" w:hAnsi="Times New Roman" w:cs="Times New Roman"/>
          <w:kern w:val="36"/>
          <w:sz w:val="24"/>
          <w:szCs w:val="24"/>
          <w:lang w:eastAsia="hu-HU"/>
        </w:rPr>
        <w:t xml:space="preserve">A hallássérültek nem jutnak információkhoz szóbeli csatornán, valamint a beszéd hiánya, vagy nem megfelelő volta miatt nem, vagy csak nehezen tudják gondolataikat, érzéseiket, véleményüket kifejezni. Az átlagosnál nagyobb mértékben támaszkodnak a látás útján szerzett információkra. A szóbeliség hiánya következtében jelekkel kommunikálnak, amit elsősorban kezeikkel kiviteleznek, kapcsolódva hozzá a mimika. Ez az Ő saját nyelvük, a jelnyelv. Ők igazából nyelvi kisebbségként tekintik magukat. </w:t>
      </w:r>
    </w:p>
    <w:p w:rsidR="00570C70" w:rsidRPr="003D453D" w:rsidRDefault="00570C70" w:rsidP="003175DC">
      <w:pPr>
        <w:spacing w:after="0" w:line="240" w:lineRule="auto"/>
        <w:jc w:val="both"/>
        <w:outlineLvl w:val="0"/>
        <w:rPr>
          <w:rFonts w:ascii="Times New Roman" w:hAnsi="Times New Roman" w:cs="Times New Roman"/>
          <w:kern w:val="36"/>
          <w:sz w:val="24"/>
          <w:szCs w:val="24"/>
          <w:lang w:eastAsia="hu-HU"/>
        </w:rPr>
      </w:pPr>
      <w:r>
        <w:rPr>
          <w:rFonts w:ascii="Times New Roman" w:hAnsi="Times New Roman" w:cs="Times New Roman"/>
          <w:kern w:val="36"/>
          <w:sz w:val="24"/>
          <w:szCs w:val="24"/>
          <w:lang w:eastAsia="hu-HU"/>
        </w:rPr>
        <w:t xml:space="preserve">A látássérülteknek viszont csak a szavak vannak, illetve a nonverbális jelek közül a vokális jelek, a hangszín, a hanghordozás és az un. </w:t>
      </w:r>
      <w:proofErr w:type="spellStart"/>
      <w:r>
        <w:rPr>
          <w:rFonts w:ascii="Times New Roman" w:hAnsi="Times New Roman" w:cs="Times New Roman"/>
          <w:kern w:val="36"/>
          <w:sz w:val="24"/>
          <w:szCs w:val="24"/>
          <w:lang w:eastAsia="hu-HU"/>
        </w:rPr>
        <w:t>ol-faktorikus</w:t>
      </w:r>
      <w:proofErr w:type="spellEnd"/>
      <w:r>
        <w:rPr>
          <w:rFonts w:ascii="Times New Roman" w:hAnsi="Times New Roman" w:cs="Times New Roman"/>
          <w:kern w:val="36"/>
          <w:sz w:val="24"/>
          <w:szCs w:val="24"/>
          <w:lang w:eastAsia="hu-HU"/>
        </w:rPr>
        <w:t xml:space="preserve"> jelek, a szaglás, hő érzékelés, ízlelés és az egyik legfontosabb, a tapintás. A hiányzó kommunikációs csatornák miatt nagyon sok információ nem, vagy csak nehezen jut el hozzájuk.</w:t>
      </w: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546F59" w:rsidRDefault="00570C70" w:rsidP="003175DC">
      <w:pPr>
        <w:pStyle w:val="Listaszerbekezds1"/>
        <w:numPr>
          <w:ilvl w:val="0"/>
          <w:numId w:val="27"/>
        </w:numPr>
        <w:spacing w:line="240" w:lineRule="auto"/>
        <w:jc w:val="both"/>
        <w:rPr>
          <w:rFonts w:ascii="Times New Roman" w:hAnsi="Times New Roman" w:cs="Times New Roman"/>
          <w:i/>
          <w:iCs/>
          <w:sz w:val="24"/>
          <w:szCs w:val="24"/>
        </w:rPr>
      </w:pPr>
      <w:r w:rsidRPr="00546F59">
        <w:rPr>
          <w:rFonts w:ascii="Times New Roman" w:hAnsi="Times New Roman" w:cs="Times New Roman"/>
          <w:i/>
          <w:iCs/>
          <w:sz w:val="24"/>
          <w:szCs w:val="24"/>
        </w:rPr>
        <w:t>A kommunikációs akadályok hogyan befolyásolják a látássérültek és hallássérültek mindennapi életét?</w:t>
      </w:r>
    </w:p>
    <w:p w:rsidR="00570C70" w:rsidRDefault="00570C70" w:rsidP="003175DC">
      <w:pPr>
        <w:pStyle w:val="Listaszerbekezds1"/>
        <w:spacing w:line="240" w:lineRule="auto"/>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Ha a kérdésre röviden akarok válaszolni, azt mondhatom, hogy hátrányosan befolyásolják.</w:t>
      </w:r>
    </w:p>
    <w:p w:rsidR="00570C70" w:rsidRDefault="00570C70" w:rsidP="003175DC">
      <w:pPr>
        <w:pStyle w:val="Listaszerbekezds1"/>
        <w:spacing w:line="240" w:lineRule="auto"/>
        <w:ind w:left="0"/>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kommunikációs akadályok miatti hátrányok jelentkeznek a társadalmi élet egyik legfontosabb színterén, az </w:t>
      </w:r>
      <w:r w:rsidRPr="006179AC">
        <w:rPr>
          <w:rFonts w:ascii="Times New Roman" w:hAnsi="Times New Roman" w:cs="Times New Roman"/>
          <w:i/>
          <w:iCs/>
          <w:sz w:val="24"/>
          <w:szCs w:val="24"/>
        </w:rPr>
        <w:t>oktatásban</w:t>
      </w:r>
      <w:r>
        <w:rPr>
          <w:rFonts w:ascii="Times New Roman" w:hAnsi="Times New Roman" w:cs="Times New Roman"/>
          <w:sz w:val="24"/>
          <w:szCs w:val="24"/>
        </w:rPr>
        <w:t xml:space="preserve">. </w:t>
      </w: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tananyagot, amit mi látók, hallók meghallgatunk a tanítási órán, elolvassuk a tankönyvekből, az érzékszervi sérültek csak nagy erőfeszítések árán, sok-sok többlet energiával tudják elsajátítani. Ráadásul nem mindig kapják meg ugyanazt a mennyiségű tananyagot. Túlnyomó részt </w:t>
      </w:r>
      <w:proofErr w:type="spellStart"/>
      <w:r>
        <w:rPr>
          <w:rFonts w:ascii="Times New Roman" w:hAnsi="Times New Roman" w:cs="Times New Roman"/>
          <w:sz w:val="24"/>
          <w:szCs w:val="24"/>
        </w:rPr>
        <w:t>szegregáltan</w:t>
      </w:r>
      <w:proofErr w:type="spellEnd"/>
      <w:r>
        <w:rPr>
          <w:rFonts w:ascii="Times New Roman" w:hAnsi="Times New Roman" w:cs="Times New Roman"/>
          <w:sz w:val="24"/>
          <w:szCs w:val="24"/>
        </w:rPr>
        <w:t xml:space="preserve"> tanulnak, a szülőktől távol, a társadalomtól kissé elszigetelten. A siketek esetében pedig nem a saját nyelvükön. Az integrált oktatásra kevés lehetőség van, bár többen szívesebben választanák azt a formát.</w:t>
      </w: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A technikai fejlődésnek köszönhetően napjainkban egyre több eszköz nyújt segítséget számukra.</w:t>
      </w:r>
    </w:p>
    <w:p w:rsidR="00570C70" w:rsidRDefault="00570C70" w:rsidP="003175DC">
      <w:pPr>
        <w:pStyle w:val="Listaszerbekezds1"/>
        <w:spacing w:line="240" w:lineRule="auto"/>
        <w:ind w:left="0"/>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Az oktatás milyensége hatással van az élet többi területére is, elsősorban a </w:t>
      </w:r>
      <w:r w:rsidRPr="00BB3E58">
        <w:rPr>
          <w:rFonts w:ascii="Times New Roman" w:hAnsi="Times New Roman" w:cs="Times New Roman"/>
          <w:i/>
          <w:iCs/>
          <w:sz w:val="24"/>
          <w:szCs w:val="24"/>
        </w:rPr>
        <w:t>munkavállalásra</w:t>
      </w:r>
      <w:r>
        <w:rPr>
          <w:rFonts w:ascii="Times New Roman" w:hAnsi="Times New Roman" w:cs="Times New Roman"/>
          <w:sz w:val="24"/>
          <w:szCs w:val="24"/>
        </w:rPr>
        <w:t xml:space="preserve">, amit már egyébként is behatárol az érzékszervi sérülésük. A munkahely hiányában a saját maguk fenntartása sem biztosított megfelelően. A munkahelyek infokommunikációs akadálymentesítése még eléggé kezdeti szinten van, ezért sok érzékszervi sérült kénytelen </w:t>
      </w:r>
      <w:r w:rsidRPr="007B2A65">
        <w:rPr>
          <w:rFonts w:ascii="Times New Roman" w:hAnsi="Times New Roman" w:cs="Times New Roman"/>
          <w:color w:val="000000"/>
          <w:sz w:val="24"/>
          <w:szCs w:val="24"/>
        </w:rPr>
        <w:t>rehabilitációs célokat megvalósító munkáltató</w:t>
      </w:r>
      <w:r>
        <w:rPr>
          <w:rFonts w:ascii="Times New Roman" w:hAnsi="Times New Roman" w:cs="Times New Roman"/>
          <w:color w:val="000000"/>
          <w:sz w:val="24"/>
          <w:szCs w:val="24"/>
        </w:rPr>
        <w:t>nál elhelyezkedni, és igen gyakran az értelmi szintjüket alulmúló feladatot ellátni.</w:t>
      </w:r>
    </w:p>
    <w:p w:rsidR="00570C70" w:rsidRDefault="00570C70" w:rsidP="003175DC">
      <w:pPr>
        <w:pStyle w:val="Listaszerbekezds1"/>
        <w:spacing w:line="240" w:lineRule="auto"/>
        <w:ind w:left="0"/>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kommunikációs akadályaik megnehezítik a </w:t>
      </w:r>
      <w:r w:rsidRPr="00906422">
        <w:rPr>
          <w:rFonts w:ascii="Times New Roman" w:hAnsi="Times New Roman" w:cs="Times New Roman"/>
          <w:i/>
          <w:iCs/>
          <w:sz w:val="24"/>
          <w:szCs w:val="24"/>
        </w:rPr>
        <w:t>hivatalos és egyéb ügyeik intézésé</w:t>
      </w:r>
      <w:r>
        <w:rPr>
          <w:rFonts w:ascii="Times New Roman" w:hAnsi="Times New Roman" w:cs="Times New Roman"/>
          <w:sz w:val="24"/>
          <w:szCs w:val="24"/>
        </w:rPr>
        <w:t xml:space="preserve">t is. Az akadálymentesítést az 1998. évi XXVI. törvény írja elő, köztük az infokommunikációs akadálymentesítést is, amelynek a közszolgáltatást ellátó kormányzati, egyéb közigazgatási, igazságszolgáltatási stb. intézmények az elsők között tesznek eleget. Sajnos, mint a beszélgetésekből kiderült, ez nem eredményezi azt, hogy az érzékszervi </w:t>
      </w:r>
      <w:r>
        <w:rPr>
          <w:rFonts w:ascii="Times New Roman" w:hAnsi="Times New Roman" w:cs="Times New Roman"/>
          <w:sz w:val="24"/>
          <w:szCs w:val="24"/>
        </w:rPr>
        <w:lastRenderedPageBreak/>
        <w:t>sérült a hivatalos ügyeit ugyanúgy intézhesse, mint mindenki más. Az akadálymentesítésre vonatkozó jogszabályok betartása mellett ugyanis nagyon fontosak az emberi tényezők is. Amint a tapasztalatok mutatják, kisebb településeken, ismert környezetben az akadályok is könnyebben leküzdhetők.</w:t>
      </w: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Hasonló a helyzet az </w:t>
      </w:r>
      <w:r w:rsidRPr="0034313E">
        <w:rPr>
          <w:rFonts w:ascii="Times New Roman" w:hAnsi="Times New Roman" w:cs="Times New Roman"/>
          <w:i/>
          <w:iCs/>
          <w:sz w:val="24"/>
          <w:szCs w:val="24"/>
        </w:rPr>
        <w:t>egészségügyi ellátások</w:t>
      </w:r>
      <w:r>
        <w:rPr>
          <w:rFonts w:ascii="Times New Roman" w:hAnsi="Times New Roman" w:cs="Times New Roman"/>
          <w:sz w:val="24"/>
          <w:szCs w:val="24"/>
        </w:rPr>
        <w:t>nál. Itt is, és az előző területen is kiemelendő a személyi segítség iránti igény az érzékszervi sérültek részéről.</w:t>
      </w:r>
    </w:p>
    <w:p w:rsidR="00570C70" w:rsidRDefault="00570C70" w:rsidP="003175DC">
      <w:pPr>
        <w:pStyle w:val="Listaszerbekezds1"/>
        <w:spacing w:line="240" w:lineRule="auto"/>
        <w:ind w:left="0"/>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különböző kommunikációs akadályoknak más-más a hatása a </w:t>
      </w:r>
      <w:r w:rsidRPr="001B4AF0">
        <w:rPr>
          <w:rFonts w:ascii="Times New Roman" w:hAnsi="Times New Roman" w:cs="Times New Roman"/>
          <w:i/>
          <w:iCs/>
          <w:sz w:val="24"/>
          <w:szCs w:val="24"/>
        </w:rPr>
        <w:t>közlekedésben</w:t>
      </w:r>
      <w:r>
        <w:rPr>
          <w:rFonts w:ascii="Times New Roman" w:hAnsi="Times New Roman" w:cs="Times New Roman"/>
          <w:sz w:val="24"/>
          <w:szCs w:val="24"/>
        </w:rPr>
        <w:t>. A látássérültek itt lényegesen nehezebb helyzetben vannak. Ha a hivatalos ügyek intézésénél a kisebb települések lakói érezhetik előnyösebb helyzetben magukat, a közlekedés akadálymentesítésében egyértelműen Budapest jár az élen, bár a közlekedés összetettsége talán ott követeli meg ezt leginkább. Remélhetőleg a jó példa hamarosan terjedni fog.</w:t>
      </w:r>
    </w:p>
    <w:p w:rsidR="00570C70" w:rsidRDefault="00570C70" w:rsidP="003175DC">
      <w:pPr>
        <w:pStyle w:val="Listaszerbekezds1"/>
        <w:spacing w:line="240" w:lineRule="auto"/>
        <w:ind w:left="0"/>
        <w:jc w:val="both"/>
        <w:rPr>
          <w:rFonts w:ascii="Times New Roman" w:hAnsi="Times New Roman" w:cs="Times New Roman"/>
          <w:sz w:val="24"/>
          <w:szCs w:val="24"/>
        </w:rPr>
      </w:pP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Pr="003C4CAE">
        <w:rPr>
          <w:rFonts w:ascii="Times New Roman" w:hAnsi="Times New Roman" w:cs="Times New Roman"/>
          <w:i/>
          <w:iCs/>
          <w:sz w:val="24"/>
          <w:szCs w:val="24"/>
        </w:rPr>
        <w:t>s</w:t>
      </w:r>
      <w:r>
        <w:rPr>
          <w:rFonts w:ascii="Times New Roman" w:hAnsi="Times New Roman" w:cs="Times New Roman"/>
          <w:i/>
          <w:iCs/>
          <w:sz w:val="24"/>
          <w:szCs w:val="24"/>
        </w:rPr>
        <w:t xml:space="preserve">zabadidő eltöltése, a </w:t>
      </w:r>
      <w:proofErr w:type="spellStart"/>
      <w:r>
        <w:rPr>
          <w:rFonts w:ascii="Times New Roman" w:hAnsi="Times New Roman" w:cs="Times New Roman"/>
          <w:i/>
          <w:iCs/>
          <w:sz w:val="24"/>
          <w:szCs w:val="24"/>
        </w:rPr>
        <w:t>kultura</w:t>
      </w:r>
      <w:proofErr w:type="spellEnd"/>
      <w:r w:rsidRPr="003C4CAE">
        <w:rPr>
          <w:rFonts w:ascii="Times New Roman" w:hAnsi="Times New Roman" w:cs="Times New Roman"/>
          <w:i/>
          <w:iCs/>
          <w:sz w:val="24"/>
          <w:szCs w:val="24"/>
        </w:rPr>
        <w:t xml:space="preserve"> és sport</w:t>
      </w:r>
      <w:r>
        <w:rPr>
          <w:rFonts w:ascii="Times New Roman" w:hAnsi="Times New Roman" w:cs="Times New Roman"/>
          <w:sz w:val="24"/>
          <w:szCs w:val="24"/>
        </w:rPr>
        <w:t xml:space="preserve"> terén széles a lehetőségek tárháza a kommunikációs akadályok leküzdésére, csak sajnos még nem mindegyik kulturális és sport intézmény élt ezekkel a lehetőségekkel.</w:t>
      </w:r>
    </w:p>
    <w:p w:rsidR="00570C70" w:rsidRDefault="00570C70" w:rsidP="003175DC">
      <w:pPr>
        <w:pStyle w:val="Listaszerbekezds1"/>
        <w:spacing w:line="240" w:lineRule="auto"/>
        <w:ind w:left="0"/>
        <w:jc w:val="both"/>
        <w:rPr>
          <w:rFonts w:ascii="Times New Roman" w:hAnsi="Times New Roman" w:cs="Times New Roman"/>
          <w:sz w:val="24"/>
          <w:szCs w:val="24"/>
        </w:rPr>
      </w:pPr>
      <w:r>
        <w:rPr>
          <w:rFonts w:ascii="Times New Roman" w:hAnsi="Times New Roman" w:cs="Times New Roman"/>
          <w:sz w:val="24"/>
          <w:szCs w:val="24"/>
        </w:rPr>
        <w:t>Az egyik legáltalánosabb szabadidős tevékenység az olvasás, pedig mind a látássérültek, mind a hallássérültek számára problémákkal telített.</w:t>
      </w:r>
    </w:p>
    <w:p w:rsidR="00570C70" w:rsidRPr="003D453D" w:rsidRDefault="00570C70" w:rsidP="003175DC">
      <w:pPr>
        <w:pStyle w:val="Listaszerbekezds1"/>
        <w:spacing w:line="240" w:lineRule="auto"/>
        <w:jc w:val="both"/>
        <w:rPr>
          <w:rFonts w:ascii="Times New Roman" w:hAnsi="Times New Roman" w:cs="Times New Roman"/>
          <w:sz w:val="24"/>
          <w:szCs w:val="24"/>
        </w:rPr>
      </w:pPr>
    </w:p>
    <w:p w:rsidR="00570C70" w:rsidRPr="0060732B" w:rsidRDefault="00570C70" w:rsidP="003175DC">
      <w:pPr>
        <w:pStyle w:val="Listaszerbekezds1"/>
        <w:numPr>
          <w:ilvl w:val="0"/>
          <w:numId w:val="27"/>
        </w:numPr>
        <w:spacing w:after="0" w:line="240" w:lineRule="auto"/>
        <w:jc w:val="both"/>
        <w:rPr>
          <w:rFonts w:ascii="Times New Roman" w:hAnsi="Times New Roman" w:cs="Times New Roman"/>
          <w:i/>
          <w:iCs/>
          <w:sz w:val="24"/>
          <w:szCs w:val="24"/>
        </w:rPr>
      </w:pPr>
      <w:r w:rsidRPr="0060732B">
        <w:rPr>
          <w:rFonts w:ascii="Times New Roman" w:hAnsi="Times New Roman" w:cs="Times New Roman"/>
          <w:i/>
          <w:iCs/>
          <w:sz w:val="24"/>
          <w:szCs w:val="24"/>
        </w:rPr>
        <w:t>A verbális és nonverbális kommunikációs csatornák hiányát lehet-e pótolni, és ha igen, milyen eszközökkel, módszerekkel?</w:t>
      </w:r>
    </w:p>
    <w:p w:rsidR="00570C70" w:rsidRDefault="00570C70" w:rsidP="003175DC">
      <w:pPr>
        <w:pStyle w:val="Listaszerbekezds1"/>
        <w:spacing w:after="0" w:line="240" w:lineRule="auto"/>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Röviden: lehet, DE…</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Egyre több eszköz áll rendelkezésre, amelyekkel a kommunikációs csatornák hiánya pótolható. Ezek azonban az érzékszervi sérültek hátrányát nemcsak csökkentik, de egyben növelik is, hiszen az eszközök sokba kerülnek. Pl. egy beszélő vérnyomásmérő ára másfélszer </w:t>
      </w:r>
      <w:proofErr w:type="gramStart"/>
      <w:r>
        <w:rPr>
          <w:rFonts w:ascii="Times New Roman" w:hAnsi="Times New Roman" w:cs="Times New Roman"/>
          <w:sz w:val="24"/>
          <w:szCs w:val="24"/>
        </w:rPr>
        <w:t>több, mint</w:t>
      </w:r>
      <w:proofErr w:type="gramEnd"/>
      <w:r>
        <w:rPr>
          <w:rFonts w:ascii="Times New Roman" w:hAnsi="Times New Roman" w:cs="Times New Roman"/>
          <w:sz w:val="24"/>
          <w:szCs w:val="24"/>
        </w:rPr>
        <w:t xml:space="preserve"> egy normál vérnyomásmérőé. Ha ehhez még hozzávesszük, hogy egy érzékszervi sérültek jövedelme általában alacsonyabb, ez az arány még tovább nő.</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Az infokommunikációs akadálymentesítések is a kommunikációs csatornák hiányát hivatottak pótolni. Gondot jelenthet azonban, ha az erre vonatkozó szabályozások megalkotásakor az érintettek véleményét nem veszik figyelembe, mert akkor a jogszabályok maradéktalan végrehajtásával sem lesz könnyebb az érzékszervi sérültek élete.</w:t>
      </w: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p>
    <w:p w:rsidR="00570C70" w:rsidRPr="004373BF" w:rsidRDefault="00570C70" w:rsidP="003175DC">
      <w:pPr>
        <w:pStyle w:val="Listaszerbekezds1"/>
        <w:numPr>
          <w:ilvl w:val="0"/>
          <w:numId w:val="27"/>
        </w:numPr>
        <w:spacing w:after="0" w:line="240" w:lineRule="auto"/>
        <w:jc w:val="both"/>
        <w:rPr>
          <w:rFonts w:ascii="Times New Roman" w:hAnsi="Times New Roman" w:cs="Times New Roman"/>
          <w:i/>
          <w:iCs/>
          <w:sz w:val="24"/>
          <w:szCs w:val="24"/>
        </w:rPr>
      </w:pPr>
      <w:r w:rsidRPr="004373BF">
        <w:rPr>
          <w:rFonts w:ascii="Times New Roman" w:hAnsi="Times New Roman" w:cs="Times New Roman"/>
          <w:i/>
          <w:iCs/>
          <w:sz w:val="24"/>
          <w:szCs w:val="24"/>
        </w:rPr>
        <w:t>Biztosítottak-e a fogyatékos személyeket megillető jogok</w:t>
      </w:r>
      <w:r>
        <w:rPr>
          <w:rFonts w:ascii="Times New Roman" w:hAnsi="Times New Roman" w:cs="Times New Roman"/>
          <w:i/>
          <w:iCs/>
          <w:sz w:val="24"/>
          <w:szCs w:val="24"/>
        </w:rPr>
        <w:t xml:space="preserve"> és az esélyegyenlőség</w:t>
      </w:r>
      <w:r w:rsidRPr="004373BF">
        <w:rPr>
          <w:rFonts w:ascii="Times New Roman" w:hAnsi="Times New Roman" w:cs="Times New Roman"/>
          <w:i/>
          <w:iCs/>
          <w:sz w:val="24"/>
          <w:szCs w:val="24"/>
        </w:rPr>
        <w:t>?</w:t>
      </w:r>
    </w:p>
    <w:p w:rsidR="00570C70" w:rsidRDefault="00570C70" w:rsidP="003175DC">
      <w:pPr>
        <w:pStyle w:val="Listaszerbekezds1"/>
        <w:spacing w:after="0" w:line="240" w:lineRule="auto"/>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kutatások alapján azt mondhatom, hogy nem látom teljes mértékben biztosítottnak az érzékszervi sérültek esélyegyenlőségét. Rögtön hozzá kell tennem, hogy vannak törekvések, szabályozások és azok megvalósításai, de sok még a hiányosság. </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Főként az idősebb beszélgetőtársaim beszámolói alapján mondhatom, hogy ma kedvezőbb helyzetben van egy-egy érzékszervi sérült, mint volt 20-30 évvel ezelőtt. Az esélyegyenlőség előmozdításában jelentős a szerepe a már említett technikai fejlődésnek.</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 azonban az esélyegyenlőségi törvényben megfogalmazottakat nézem, azt kell mondanom, hogy sok helyen nincs még biztosítva a számukra </w:t>
      </w:r>
      <w:r w:rsidRPr="008E22CD">
        <w:rPr>
          <w:rFonts w:ascii="Times New Roman" w:hAnsi="Times New Roman" w:cs="Times New Roman"/>
          <w:i/>
          <w:iCs/>
          <w:sz w:val="24"/>
          <w:szCs w:val="24"/>
        </w:rPr>
        <w:t>akadálymentes környezet</w:t>
      </w:r>
      <w:r>
        <w:rPr>
          <w:rFonts w:ascii="Times New Roman" w:hAnsi="Times New Roman" w:cs="Times New Roman"/>
          <w:sz w:val="24"/>
          <w:szCs w:val="24"/>
        </w:rPr>
        <w:t xml:space="preserve">, de még inkább hiányzik az </w:t>
      </w:r>
      <w:r w:rsidRPr="008E22CD">
        <w:rPr>
          <w:rFonts w:ascii="Times New Roman" w:hAnsi="Times New Roman" w:cs="Times New Roman"/>
          <w:i/>
          <w:iCs/>
          <w:sz w:val="24"/>
          <w:szCs w:val="24"/>
        </w:rPr>
        <w:t>információkhoz való egyenlő esélyű hozzáférés</w:t>
      </w:r>
      <w:r>
        <w:rPr>
          <w:rFonts w:ascii="Times New Roman" w:hAnsi="Times New Roman" w:cs="Times New Roman"/>
          <w:sz w:val="24"/>
          <w:szCs w:val="24"/>
        </w:rPr>
        <w:t xml:space="preserve">. A </w:t>
      </w:r>
      <w:r w:rsidRPr="00BA05DE">
        <w:rPr>
          <w:rFonts w:ascii="Times New Roman" w:hAnsi="Times New Roman" w:cs="Times New Roman"/>
          <w:i/>
          <w:iCs/>
          <w:sz w:val="24"/>
          <w:szCs w:val="24"/>
        </w:rPr>
        <w:t>közszolgáltatásokban</w:t>
      </w:r>
      <w:r>
        <w:rPr>
          <w:rFonts w:ascii="Times New Roman" w:hAnsi="Times New Roman" w:cs="Times New Roman"/>
          <w:sz w:val="24"/>
          <w:szCs w:val="24"/>
        </w:rPr>
        <w:t xml:space="preserve"> végrehajtott akadálymentesítések is csak részben eredményezik az egyenlő esélyeket. A közlekedésben végbemenő nagyszerű változás a Futár rendszer, </w:t>
      </w:r>
      <w:r>
        <w:rPr>
          <w:rFonts w:ascii="Times New Roman" w:hAnsi="Times New Roman" w:cs="Times New Roman"/>
          <w:sz w:val="24"/>
          <w:szCs w:val="24"/>
        </w:rPr>
        <w:lastRenderedPageBreak/>
        <w:t xml:space="preserve">futár-távirányító, biztosítják az esélyegyenlőséget, DE csak Budapest bizonyos részein. Egyetlen város, az sem egészében. Ez a részlegesség a többi település közlekedésére is jellemző, vannak esélyegyenlőséget elősegítő akadálymentesítések, de nem mindenütt. A </w:t>
      </w:r>
      <w:r w:rsidRPr="00C242C5">
        <w:rPr>
          <w:rFonts w:ascii="Times New Roman" w:hAnsi="Times New Roman" w:cs="Times New Roman"/>
          <w:i/>
          <w:iCs/>
          <w:sz w:val="24"/>
          <w:szCs w:val="24"/>
        </w:rPr>
        <w:t>segédeszközök</w:t>
      </w:r>
      <w:r>
        <w:rPr>
          <w:rFonts w:ascii="Times New Roman" w:hAnsi="Times New Roman" w:cs="Times New Roman"/>
          <w:sz w:val="24"/>
          <w:szCs w:val="24"/>
        </w:rPr>
        <w:t xml:space="preserve"> nagyszerűek, csak az érzékszervi sérültek egy részének szinte megfizethetetlen.</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Pr="00BB45F4" w:rsidRDefault="00570C70" w:rsidP="003175DC">
      <w:pPr>
        <w:pStyle w:val="Listaszerbekezds1"/>
        <w:spacing w:after="0" w:line="240" w:lineRule="auto"/>
        <w:ind w:left="0"/>
        <w:jc w:val="both"/>
        <w:rPr>
          <w:rFonts w:ascii="Times New Roman" w:hAnsi="Times New Roman" w:cs="Times New Roman"/>
          <w:sz w:val="24"/>
          <w:szCs w:val="24"/>
          <w:u w:val="single"/>
        </w:rPr>
      </w:pPr>
      <w:r w:rsidRPr="00BB45F4">
        <w:rPr>
          <w:rFonts w:ascii="Times New Roman" w:hAnsi="Times New Roman" w:cs="Times New Roman"/>
          <w:sz w:val="24"/>
          <w:szCs w:val="24"/>
          <w:u w:val="single"/>
        </w:rPr>
        <w:t>Van-e megoldás?</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Azt gondolom, igen. </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Az érzékszervi sérültek társadalom általi megítélésében történtek változások. Ennek több oka is van. Nincsenek már elzárva a világtól (vannak még persze sajnálatos kivételek), hallatnak magukról, érdekvédelmi szervezetek segítik őket, valamint érdekeik érvényre juttatását. A társadalom tagjai között is egyre több az empatikus, segítőkész ember. Persze messze vagyunk még </w:t>
      </w:r>
      <w:proofErr w:type="spellStart"/>
      <w:r>
        <w:rPr>
          <w:rFonts w:ascii="Times New Roman" w:hAnsi="Times New Roman" w:cs="Times New Roman"/>
          <w:sz w:val="24"/>
          <w:szCs w:val="24"/>
        </w:rPr>
        <w:t>Martha</w:t>
      </w:r>
      <w:proofErr w:type="spellEnd"/>
      <w:r>
        <w:rPr>
          <w:rFonts w:ascii="Times New Roman" w:hAnsi="Times New Roman" w:cs="Times New Roman"/>
          <w:sz w:val="24"/>
          <w:szCs w:val="24"/>
        </w:rPr>
        <w:t xml:space="preserve">’s </w:t>
      </w:r>
      <w:proofErr w:type="spellStart"/>
      <w:r>
        <w:rPr>
          <w:rFonts w:ascii="Times New Roman" w:hAnsi="Times New Roman" w:cs="Times New Roman"/>
          <w:sz w:val="24"/>
          <w:szCs w:val="24"/>
        </w:rPr>
        <w:t>Vineyard</w:t>
      </w:r>
      <w:proofErr w:type="spellEnd"/>
      <w:r>
        <w:rPr>
          <w:rFonts w:ascii="Times New Roman" w:hAnsi="Times New Roman" w:cs="Times New Roman"/>
          <w:sz w:val="24"/>
          <w:szCs w:val="24"/>
        </w:rPr>
        <w:t xml:space="preserve"> szigetétől.</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Megítélésem szerint a legtöbb változtatásra az oktatás területén lenne szükség. Az itt végbemenő minőségi változások hatással lennének a foglalkoztatásra is. </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Még több szemléletformáló, érzékenyítő foglalkozást kellene tartani, elsősorban az érzékszervi sérültekkel leggyakrabban közvetlen kapcsolatba kerülőknek.</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Ami a legfontosabb, hogy mindig az érzékszervi sérültek véleményét kikérve, velük egyeztetve szülessenek róluk döntések.</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Szociális munkásként egyik legfontosabb feladatnak tartom a kapcsolat megteremtését az érzékszervi sérültek és a társadalom többi tagja között. Véleményem szerint több intézményben lehetne szociális munkásokat alkalmazni, akiknek ez is a feladatai között szerepelne. </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Manapság még kevés az iskolai szociális munkás, pedig az integrált oktatás gyakorlati alkalmazásában a gyógypedagógusokkal együttműködve jelentős szerepet tölthetnének be.</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Az egészségügyi szociális munkást szinte nélkülözhetetlennek tartom, hiszen ott kerülnek a leginkább kiszolgáltatott helyzetbe az érzékszervi sérültek. </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Bármely területen is dolgozzon a szociális munkás, alapvető lenne, hogy az érintettekkel, a látássérültekkel és hallássérültekkel felvegye a kapcsolatot. Ennek legegyszerűbben módja az érdekvédelmi szervezeteiken keresztül, hiszen szinte valamennyien tagjai valamely egyesületnek, szervezetnek. A kapcsolatfelvétel célja, hogy megismerjük őket és szükségleteiket. A leghitelesebben ők, mint érintettek tudják azt elmondani, hogy miben kérnek segítséget az iskolában, a </w:t>
      </w:r>
      <w:proofErr w:type="gramStart"/>
      <w:r>
        <w:rPr>
          <w:rFonts w:ascii="Times New Roman" w:hAnsi="Times New Roman" w:cs="Times New Roman"/>
          <w:sz w:val="24"/>
          <w:szCs w:val="24"/>
        </w:rPr>
        <w:t>kórházban</w:t>
      </w:r>
      <w:proofErr w:type="gramEnd"/>
      <w:r>
        <w:rPr>
          <w:rFonts w:ascii="Times New Roman" w:hAnsi="Times New Roman" w:cs="Times New Roman"/>
          <w:sz w:val="24"/>
          <w:szCs w:val="24"/>
        </w:rPr>
        <w:t xml:space="preserve"> a hivatalokban és egyéb helyeken. A következő, hogy ezt közvetítsük és közreműködjünk abban, hogy az akadálymentesítés az érzékszervi sérültek igényeinek megfelelően történjen. </w:t>
      </w:r>
    </w:p>
    <w:p w:rsidR="00570C70" w:rsidRDefault="00570C70" w:rsidP="003175DC">
      <w:pPr>
        <w:pStyle w:val="Listaszerbekezds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másik lényeges feladat, hogy az érzékszervi sérülteket ’</w:t>
      </w:r>
      <w:proofErr w:type="spellStart"/>
      <w:r>
        <w:rPr>
          <w:rFonts w:ascii="Times New Roman" w:hAnsi="Times New Roman" w:cs="Times New Roman"/>
          <w:sz w:val="24"/>
          <w:szCs w:val="24"/>
        </w:rPr>
        <w:t>megmutassuk</w:t>
      </w:r>
      <w:proofErr w:type="spellEnd"/>
      <w:r>
        <w:rPr>
          <w:rFonts w:ascii="Times New Roman" w:hAnsi="Times New Roman" w:cs="Times New Roman"/>
          <w:sz w:val="24"/>
          <w:szCs w:val="24"/>
        </w:rPr>
        <w:t xml:space="preserve">’ a társadalom tagjainak, a pedagógusoknak, a diákoknak, az egészségügyi dolgozóknak, a hivatalokban dolgozóknak. Amint a kutatásaim során tapasztaltam, elindultak már pozitív kezdeményezések ezen a téren, vannak már jó példák és nagyszerű eredmények. Azt gondolom, hogy ha a szociális munkásoknak lehetősége lesz továbbfejlesztve folytatni ezeket a kezdeményezéseket, annak az eredménye a látássérültek és hallássérültek életminőségének javulása lesz. </w:t>
      </w:r>
    </w:p>
    <w:p w:rsidR="00570C70"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pStyle w:val="Listaszerbekezds1"/>
        <w:spacing w:after="0" w:line="240" w:lineRule="auto"/>
        <w:ind w:left="0"/>
        <w:jc w:val="both"/>
        <w:rPr>
          <w:rFonts w:ascii="Times New Roman" w:hAnsi="Times New Roman" w:cs="Times New Roman"/>
          <w:sz w:val="24"/>
          <w:szCs w:val="24"/>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spacing w:after="0" w:line="240" w:lineRule="auto"/>
        <w:jc w:val="center"/>
        <w:rPr>
          <w:rFonts w:ascii="Monotype Corsiva" w:hAnsi="Monotype Corsiva" w:cs="Monotype Corsiva"/>
          <w:b/>
          <w:bCs/>
          <w:sz w:val="32"/>
          <w:szCs w:val="32"/>
        </w:rPr>
      </w:pPr>
    </w:p>
    <w:p w:rsidR="00570C70" w:rsidRDefault="00570C70" w:rsidP="003175DC">
      <w:pPr>
        <w:spacing w:after="0" w:line="240" w:lineRule="auto"/>
        <w:jc w:val="center"/>
        <w:rPr>
          <w:rFonts w:ascii="Monotype Corsiva" w:hAnsi="Monotype Corsiva" w:cs="Monotype Corsiva"/>
          <w:b/>
          <w:bCs/>
          <w:sz w:val="32"/>
          <w:szCs w:val="32"/>
        </w:rPr>
      </w:pPr>
    </w:p>
    <w:p w:rsidR="00570C70" w:rsidRPr="00CE3B64" w:rsidRDefault="00570C70" w:rsidP="003175DC">
      <w:pPr>
        <w:spacing w:after="0" w:line="240" w:lineRule="auto"/>
        <w:jc w:val="center"/>
        <w:rPr>
          <w:rFonts w:ascii="Monotype Corsiva" w:hAnsi="Monotype Corsiva" w:cs="Monotype Corsiva"/>
          <w:b/>
          <w:bCs/>
          <w:sz w:val="32"/>
          <w:szCs w:val="32"/>
        </w:rPr>
      </w:pPr>
      <w:r w:rsidRPr="00CE3B64">
        <w:rPr>
          <w:rFonts w:ascii="Monotype Corsiva" w:hAnsi="Monotype Corsiva" w:cs="Monotype Corsiva"/>
          <w:b/>
          <w:bCs/>
          <w:sz w:val="32"/>
          <w:szCs w:val="32"/>
        </w:rPr>
        <w:t>Köszönetnyilvánítás</w:t>
      </w:r>
    </w:p>
    <w:p w:rsidR="00570C70" w:rsidRPr="00CE3B64" w:rsidRDefault="00570C70" w:rsidP="003175DC">
      <w:pPr>
        <w:spacing w:after="0" w:line="240" w:lineRule="auto"/>
        <w:jc w:val="both"/>
        <w:rPr>
          <w:rFonts w:ascii="Monotype Corsiva" w:hAnsi="Monotype Corsiva" w:cs="Monotype Corsiva"/>
          <w:b/>
          <w:bCs/>
          <w:sz w:val="32"/>
          <w:szCs w:val="32"/>
        </w:rPr>
      </w:pPr>
    </w:p>
    <w:p w:rsidR="00570C70" w:rsidRPr="00CE3B64" w:rsidRDefault="00570C70" w:rsidP="003175DC">
      <w:pPr>
        <w:spacing w:after="0" w:line="240" w:lineRule="auto"/>
        <w:jc w:val="both"/>
        <w:rPr>
          <w:rFonts w:ascii="Monotype Corsiva" w:hAnsi="Monotype Corsiva" w:cs="Monotype Corsiva"/>
          <w:b/>
          <w:bCs/>
          <w:sz w:val="32"/>
          <w:szCs w:val="32"/>
        </w:rPr>
      </w:pPr>
    </w:p>
    <w:p w:rsidR="00570C70" w:rsidRPr="00CE3B64" w:rsidRDefault="00570C70" w:rsidP="003175DC">
      <w:pPr>
        <w:spacing w:after="0" w:line="240" w:lineRule="auto"/>
        <w:jc w:val="both"/>
        <w:rPr>
          <w:rFonts w:ascii="Monotype Corsiva" w:hAnsi="Monotype Corsiva" w:cs="Monotype Corsiva"/>
          <w:b/>
          <w:bCs/>
          <w:sz w:val="32"/>
          <w:szCs w:val="32"/>
        </w:rPr>
      </w:pPr>
    </w:p>
    <w:p w:rsidR="00570C70" w:rsidRPr="00CE3B64" w:rsidRDefault="00570C70" w:rsidP="003175DC">
      <w:pPr>
        <w:spacing w:after="0" w:line="240" w:lineRule="auto"/>
        <w:jc w:val="both"/>
        <w:rPr>
          <w:rFonts w:ascii="Monotype Corsiva" w:hAnsi="Monotype Corsiva" w:cs="Monotype Corsiva"/>
          <w:sz w:val="32"/>
          <w:szCs w:val="32"/>
        </w:rPr>
      </w:pPr>
      <w:r w:rsidRPr="00CE3B64">
        <w:rPr>
          <w:rFonts w:ascii="Monotype Corsiva" w:hAnsi="Monotype Corsiva" w:cs="Monotype Corsiva"/>
          <w:sz w:val="32"/>
          <w:szCs w:val="32"/>
        </w:rPr>
        <w:t>Köszönetet mondok azoknak a hallássérült és látássérült embereknek, akik időt szántak arra, hogy beszélgessenek velem, ezzel segítve a szakdolgozatom elkészítését.</w:t>
      </w:r>
    </w:p>
    <w:p w:rsidR="00570C70" w:rsidRPr="00CE3B64" w:rsidRDefault="00570C70" w:rsidP="003175DC">
      <w:pPr>
        <w:spacing w:after="0" w:line="240" w:lineRule="auto"/>
        <w:jc w:val="both"/>
        <w:rPr>
          <w:rFonts w:ascii="Monotype Corsiva" w:hAnsi="Monotype Corsiva" w:cs="Monotype Corsiva"/>
          <w:sz w:val="32"/>
          <w:szCs w:val="32"/>
        </w:rPr>
      </w:pPr>
    </w:p>
    <w:p w:rsidR="00570C70" w:rsidRPr="00CE3B64" w:rsidRDefault="00570C70" w:rsidP="003175DC">
      <w:pPr>
        <w:spacing w:after="0" w:line="240" w:lineRule="auto"/>
        <w:jc w:val="both"/>
        <w:rPr>
          <w:rFonts w:ascii="Monotype Corsiva" w:hAnsi="Monotype Corsiva" w:cs="Monotype Corsiva"/>
          <w:sz w:val="32"/>
          <w:szCs w:val="32"/>
        </w:rPr>
      </w:pPr>
      <w:r w:rsidRPr="00CE3B64">
        <w:rPr>
          <w:rFonts w:ascii="Monotype Corsiva" w:hAnsi="Monotype Corsiva" w:cs="Monotype Corsiva"/>
          <w:sz w:val="32"/>
          <w:szCs w:val="32"/>
        </w:rPr>
        <w:t xml:space="preserve">Külön köszönöm </w:t>
      </w:r>
      <w:proofErr w:type="gramStart"/>
      <w:r w:rsidRPr="00CE3B64">
        <w:rPr>
          <w:rFonts w:ascii="Monotype Corsiva" w:hAnsi="Monotype Corsiva" w:cs="Monotype Corsiva"/>
          <w:sz w:val="32"/>
          <w:szCs w:val="32"/>
        </w:rPr>
        <w:t>a</w:t>
      </w:r>
      <w:proofErr w:type="gramEnd"/>
      <w:r w:rsidRPr="00CE3B64">
        <w:rPr>
          <w:rFonts w:ascii="Monotype Corsiva" w:hAnsi="Monotype Corsiva" w:cs="Monotype Corsiva"/>
          <w:sz w:val="32"/>
          <w:szCs w:val="32"/>
        </w:rPr>
        <w:t xml:space="preserve"> </w:t>
      </w:r>
    </w:p>
    <w:p w:rsidR="00570C70" w:rsidRPr="00CE3B64" w:rsidRDefault="00570C70" w:rsidP="003175DC">
      <w:pPr>
        <w:numPr>
          <w:ilvl w:val="0"/>
          <w:numId w:val="23"/>
        </w:numPr>
        <w:spacing w:after="0" w:line="240" w:lineRule="auto"/>
        <w:jc w:val="both"/>
        <w:rPr>
          <w:rFonts w:ascii="Monotype Corsiva" w:hAnsi="Monotype Corsiva" w:cs="Monotype Corsiva"/>
          <w:sz w:val="32"/>
          <w:szCs w:val="32"/>
        </w:rPr>
      </w:pPr>
      <w:r w:rsidRPr="00CE3B64">
        <w:rPr>
          <w:rFonts w:ascii="Monotype Corsiva" w:hAnsi="Monotype Corsiva" w:cs="Monotype Corsiva"/>
          <w:sz w:val="32"/>
          <w:szCs w:val="32"/>
        </w:rPr>
        <w:t xml:space="preserve">SINOSZ (Siketek és Nagyothallók Országos Szövetsége) </w:t>
      </w:r>
      <w:proofErr w:type="spellStart"/>
      <w:r w:rsidRPr="00CE3B64">
        <w:rPr>
          <w:rFonts w:ascii="Monotype Corsiva" w:hAnsi="Monotype Corsiva" w:cs="Monotype Corsiva"/>
          <w:sz w:val="32"/>
          <w:szCs w:val="32"/>
        </w:rPr>
        <w:t>Sz-Sz-B</w:t>
      </w:r>
      <w:proofErr w:type="spellEnd"/>
      <w:r w:rsidRPr="00CE3B64">
        <w:rPr>
          <w:rFonts w:ascii="Monotype Corsiva" w:hAnsi="Monotype Corsiva" w:cs="Monotype Corsiva"/>
          <w:sz w:val="32"/>
          <w:szCs w:val="32"/>
        </w:rPr>
        <w:t xml:space="preserve"> megyei szervezete elnökének és a jelnyelvi tolmácsszolgálat munkatársainak,</w:t>
      </w:r>
    </w:p>
    <w:p w:rsidR="00570C70" w:rsidRPr="00CE3B64" w:rsidRDefault="00570C70" w:rsidP="003175DC">
      <w:pPr>
        <w:numPr>
          <w:ilvl w:val="0"/>
          <w:numId w:val="23"/>
        </w:numPr>
        <w:spacing w:after="0" w:line="240" w:lineRule="auto"/>
        <w:jc w:val="both"/>
        <w:rPr>
          <w:rFonts w:ascii="Monotype Corsiva" w:hAnsi="Monotype Corsiva" w:cs="Monotype Corsiva"/>
          <w:b/>
          <w:bCs/>
          <w:sz w:val="32"/>
          <w:szCs w:val="32"/>
        </w:rPr>
      </w:pPr>
      <w:r w:rsidRPr="00CE3B64">
        <w:rPr>
          <w:rFonts w:ascii="Monotype Corsiva" w:hAnsi="Monotype Corsiva" w:cs="Monotype Corsiva"/>
          <w:sz w:val="32"/>
          <w:szCs w:val="32"/>
        </w:rPr>
        <w:t xml:space="preserve">a Vakok és </w:t>
      </w:r>
      <w:proofErr w:type="spellStart"/>
      <w:r w:rsidRPr="00CE3B64">
        <w:rPr>
          <w:rFonts w:ascii="Monotype Corsiva" w:hAnsi="Monotype Corsiva" w:cs="Monotype Corsiva"/>
          <w:sz w:val="32"/>
          <w:szCs w:val="32"/>
        </w:rPr>
        <w:t>Gyengénlátók</w:t>
      </w:r>
      <w:proofErr w:type="spellEnd"/>
      <w:r w:rsidRPr="00CE3B64">
        <w:rPr>
          <w:rFonts w:ascii="Monotype Corsiva" w:hAnsi="Monotype Corsiva" w:cs="Monotype Corsiva"/>
          <w:sz w:val="32"/>
          <w:szCs w:val="32"/>
        </w:rPr>
        <w:t xml:space="preserve"> </w:t>
      </w:r>
      <w:proofErr w:type="spellStart"/>
      <w:r w:rsidRPr="00CE3B64">
        <w:rPr>
          <w:rFonts w:ascii="Monotype Corsiva" w:hAnsi="Monotype Corsiva" w:cs="Monotype Corsiva"/>
          <w:sz w:val="32"/>
          <w:szCs w:val="32"/>
        </w:rPr>
        <w:t>Sz-Sz-B</w:t>
      </w:r>
      <w:proofErr w:type="spellEnd"/>
      <w:r w:rsidRPr="00CE3B64">
        <w:rPr>
          <w:rFonts w:ascii="Monotype Corsiva" w:hAnsi="Monotype Corsiva" w:cs="Monotype Corsiva"/>
          <w:sz w:val="32"/>
          <w:szCs w:val="32"/>
        </w:rPr>
        <w:t xml:space="preserve"> megyei Egyesülete elnökének és az egyesület munkatársainak</w:t>
      </w:r>
      <w:r>
        <w:rPr>
          <w:rFonts w:ascii="Monotype Corsiva" w:hAnsi="Monotype Corsiva" w:cs="Monotype Corsiva"/>
          <w:sz w:val="32"/>
          <w:szCs w:val="32"/>
        </w:rPr>
        <w:t>,</w:t>
      </w:r>
    </w:p>
    <w:p w:rsidR="00570C70" w:rsidRPr="003D453D" w:rsidRDefault="00570C70" w:rsidP="003175DC">
      <w:pPr>
        <w:spacing w:after="0" w:line="240" w:lineRule="auto"/>
        <w:jc w:val="both"/>
        <w:rPr>
          <w:rFonts w:ascii="Times New Roman" w:hAnsi="Times New Roman" w:cs="Times New Roman"/>
          <w:sz w:val="24"/>
          <w:szCs w:val="24"/>
        </w:rPr>
      </w:pPr>
      <w:proofErr w:type="gramStart"/>
      <w:r w:rsidRPr="00CE3B64">
        <w:rPr>
          <w:rFonts w:ascii="Monotype Corsiva" w:hAnsi="Monotype Corsiva" w:cs="Monotype Corsiva"/>
          <w:sz w:val="32"/>
          <w:szCs w:val="32"/>
        </w:rPr>
        <w:t>hogy</w:t>
      </w:r>
      <w:proofErr w:type="gramEnd"/>
      <w:r w:rsidRPr="00CE3B64">
        <w:rPr>
          <w:rFonts w:ascii="Monotype Corsiva" w:hAnsi="Monotype Corsiva" w:cs="Monotype Corsiva"/>
          <w:sz w:val="32"/>
          <w:szCs w:val="32"/>
        </w:rPr>
        <w:t xml:space="preserve"> segítettek kapcsolatot teremteni a hallássérült és látássérült emberekkel, továbbá köszönöm, hogy sok hasznos újságcikkre és tudósításra felhívták a figyelmemet</w:t>
      </w:r>
      <w:r w:rsidRPr="003D453D">
        <w:rPr>
          <w:rFonts w:ascii="Times New Roman" w:hAnsi="Times New Roman" w:cs="Times New Roman"/>
          <w:sz w:val="24"/>
          <w:szCs w:val="24"/>
        </w:rPr>
        <w:t>.</w:t>
      </w:r>
    </w:p>
    <w:p w:rsidR="00570C70" w:rsidRPr="003D453D" w:rsidRDefault="00570C70" w:rsidP="003175DC">
      <w:pPr>
        <w:spacing w:after="0" w:line="240" w:lineRule="auto"/>
        <w:jc w:val="center"/>
        <w:rPr>
          <w:rFonts w:ascii="Times New Roman" w:hAnsi="Times New Roman" w:cs="Times New Roman"/>
          <w:b/>
          <w:bCs/>
          <w:sz w:val="24"/>
          <w:szCs w:val="24"/>
        </w:rPr>
      </w:pPr>
    </w:p>
    <w:p w:rsidR="00570C70" w:rsidRPr="003D453D" w:rsidRDefault="00570C70" w:rsidP="003175DC">
      <w:pPr>
        <w:spacing w:after="0" w:line="240" w:lineRule="auto"/>
        <w:jc w:val="center"/>
        <w:rPr>
          <w:rFonts w:ascii="Times New Roman" w:hAnsi="Times New Roman" w:cs="Times New Roman"/>
          <w:b/>
          <w:bCs/>
          <w:sz w:val="24"/>
          <w:szCs w:val="24"/>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Pr>
        <w:spacing w:after="0"/>
        <w:jc w:val="center"/>
        <w:rPr>
          <w:rFonts w:ascii="Times New Roman" w:hAnsi="Times New Roman" w:cs="Times New Roman"/>
          <w:b/>
          <w:bCs/>
          <w:sz w:val="24"/>
          <w:szCs w:val="24"/>
        </w:rPr>
      </w:pPr>
    </w:p>
    <w:p w:rsidR="00570C70" w:rsidRDefault="00570C70" w:rsidP="003175DC">
      <w:pPr>
        <w:spacing w:after="0"/>
        <w:jc w:val="center"/>
        <w:rPr>
          <w:rFonts w:ascii="Times New Roman" w:hAnsi="Times New Roman" w:cs="Times New Roman"/>
          <w:b/>
          <w:bCs/>
          <w:sz w:val="24"/>
          <w:szCs w:val="24"/>
        </w:rPr>
      </w:pPr>
    </w:p>
    <w:p w:rsidR="00570C70" w:rsidRDefault="00570C70" w:rsidP="003175DC">
      <w:pPr>
        <w:spacing w:after="0"/>
        <w:jc w:val="center"/>
        <w:rPr>
          <w:rFonts w:ascii="Times New Roman" w:hAnsi="Times New Roman" w:cs="Times New Roman"/>
          <w:b/>
          <w:bCs/>
          <w:sz w:val="24"/>
          <w:szCs w:val="24"/>
        </w:rPr>
      </w:pPr>
      <w:r w:rsidRPr="00966358">
        <w:rPr>
          <w:rFonts w:ascii="Times New Roman" w:hAnsi="Times New Roman" w:cs="Times New Roman"/>
          <w:b/>
          <w:bCs/>
          <w:sz w:val="24"/>
          <w:szCs w:val="24"/>
        </w:rPr>
        <w:lastRenderedPageBreak/>
        <w:t>I r o d a l o m j e g y z é k</w:t>
      </w:r>
    </w:p>
    <w:p w:rsidR="00570C70" w:rsidRDefault="00570C70" w:rsidP="003175DC">
      <w:pPr>
        <w:spacing w:after="0"/>
        <w:jc w:val="center"/>
        <w:rPr>
          <w:rFonts w:ascii="Times New Roman" w:hAnsi="Times New Roman" w:cs="Times New Roman"/>
          <w:b/>
          <w:bCs/>
          <w:sz w:val="24"/>
          <w:szCs w:val="24"/>
        </w:rPr>
      </w:pP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Róka Jolán: Kommunikációtan – Fejezetek a kommunikáció elméletéből és gyakorlatából (Századvég Kiadó 2002)</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sidRPr="00966358">
        <w:rPr>
          <w:rFonts w:ascii="Times New Roman" w:hAnsi="Times New Roman" w:cs="Times New Roman"/>
          <w:sz w:val="24"/>
          <w:szCs w:val="24"/>
        </w:rPr>
        <w:t>Bokor József – Szabó Tibor: A kommunikáció elmélete és gyakorlata (</w:t>
      </w:r>
      <w:proofErr w:type="spellStart"/>
      <w:r w:rsidRPr="00966358">
        <w:rPr>
          <w:rFonts w:ascii="Times New Roman" w:hAnsi="Times New Roman" w:cs="Times New Roman"/>
          <w:sz w:val="24"/>
          <w:szCs w:val="24"/>
        </w:rPr>
        <w:t>Booklands</w:t>
      </w:r>
      <w:proofErr w:type="spellEnd"/>
      <w:r w:rsidRPr="00966358">
        <w:rPr>
          <w:rFonts w:ascii="Times New Roman" w:hAnsi="Times New Roman" w:cs="Times New Roman"/>
          <w:sz w:val="24"/>
          <w:szCs w:val="24"/>
        </w:rPr>
        <w:t xml:space="preserve"> 2000 Könyvkiadó Kft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Fercsik</w:t>
      </w:r>
      <w:proofErr w:type="spellEnd"/>
      <w:r>
        <w:rPr>
          <w:rFonts w:ascii="Times New Roman" w:hAnsi="Times New Roman" w:cs="Times New Roman"/>
          <w:sz w:val="24"/>
          <w:szCs w:val="24"/>
        </w:rPr>
        <w:t xml:space="preserve"> E</w:t>
      </w:r>
      <w:r w:rsidRPr="00966358">
        <w:rPr>
          <w:rFonts w:ascii="Times New Roman" w:hAnsi="Times New Roman" w:cs="Times New Roman"/>
          <w:sz w:val="24"/>
          <w:szCs w:val="24"/>
        </w:rPr>
        <w:t xml:space="preserve">rzsébet – </w:t>
      </w:r>
      <w:proofErr w:type="spellStart"/>
      <w:r w:rsidRPr="00966358">
        <w:rPr>
          <w:rFonts w:ascii="Times New Roman" w:hAnsi="Times New Roman" w:cs="Times New Roman"/>
          <w:sz w:val="24"/>
          <w:szCs w:val="24"/>
        </w:rPr>
        <w:t>Raátz</w:t>
      </w:r>
      <w:proofErr w:type="spellEnd"/>
      <w:r w:rsidRPr="00966358">
        <w:rPr>
          <w:rFonts w:ascii="Times New Roman" w:hAnsi="Times New Roman" w:cs="Times New Roman"/>
          <w:sz w:val="24"/>
          <w:szCs w:val="24"/>
        </w:rPr>
        <w:t xml:space="preserve"> Judit: Kommunikáció szóban és írásban (Krónika Nova Kiadó Bp. 2003.)</w:t>
      </w:r>
    </w:p>
    <w:p w:rsidR="00570C70" w:rsidRPr="00966358"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Fercsik</w:t>
      </w:r>
      <w:proofErr w:type="spellEnd"/>
      <w:r>
        <w:rPr>
          <w:rFonts w:ascii="Times New Roman" w:hAnsi="Times New Roman" w:cs="Times New Roman"/>
          <w:sz w:val="24"/>
          <w:szCs w:val="24"/>
        </w:rPr>
        <w:t xml:space="preserve"> E</w:t>
      </w:r>
      <w:r w:rsidRPr="00966358">
        <w:rPr>
          <w:rFonts w:ascii="Times New Roman" w:hAnsi="Times New Roman" w:cs="Times New Roman"/>
          <w:sz w:val="24"/>
          <w:szCs w:val="24"/>
        </w:rPr>
        <w:t xml:space="preserve">rzsébet – </w:t>
      </w:r>
      <w:proofErr w:type="spellStart"/>
      <w:r w:rsidRPr="00966358">
        <w:rPr>
          <w:rFonts w:ascii="Times New Roman" w:hAnsi="Times New Roman" w:cs="Times New Roman"/>
          <w:sz w:val="24"/>
          <w:szCs w:val="24"/>
        </w:rPr>
        <w:t>Raátz</w:t>
      </w:r>
      <w:proofErr w:type="spellEnd"/>
      <w:r w:rsidRPr="00966358">
        <w:rPr>
          <w:rFonts w:ascii="Times New Roman" w:hAnsi="Times New Roman" w:cs="Times New Roman"/>
          <w:sz w:val="24"/>
          <w:szCs w:val="24"/>
        </w:rPr>
        <w:t xml:space="preserve"> Judit:</w:t>
      </w:r>
      <w:r>
        <w:rPr>
          <w:rFonts w:ascii="Times New Roman" w:hAnsi="Times New Roman" w:cs="Times New Roman"/>
          <w:sz w:val="24"/>
          <w:szCs w:val="24"/>
        </w:rPr>
        <w:t xml:space="preserve"> Kommunikáció és nyelvhasználat (Nemzeti Tankönyvkiadó Rt., Bp. 2006.)</w:t>
      </w:r>
    </w:p>
    <w:p w:rsidR="00570C70" w:rsidRPr="00D756A2"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sidRPr="00D756A2">
        <w:rPr>
          <w:rFonts w:ascii="Times New Roman" w:hAnsi="Times New Roman" w:cs="Times New Roman"/>
          <w:sz w:val="24"/>
          <w:szCs w:val="24"/>
        </w:rPr>
        <w:t xml:space="preserve">Hollós János: Bevezetés a kommunikációelméletbe – </w:t>
      </w:r>
      <w:proofErr w:type="gramStart"/>
      <w:r w:rsidRPr="00D756A2">
        <w:rPr>
          <w:rFonts w:ascii="Times New Roman" w:hAnsi="Times New Roman" w:cs="Times New Roman"/>
          <w:sz w:val="24"/>
          <w:szCs w:val="24"/>
        </w:rPr>
        <w:t>A</w:t>
      </w:r>
      <w:proofErr w:type="gramEnd"/>
      <w:r w:rsidRPr="00D756A2">
        <w:rPr>
          <w:rFonts w:ascii="Times New Roman" w:hAnsi="Times New Roman" w:cs="Times New Roman"/>
          <w:sz w:val="24"/>
          <w:szCs w:val="24"/>
        </w:rPr>
        <w:t xml:space="preserve"> hírek értéke (Tinta könyvkiadó)</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Karl Erik </w:t>
      </w:r>
      <w:proofErr w:type="spellStart"/>
      <w:r>
        <w:rPr>
          <w:rFonts w:ascii="Times New Roman" w:hAnsi="Times New Roman" w:cs="Times New Roman"/>
          <w:sz w:val="24"/>
          <w:szCs w:val="24"/>
        </w:rPr>
        <w:t>Rosengren</w:t>
      </w:r>
      <w:proofErr w:type="spellEnd"/>
      <w:r>
        <w:rPr>
          <w:rFonts w:ascii="Times New Roman" w:hAnsi="Times New Roman" w:cs="Times New Roman"/>
          <w:sz w:val="24"/>
          <w:szCs w:val="24"/>
        </w:rPr>
        <w:t>: Kommunikáció (TYPOTEX Budapest 2008)</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Terestyéni Tamás: Kommunikációelmélet –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testbeszédtől az internetig (AKTI-TYPOTEX Budapest 2006)</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 Horváth Béla: Gyakorlati kommunikáció (PONT Kiadó Budapest 2006)</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Forgács József: A társas érintkezés pszichológiája (KAIROSZ)</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Gászpor</w:t>
      </w:r>
      <w:proofErr w:type="spellEnd"/>
      <w:r>
        <w:rPr>
          <w:rFonts w:ascii="Times New Roman" w:hAnsi="Times New Roman" w:cs="Times New Roman"/>
          <w:sz w:val="24"/>
          <w:szCs w:val="24"/>
        </w:rPr>
        <w:t xml:space="preserve"> Réka: Verbális és nonverbális kommunikáció (</w:t>
      </w:r>
      <w:proofErr w:type="spellStart"/>
      <w:r>
        <w:rPr>
          <w:rFonts w:ascii="Times New Roman" w:hAnsi="Times New Roman" w:cs="Times New Roman"/>
          <w:sz w:val="24"/>
          <w:szCs w:val="24"/>
        </w:rPr>
        <w:t>PONTfix</w:t>
      </w:r>
      <w:proofErr w:type="spellEnd"/>
      <w:r>
        <w:rPr>
          <w:rFonts w:ascii="Times New Roman" w:hAnsi="Times New Roman" w:cs="Times New Roman"/>
          <w:sz w:val="24"/>
          <w:szCs w:val="24"/>
        </w:rPr>
        <w:t xml:space="preserve"> Kiadó 2003)</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sidRPr="00E947ED">
        <w:rPr>
          <w:rFonts w:ascii="Times New Roman" w:hAnsi="Times New Roman" w:cs="Times New Roman"/>
          <w:sz w:val="24"/>
          <w:szCs w:val="24"/>
        </w:rPr>
        <w:t>Utry</w:t>
      </w:r>
      <w:proofErr w:type="spellEnd"/>
      <w:r w:rsidRPr="00E947ED">
        <w:rPr>
          <w:rFonts w:ascii="Times New Roman" w:hAnsi="Times New Roman" w:cs="Times New Roman"/>
          <w:sz w:val="24"/>
          <w:szCs w:val="24"/>
        </w:rPr>
        <w:t xml:space="preserve"> Attila: Kommunikáció és </w:t>
      </w:r>
      <w:proofErr w:type="gramStart"/>
      <w:r w:rsidRPr="00E947ED">
        <w:rPr>
          <w:rFonts w:ascii="Times New Roman" w:hAnsi="Times New Roman" w:cs="Times New Roman"/>
          <w:sz w:val="24"/>
          <w:szCs w:val="24"/>
        </w:rPr>
        <w:t>kultúra</w:t>
      </w:r>
      <w:r>
        <w:rPr>
          <w:rFonts w:ascii="Times New Roman" w:hAnsi="Times New Roman" w:cs="Times New Roman"/>
          <w:sz w:val="24"/>
          <w:szCs w:val="24"/>
        </w:rPr>
        <w:t xml:space="preserve">  (</w:t>
      </w:r>
      <w:proofErr w:type="gramEnd"/>
      <w:r>
        <w:rPr>
          <w:rFonts w:ascii="Times New Roman" w:hAnsi="Times New Roman" w:cs="Times New Roman"/>
          <w:sz w:val="24"/>
          <w:szCs w:val="24"/>
        </w:rPr>
        <w:t>Miskolc Bölcsész egyesület 1997)</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Vasák</w:t>
      </w:r>
      <w:proofErr w:type="spellEnd"/>
      <w:r>
        <w:rPr>
          <w:rFonts w:ascii="Times New Roman" w:hAnsi="Times New Roman" w:cs="Times New Roman"/>
          <w:sz w:val="24"/>
          <w:szCs w:val="24"/>
        </w:rPr>
        <w:t xml:space="preserve"> Iván: A világ siket szemmel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Perlusz</w:t>
      </w:r>
      <w:proofErr w:type="spellEnd"/>
      <w:r>
        <w:rPr>
          <w:rFonts w:ascii="Times New Roman" w:hAnsi="Times New Roman" w:cs="Times New Roman"/>
          <w:sz w:val="24"/>
          <w:szCs w:val="24"/>
        </w:rPr>
        <w:t xml:space="preserve"> Andrea: Bevezetés a hallássérültek habilitációjába, rehabilitációjába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Oliver </w:t>
      </w:r>
      <w:proofErr w:type="spellStart"/>
      <w:r>
        <w:rPr>
          <w:rFonts w:ascii="Times New Roman" w:hAnsi="Times New Roman" w:cs="Times New Roman"/>
          <w:sz w:val="24"/>
          <w:szCs w:val="24"/>
        </w:rPr>
        <w:t>Sacks</w:t>
      </w:r>
      <w:proofErr w:type="spellEnd"/>
      <w:r>
        <w:rPr>
          <w:rFonts w:ascii="Times New Roman" w:hAnsi="Times New Roman" w:cs="Times New Roman"/>
          <w:sz w:val="24"/>
          <w:szCs w:val="24"/>
        </w:rPr>
        <w:t>: Hangokat látok – Utazás a siketek világába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Abonyi Nóra: Szociológiai ismeretek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Nora</w:t>
      </w:r>
      <w:proofErr w:type="spellEnd"/>
      <w:r>
        <w:rPr>
          <w:rFonts w:ascii="Times New Roman" w:hAnsi="Times New Roman" w:cs="Times New Roman"/>
          <w:sz w:val="24"/>
          <w:szCs w:val="24"/>
        </w:rPr>
        <w:t xml:space="preserve"> Elen </w:t>
      </w:r>
      <w:proofErr w:type="spellStart"/>
      <w:r>
        <w:rPr>
          <w:rFonts w:ascii="Times New Roman" w:hAnsi="Times New Roman" w:cs="Times New Roman"/>
          <w:sz w:val="24"/>
          <w:szCs w:val="24"/>
        </w:rPr>
        <w:t>Groce</w:t>
      </w:r>
      <w:proofErr w:type="spellEnd"/>
      <w:r>
        <w:rPr>
          <w:rFonts w:ascii="Times New Roman" w:hAnsi="Times New Roman" w:cs="Times New Roman"/>
          <w:sz w:val="24"/>
          <w:szCs w:val="24"/>
        </w:rPr>
        <w:t xml:space="preserve">: A siketek szigete – Az örökletes siketség </w:t>
      </w:r>
      <w:proofErr w:type="spellStart"/>
      <w:r>
        <w:rPr>
          <w:rFonts w:ascii="Times New Roman" w:hAnsi="Times New Roman" w:cs="Times New Roman"/>
          <w:sz w:val="24"/>
          <w:szCs w:val="24"/>
        </w:rPr>
        <w:t>Martha</w:t>
      </w:r>
      <w:proofErr w:type="spellEnd"/>
      <w:r>
        <w:rPr>
          <w:rFonts w:ascii="Times New Roman" w:hAnsi="Times New Roman" w:cs="Times New Roman"/>
          <w:sz w:val="24"/>
          <w:szCs w:val="24"/>
        </w:rPr>
        <w:t xml:space="preserve">’s </w:t>
      </w:r>
      <w:proofErr w:type="spellStart"/>
      <w:r>
        <w:rPr>
          <w:rFonts w:ascii="Times New Roman" w:hAnsi="Times New Roman" w:cs="Times New Roman"/>
          <w:sz w:val="24"/>
          <w:szCs w:val="24"/>
        </w:rPr>
        <w:t>Vineyard</w:t>
      </w:r>
      <w:proofErr w:type="spellEnd"/>
      <w:r>
        <w:rPr>
          <w:rFonts w:ascii="Times New Roman" w:hAnsi="Times New Roman" w:cs="Times New Roman"/>
          <w:sz w:val="24"/>
          <w:szCs w:val="24"/>
        </w:rPr>
        <w:t xml:space="preserve"> szigetén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Nyírő Zsoltné: A jelnyelvi tolmácsolás elmélete és gyakorlata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Henger Krisztina – Kovács Zsuzsanna: A jelnyelvi tolmácsolás alapismeretei (Fogyatékosok esélye közalapítvány; Jelnyelvi tolmácsképzés sorozat)</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Lancz</w:t>
      </w:r>
      <w:proofErr w:type="spellEnd"/>
      <w:r>
        <w:rPr>
          <w:rFonts w:ascii="Times New Roman" w:hAnsi="Times New Roman" w:cs="Times New Roman"/>
          <w:sz w:val="24"/>
          <w:szCs w:val="24"/>
        </w:rPr>
        <w:t xml:space="preserve"> Edina: A Magyar Jelnyelv szótára (Siketek és Nagyothallók Országos szövetsége 1999)</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Farkas </w:t>
      </w:r>
      <w:proofErr w:type="spellStart"/>
      <w:r>
        <w:rPr>
          <w:rFonts w:ascii="Times New Roman" w:hAnsi="Times New Roman" w:cs="Times New Roman"/>
          <w:sz w:val="24"/>
          <w:szCs w:val="24"/>
        </w:rPr>
        <w:t>Miklós-Hatos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Gyula-Kovács</w:t>
      </w:r>
      <w:proofErr w:type="spellEnd"/>
      <w:r>
        <w:rPr>
          <w:rFonts w:ascii="Times New Roman" w:hAnsi="Times New Roman" w:cs="Times New Roman"/>
          <w:sz w:val="24"/>
          <w:szCs w:val="24"/>
        </w:rPr>
        <w:t xml:space="preserve"> Csongor-Vinczéné Bíró Etelka: Ismerjük meg, segítsük őket! (Vakok és Gyengénlátók Országos Szövetsége; Budapest 1981.)</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Hoffmann Judit: Bevezetés a látássérültek pedagógiájába (Comenius Bt. Pécs 2005.)</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Hoffmann Judit – Mezeyné Dr. </w:t>
      </w:r>
      <w:proofErr w:type="spellStart"/>
      <w:r>
        <w:rPr>
          <w:rFonts w:ascii="Times New Roman" w:hAnsi="Times New Roman" w:cs="Times New Roman"/>
          <w:sz w:val="24"/>
          <w:szCs w:val="24"/>
        </w:rPr>
        <w:t>Isépy</w:t>
      </w:r>
      <w:proofErr w:type="spellEnd"/>
      <w:r>
        <w:rPr>
          <w:rFonts w:ascii="Times New Roman" w:hAnsi="Times New Roman" w:cs="Times New Roman"/>
          <w:sz w:val="24"/>
          <w:szCs w:val="24"/>
        </w:rPr>
        <w:t xml:space="preserve"> Mária: Gyógypedagógiai </w:t>
      </w:r>
      <w:proofErr w:type="gramStart"/>
      <w:r>
        <w:rPr>
          <w:rFonts w:ascii="Times New Roman" w:hAnsi="Times New Roman" w:cs="Times New Roman"/>
          <w:sz w:val="24"/>
          <w:szCs w:val="24"/>
        </w:rPr>
        <w:t>alapismeretek  (</w:t>
      </w:r>
      <w:proofErr w:type="gramEnd"/>
      <w:r>
        <w:rPr>
          <w:rFonts w:ascii="Times New Roman" w:hAnsi="Times New Roman" w:cs="Times New Roman"/>
          <w:sz w:val="24"/>
          <w:szCs w:val="24"/>
        </w:rPr>
        <w:t>Comenius Kft 2006.)</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Információs füzet Pedagógusoknak és látássérült gyermeket nevelő szülőknek (Vakok és </w:t>
      </w:r>
      <w:proofErr w:type="spellStart"/>
      <w:r>
        <w:rPr>
          <w:rFonts w:ascii="Times New Roman" w:hAnsi="Times New Roman" w:cs="Times New Roman"/>
          <w:sz w:val="24"/>
          <w:szCs w:val="24"/>
        </w:rPr>
        <w:t>Gyengénlátók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Sz-Sz-B</w:t>
      </w:r>
      <w:proofErr w:type="spellEnd"/>
      <w:r>
        <w:rPr>
          <w:rFonts w:ascii="Times New Roman" w:hAnsi="Times New Roman" w:cs="Times New Roman"/>
          <w:sz w:val="24"/>
          <w:szCs w:val="24"/>
        </w:rPr>
        <w:t xml:space="preserve"> Megyei Egyesülete)</w:t>
      </w:r>
    </w:p>
    <w:p w:rsidR="00570C70"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Látássérültek az egészségügyben – Oktató anyag (Vakok és </w:t>
      </w:r>
      <w:proofErr w:type="spellStart"/>
      <w:r>
        <w:rPr>
          <w:rFonts w:ascii="Times New Roman" w:hAnsi="Times New Roman" w:cs="Times New Roman"/>
          <w:sz w:val="24"/>
          <w:szCs w:val="24"/>
        </w:rPr>
        <w:t>Gyengénlátók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Sz-Sz-B</w:t>
      </w:r>
      <w:proofErr w:type="spellEnd"/>
      <w:r>
        <w:rPr>
          <w:rFonts w:ascii="Times New Roman" w:hAnsi="Times New Roman" w:cs="Times New Roman"/>
          <w:sz w:val="24"/>
          <w:szCs w:val="24"/>
        </w:rPr>
        <w:t xml:space="preserve"> Megyei Egyesülete)</w:t>
      </w:r>
    </w:p>
    <w:p w:rsidR="00570C70" w:rsidRPr="007407AE" w:rsidRDefault="00570C70" w:rsidP="003175DC">
      <w:pPr>
        <w:pStyle w:val="Listaszerbekezds"/>
        <w:numPr>
          <w:ilvl w:val="0"/>
          <w:numId w:val="28"/>
        </w:numPr>
        <w:spacing w:after="0"/>
        <w:ind w:left="426" w:hanging="426"/>
        <w:jc w:val="both"/>
        <w:rPr>
          <w:rFonts w:ascii="Times New Roman" w:hAnsi="Times New Roman" w:cs="Times New Roman"/>
          <w:sz w:val="24"/>
          <w:szCs w:val="24"/>
        </w:rPr>
      </w:pPr>
      <w:r w:rsidRPr="007407AE">
        <w:rPr>
          <w:rFonts w:ascii="Times New Roman" w:hAnsi="Times New Roman" w:cs="Times New Roman"/>
          <w:sz w:val="24"/>
          <w:szCs w:val="24"/>
        </w:rPr>
        <w:t xml:space="preserve">Hogyan segíthetek című kiadvány, amelyet </w:t>
      </w:r>
      <w:r>
        <w:rPr>
          <w:rFonts w:ascii="Times New Roman" w:hAnsi="Times New Roman" w:cs="Times New Roman"/>
          <w:sz w:val="24"/>
          <w:szCs w:val="24"/>
          <w:lang w:eastAsia="hu-HU"/>
        </w:rPr>
        <w:t>a</w:t>
      </w:r>
      <w:r w:rsidRPr="007407AE">
        <w:rPr>
          <w:rFonts w:ascii="Times New Roman" w:hAnsi="Times New Roman" w:cs="Times New Roman"/>
          <w:sz w:val="24"/>
          <w:szCs w:val="24"/>
          <w:lang w:eastAsia="hu-HU"/>
        </w:rPr>
        <w:t xml:space="preserve"> Magyar Vakok és Gyengénlátók Ország</w:t>
      </w:r>
      <w:r>
        <w:rPr>
          <w:rFonts w:ascii="Times New Roman" w:hAnsi="Times New Roman" w:cs="Times New Roman"/>
          <w:sz w:val="24"/>
          <w:szCs w:val="24"/>
          <w:lang w:eastAsia="hu-HU"/>
        </w:rPr>
        <w:t>os Szövetsége adott ki 2004-ben</w:t>
      </w:r>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1" w:history="1">
        <w:r w:rsidR="00570C70" w:rsidRPr="001E04FB">
          <w:rPr>
            <w:rStyle w:val="Hiperhivatkozs"/>
            <w:rFonts w:ascii="Times New Roman" w:hAnsi="Times New Roman" w:cs="Times New Roman"/>
            <w:sz w:val="24"/>
            <w:szCs w:val="24"/>
          </w:rPr>
          <w:t>www.magyarnarancs.hu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2" w:history="1">
        <w:r w:rsidR="00570C70" w:rsidRPr="001E04FB">
          <w:rPr>
            <w:rStyle w:val="Hiperhivatkozs"/>
            <w:rFonts w:ascii="Times New Roman" w:hAnsi="Times New Roman" w:cs="Times New Roman"/>
            <w:sz w:val="24"/>
            <w:szCs w:val="24"/>
          </w:rPr>
          <w:t>www.kilatas.hu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3" w:history="1">
        <w:r w:rsidR="00570C70" w:rsidRPr="001E04FB">
          <w:rPr>
            <w:rStyle w:val="Hiperhivatkozs"/>
            <w:rFonts w:ascii="Times New Roman" w:hAnsi="Times New Roman" w:cs="Times New Roman"/>
            <w:sz w:val="24"/>
            <w:szCs w:val="24"/>
          </w:rPr>
          <w:t>www.gravobraille.hu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4" w:history="1">
        <w:r w:rsidR="00570C70" w:rsidRPr="001E04FB">
          <w:rPr>
            <w:rStyle w:val="Hiperhivatkozs"/>
            <w:rFonts w:ascii="Times New Roman" w:hAnsi="Times New Roman" w:cs="Times New Roman"/>
            <w:sz w:val="24"/>
            <w:szCs w:val="24"/>
          </w:rPr>
          <w:t>www.veszpremvakok.hu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5" w:history="1">
        <w:r w:rsidR="00570C70" w:rsidRPr="001E04FB">
          <w:rPr>
            <w:rStyle w:val="Hiperhivatkozs"/>
            <w:rFonts w:ascii="Times New Roman" w:hAnsi="Times New Roman" w:cs="Times New Roman"/>
            <w:sz w:val="24"/>
            <w:szCs w:val="24"/>
          </w:rPr>
          <w:t>www.vgykeme.hu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6" w:history="1">
        <w:r w:rsidR="00570C70" w:rsidRPr="001E04FB">
          <w:rPr>
            <w:rStyle w:val="Hiperhivatkozs"/>
            <w:rFonts w:ascii="Times New Roman" w:hAnsi="Times New Roman" w:cs="Times New Roman"/>
            <w:sz w:val="24"/>
            <w:szCs w:val="24"/>
          </w:rPr>
          <w:t>www.vakegy.hu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7" w:history="1">
        <w:r w:rsidR="00570C70" w:rsidRPr="001E04FB">
          <w:rPr>
            <w:rStyle w:val="Hiperhivatkozs"/>
            <w:rFonts w:ascii="Times New Roman" w:hAnsi="Times New Roman" w:cs="Times New Roman"/>
            <w:sz w:val="24"/>
            <w:szCs w:val="24"/>
          </w:rPr>
          <w:t>www.borsodivakok.hu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8" w:history="1">
        <w:r w:rsidR="00570C70" w:rsidRPr="001E04FB">
          <w:rPr>
            <w:rStyle w:val="Hiperhivatkozs"/>
            <w:rFonts w:ascii="Times New Roman" w:hAnsi="Times New Roman" w:cs="Times New Roman"/>
            <w:sz w:val="24"/>
            <w:szCs w:val="24"/>
          </w:rPr>
          <w:t>www.vgyke.com</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19" w:history="1">
        <w:r w:rsidR="00570C70" w:rsidRPr="001E04FB">
          <w:rPr>
            <w:rStyle w:val="Hiperhivatkozs"/>
            <w:rFonts w:ascii="Times New Roman" w:hAnsi="Times New Roman" w:cs="Times New Roman"/>
            <w:sz w:val="24"/>
            <w:szCs w:val="24"/>
          </w:rPr>
          <w:t>www.archivum.magyarhirlap.hu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0" w:history="1">
        <w:r w:rsidR="00570C70" w:rsidRPr="001E04FB">
          <w:rPr>
            <w:rStyle w:val="Hiperhivatkozs"/>
            <w:rFonts w:ascii="Times New Roman" w:hAnsi="Times New Roman" w:cs="Times New Roman"/>
            <w:sz w:val="24"/>
            <w:szCs w:val="24"/>
          </w:rPr>
          <w:t>www.sinosz.hu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1" w:history="1">
        <w:r w:rsidR="00570C70" w:rsidRPr="001E04FB">
          <w:rPr>
            <w:rStyle w:val="Hiperhivatkozs"/>
            <w:rFonts w:ascii="Times New Roman" w:hAnsi="Times New Roman" w:cs="Times New Roman"/>
            <w:sz w:val="24"/>
            <w:szCs w:val="24"/>
          </w:rPr>
          <w:t>www.webbeteg.hu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2" w:history="1">
        <w:r w:rsidR="00570C70" w:rsidRPr="001E04FB">
          <w:rPr>
            <w:rStyle w:val="Hiperhivatkozs"/>
            <w:rFonts w:ascii="Times New Roman" w:hAnsi="Times New Roman" w:cs="Times New Roman"/>
            <w:sz w:val="24"/>
            <w:szCs w:val="24"/>
          </w:rPr>
          <w:t>www.bkk.hu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3" w:history="1">
        <w:r w:rsidR="00570C70" w:rsidRPr="001E04FB">
          <w:rPr>
            <w:rStyle w:val="Hiperhivatkozs"/>
            <w:rFonts w:ascii="Times New Roman" w:hAnsi="Times New Roman" w:cs="Times New Roman"/>
            <w:sz w:val="24"/>
            <w:szCs w:val="24"/>
          </w:rPr>
          <w:t>www.szon.hu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4" w:history="1">
        <w:r w:rsidR="00570C70" w:rsidRPr="001E04FB">
          <w:rPr>
            <w:rStyle w:val="Hiperhivatkozs"/>
            <w:rFonts w:ascii="Times New Roman" w:hAnsi="Times New Roman" w:cs="Times New Roman"/>
            <w:sz w:val="24"/>
            <w:szCs w:val="24"/>
          </w:rPr>
          <w:t>www.facebook.com</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5" w:history="1">
        <w:r w:rsidR="00570C70" w:rsidRPr="001E04FB">
          <w:rPr>
            <w:rStyle w:val="Hiperhivatkozs"/>
            <w:rFonts w:ascii="Times New Roman" w:hAnsi="Times New Roman" w:cs="Times New Roman"/>
            <w:sz w:val="24"/>
            <w:szCs w:val="24"/>
          </w:rPr>
          <w:t>www.mtro.hu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6" w:history="1">
        <w:r w:rsidR="00570C70" w:rsidRPr="001E04FB">
          <w:rPr>
            <w:rStyle w:val="Hiperhivatkozs"/>
            <w:rFonts w:ascii="Times New Roman" w:hAnsi="Times New Roman" w:cs="Times New Roman"/>
            <w:sz w:val="24"/>
            <w:szCs w:val="24"/>
          </w:rPr>
          <w:t>www.skontakt.hu</w:t>
        </w:r>
      </w:hyperlink>
    </w:p>
    <w:p w:rsidR="00570C70"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7" w:history="1">
        <w:r w:rsidR="00570C70" w:rsidRPr="001E04FB">
          <w:rPr>
            <w:rStyle w:val="Hiperhivatkozs"/>
            <w:rFonts w:ascii="Times New Roman" w:hAnsi="Times New Roman" w:cs="Times New Roman"/>
            <w:sz w:val="24"/>
            <w:szCs w:val="24"/>
          </w:rPr>
          <w:t>www.origo.hu</w:t>
        </w:r>
      </w:hyperlink>
    </w:p>
    <w:p w:rsidR="00570C70" w:rsidRPr="00705366" w:rsidRDefault="00882A63" w:rsidP="003175DC">
      <w:pPr>
        <w:pStyle w:val="Listaszerbekezds"/>
        <w:numPr>
          <w:ilvl w:val="0"/>
          <w:numId w:val="28"/>
        </w:numPr>
        <w:spacing w:after="0"/>
        <w:ind w:left="426" w:hanging="426"/>
        <w:jc w:val="both"/>
        <w:rPr>
          <w:rFonts w:ascii="Times New Roman" w:hAnsi="Times New Roman" w:cs="Times New Roman"/>
          <w:sz w:val="24"/>
          <w:szCs w:val="24"/>
        </w:rPr>
      </w:pPr>
      <w:hyperlink r:id="rId28" w:history="1">
        <w:r w:rsidR="00570C70" w:rsidRPr="001E04FB">
          <w:rPr>
            <w:rStyle w:val="Hiperhivatkozs"/>
            <w:rFonts w:ascii="Times New Roman" w:hAnsi="Times New Roman" w:cs="Times New Roman"/>
            <w:sz w:val="24"/>
            <w:szCs w:val="24"/>
          </w:rPr>
          <w:t>www.rehabportal.hu</w:t>
        </w:r>
      </w:hyperlink>
    </w:p>
    <w:p w:rsidR="00570C70" w:rsidRPr="00705366" w:rsidRDefault="00570C70" w:rsidP="00AB0B69">
      <w:pPr>
        <w:pStyle w:val="Listaszerbekezds"/>
        <w:numPr>
          <w:ilvl w:val="0"/>
          <w:numId w:val="28"/>
        </w:numPr>
        <w:spacing w:after="0" w:line="240" w:lineRule="auto"/>
        <w:ind w:left="426" w:hanging="426"/>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Az </w:t>
      </w:r>
      <w:r w:rsidRPr="00705366">
        <w:rPr>
          <w:rFonts w:ascii="Times New Roman" w:hAnsi="Times New Roman" w:cs="Times New Roman"/>
          <w:sz w:val="24"/>
          <w:szCs w:val="24"/>
          <w:lang w:eastAsia="hu-HU"/>
        </w:rPr>
        <w:t>1998. évi XXVI. törvény</w:t>
      </w:r>
      <w:r>
        <w:rPr>
          <w:rFonts w:ascii="Times New Roman" w:hAnsi="Times New Roman" w:cs="Times New Roman"/>
          <w:sz w:val="24"/>
          <w:szCs w:val="24"/>
          <w:lang w:eastAsia="hu-HU"/>
        </w:rPr>
        <w:t xml:space="preserve"> </w:t>
      </w:r>
      <w:r w:rsidRPr="00705366">
        <w:rPr>
          <w:rFonts w:ascii="Times New Roman" w:hAnsi="Times New Roman" w:cs="Times New Roman"/>
          <w:sz w:val="24"/>
          <w:szCs w:val="24"/>
          <w:lang w:eastAsia="hu-HU"/>
        </w:rPr>
        <w:t>a fogyatékos személyek jogairól és esélyegyenlőségük biztosításáról</w:t>
      </w:r>
    </w:p>
    <w:p w:rsidR="00570C70" w:rsidRPr="002F6A63" w:rsidRDefault="00570C70" w:rsidP="00AB0B69">
      <w:pPr>
        <w:pStyle w:val="Listaszerbekezds"/>
        <w:numPr>
          <w:ilvl w:val="0"/>
          <w:numId w:val="28"/>
        </w:numPr>
        <w:spacing w:after="0" w:line="240" w:lineRule="auto"/>
        <w:ind w:left="425" w:hanging="425"/>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r w:rsidRPr="002F6A63">
        <w:rPr>
          <w:rFonts w:ascii="Times New Roman" w:hAnsi="Times New Roman" w:cs="Times New Roman"/>
          <w:sz w:val="24"/>
          <w:szCs w:val="24"/>
          <w:lang w:eastAsia="hu-HU"/>
        </w:rPr>
        <w:t>2009. évi CXXV. törvény a magyar jelnyelvről és a magyar jelnyelv használatáról</w:t>
      </w:r>
    </w:p>
    <w:p w:rsidR="00570C70" w:rsidRDefault="00570C70" w:rsidP="001F3CAB">
      <w:pPr>
        <w:pStyle w:val="Listaszerbekezds"/>
        <w:spacing w:after="0"/>
        <w:ind w:left="426"/>
        <w:jc w:val="both"/>
        <w:rPr>
          <w:rFonts w:ascii="Times New Roman" w:hAnsi="Times New Roman" w:cs="Times New Roman"/>
          <w:sz w:val="24"/>
          <w:szCs w:val="24"/>
        </w:rPr>
      </w:pPr>
    </w:p>
    <w:p w:rsidR="00570C70" w:rsidRPr="0077343E" w:rsidRDefault="00570C70" w:rsidP="0077343E">
      <w:pPr>
        <w:spacing w:after="0"/>
        <w:jc w:val="both"/>
        <w:rPr>
          <w:rFonts w:ascii="Times New Roman" w:hAnsi="Times New Roman" w:cs="Times New Roman"/>
          <w:sz w:val="24"/>
          <w:szCs w:val="24"/>
        </w:rPr>
      </w:pPr>
    </w:p>
    <w:p w:rsidR="00570C70" w:rsidRPr="003D453D" w:rsidRDefault="00570C70" w:rsidP="003175DC">
      <w:pPr>
        <w:tabs>
          <w:tab w:val="left" w:pos="3585"/>
        </w:tabs>
        <w:spacing w:after="0" w:line="240" w:lineRule="auto"/>
        <w:jc w:val="both"/>
        <w:rPr>
          <w:rFonts w:ascii="Times New Roman" w:hAnsi="Times New Roman" w:cs="Times New Roman"/>
          <w:sz w:val="24"/>
          <w:szCs w:val="24"/>
          <w:lang w:eastAsia="hu-HU"/>
        </w:rPr>
      </w:pPr>
    </w:p>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Default="00570C70" w:rsidP="003175DC"/>
    <w:p w:rsidR="00570C70" w:rsidRPr="00B84EA4" w:rsidRDefault="00570C70" w:rsidP="00B84EA4">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M e l </w:t>
      </w:r>
      <w:proofErr w:type="spellStart"/>
      <w:r>
        <w:rPr>
          <w:rFonts w:ascii="Times New Roman" w:hAnsi="Times New Roman" w:cs="Times New Roman"/>
          <w:sz w:val="24"/>
          <w:szCs w:val="24"/>
        </w:rPr>
        <w:t>l</w:t>
      </w:r>
      <w:proofErr w:type="spellEnd"/>
      <w:r>
        <w:rPr>
          <w:rFonts w:ascii="Times New Roman" w:hAnsi="Times New Roman" w:cs="Times New Roman"/>
          <w:sz w:val="24"/>
          <w:szCs w:val="24"/>
        </w:rPr>
        <w:t xml:space="preserve"> é k l e t e k</w:t>
      </w:r>
    </w:p>
    <w:p w:rsidR="00570C70" w:rsidRDefault="00570C70" w:rsidP="003175DC"/>
    <w:p w:rsidR="00570C70" w:rsidRPr="00E40099" w:rsidRDefault="00570C70" w:rsidP="005D2B2C">
      <w:pPr>
        <w:rPr>
          <w:b/>
          <w:bCs/>
          <w:noProof/>
          <w:sz w:val="28"/>
          <w:szCs w:val="28"/>
        </w:rPr>
      </w:pPr>
      <w:r w:rsidRPr="00E40099">
        <w:rPr>
          <w:b/>
          <w:bCs/>
          <w:noProof/>
          <w:sz w:val="28"/>
          <w:szCs w:val="28"/>
        </w:rPr>
        <w:t>A magyar Braille ABC</w:t>
      </w:r>
    </w:p>
    <w:p w:rsidR="00570C70" w:rsidRDefault="00570C70" w:rsidP="005D2B2C">
      <w:pPr>
        <w:rPr>
          <w:noProof/>
        </w:rPr>
      </w:pPr>
    </w:p>
    <w:p w:rsidR="00570C70" w:rsidRPr="00CC4FC2" w:rsidRDefault="003F013E" w:rsidP="005D2B2C">
      <w:pPr>
        <w:jc w:val="center"/>
        <w:rPr>
          <w:sz w:val="28"/>
          <w:szCs w:val="28"/>
        </w:rPr>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Braille ABC" style="width:373.5pt;height:391.5pt;visibility:visible">
            <v:imagedata r:id="rId29" o:title=""/>
          </v:shape>
        </w:pict>
      </w:r>
    </w:p>
    <w:p w:rsidR="00570C70" w:rsidRPr="00141500" w:rsidRDefault="00570C70" w:rsidP="005D2B2C">
      <w:pPr>
        <w:rPr>
          <w:b/>
          <w:bCs/>
          <w:sz w:val="28"/>
          <w:szCs w:val="28"/>
          <w:u w:val="single"/>
        </w:rPr>
      </w:pPr>
    </w:p>
    <w:p w:rsidR="00570C70" w:rsidRDefault="00570C70" w:rsidP="005D2B2C">
      <w:pPr>
        <w:rPr>
          <w:sz w:val="28"/>
          <w:szCs w:val="28"/>
        </w:rPr>
      </w:pPr>
    </w:p>
    <w:p w:rsidR="00570C70" w:rsidRDefault="00570C70" w:rsidP="005D2B2C">
      <w:pPr>
        <w:rPr>
          <w:sz w:val="28"/>
          <w:szCs w:val="28"/>
        </w:rPr>
      </w:pPr>
    </w:p>
    <w:p w:rsidR="00570C70" w:rsidRDefault="00570C70" w:rsidP="005D2B2C">
      <w:pPr>
        <w:rPr>
          <w:sz w:val="28"/>
          <w:szCs w:val="28"/>
        </w:rPr>
      </w:pPr>
    </w:p>
    <w:p w:rsidR="00570C70" w:rsidRPr="00433607" w:rsidRDefault="00570C70" w:rsidP="005D2B2C">
      <w:r w:rsidRPr="00433607">
        <w:rPr>
          <w:b/>
          <w:bCs/>
        </w:rPr>
        <w:t>Forrás:</w:t>
      </w:r>
      <w:r w:rsidRPr="00433607">
        <w:t xml:space="preserve"> http://www.mvgyosz.hu/braille-abc</w:t>
      </w:r>
      <w:proofErr w:type="gramStart"/>
      <w:r w:rsidRPr="00433607">
        <w:t>?destination</w:t>
      </w:r>
      <w:proofErr w:type="gramEnd"/>
      <w:r w:rsidRPr="00433607">
        <w:t>=node%2F274</w:t>
      </w:r>
      <w:r>
        <w:t xml:space="preserve"> (2015.november)</w:t>
      </w:r>
    </w:p>
    <w:p w:rsidR="00570C70" w:rsidRDefault="00570C70" w:rsidP="005D2B2C">
      <w:pPr>
        <w:rPr>
          <w:b/>
          <w:bCs/>
          <w:sz w:val="28"/>
          <w:szCs w:val="28"/>
        </w:rPr>
      </w:pPr>
    </w:p>
    <w:p w:rsidR="00570C70" w:rsidRDefault="00570C70" w:rsidP="005D2B2C">
      <w:pPr>
        <w:rPr>
          <w:b/>
          <w:bCs/>
          <w:sz w:val="28"/>
          <w:szCs w:val="28"/>
        </w:rPr>
      </w:pPr>
    </w:p>
    <w:p w:rsidR="00570C70" w:rsidRDefault="00570C70" w:rsidP="005D2B2C">
      <w:pPr>
        <w:rPr>
          <w:b/>
          <w:bCs/>
          <w:sz w:val="28"/>
          <w:szCs w:val="28"/>
        </w:rPr>
      </w:pPr>
    </w:p>
    <w:p w:rsidR="00570C70" w:rsidRPr="00245A42" w:rsidRDefault="00570C70" w:rsidP="005D2B2C">
      <w:pPr>
        <w:rPr>
          <w:b/>
          <w:bCs/>
          <w:sz w:val="28"/>
          <w:szCs w:val="28"/>
        </w:rPr>
      </w:pPr>
      <w:proofErr w:type="spellStart"/>
      <w:r w:rsidRPr="00245A42">
        <w:rPr>
          <w:b/>
          <w:bCs/>
          <w:sz w:val="28"/>
          <w:szCs w:val="28"/>
        </w:rPr>
        <w:t>Daktil</w:t>
      </w:r>
      <w:proofErr w:type="spellEnd"/>
      <w:r w:rsidRPr="00245A42">
        <w:rPr>
          <w:b/>
          <w:bCs/>
          <w:sz w:val="28"/>
          <w:szCs w:val="28"/>
        </w:rPr>
        <w:t xml:space="preserve"> – ujj abc</w:t>
      </w:r>
    </w:p>
    <w:p w:rsidR="00570C70" w:rsidRDefault="00570C70" w:rsidP="005D2B2C"/>
    <w:p w:rsidR="00570C70" w:rsidRDefault="00570C70" w:rsidP="005D2B2C">
      <w:pPr>
        <w:rPr>
          <w:bdr w:val="single" w:sz="4" w:space="0" w:color="auto"/>
        </w:rPr>
      </w:pPr>
    </w:p>
    <w:p w:rsidR="00570C70" w:rsidRPr="00141500" w:rsidRDefault="003F013E" w:rsidP="005D2B2C">
      <w:pPr>
        <w:jc w:val="center"/>
      </w:pPr>
      <w:r>
        <w:rPr>
          <w:noProof/>
          <w:lang w:eastAsia="hu-HU"/>
        </w:rPr>
        <w:pict>
          <v:shape id="Kép 4" o:spid="_x0000_i1026" type="#_x0000_t75" alt="Kép" style="width:336pt;height:436.5pt;visibility:visible">
            <v:imagedata r:id="rId30" o:title=""/>
          </v:shape>
        </w:pict>
      </w:r>
    </w:p>
    <w:p w:rsidR="00570C70" w:rsidRDefault="00570C70" w:rsidP="005D2B2C"/>
    <w:p w:rsidR="00570C70" w:rsidRDefault="00570C70" w:rsidP="005D2B2C">
      <w:pPr>
        <w:rPr>
          <w:b/>
          <w:bCs/>
        </w:rPr>
      </w:pPr>
    </w:p>
    <w:p w:rsidR="00570C70" w:rsidRDefault="00570C70" w:rsidP="005D2B2C">
      <w:r w:rsidRPr="00245A42">
        <w:rPr>
          <w:b/>
          <w:bCs/>
        </w:rPr>
        <w:t xml:space="preserve">Forrás: </w:t>
      </w:r>
      <w:r w:rsidRPr="00245A42">
        <w:t>http://www.magyarjelnyelv.eoldal.hu/cikkek/az-ujj-abc/az-ujj-abc.html</w:t>
      </w:r>
      <w:r>
        <w:t xml:space="preserve"> (2015.november)</w:t>
      </w:r>
    </w:p>
    <w:p w:rsidR="00570C70" w:rsidRDefault="00570C70" w:rsidP="005D2B2C"/>
    <w:p w:rsidR="00570C70" w:rsidRPr="00947725" w:rsidRDefault="00570C70" w:rsidP="005D2B2C">
      <w:pPr>
        <w:pStyle w:val="Listaszerbekezds1"/>
        <w:jc w:val="both"/>
        <w:rPr>
          <w:rFonts w:ascii="Times New Roman" w:hAnsi="Times New Roman" w:cs="Times New Roman"/>
          <w:u w:val="dash"/>
        </w:rPr>
      </w:pPr>
      <w:r w:rsidRPr="00947725">
        <w:rPr>
          <w:rFonts w:ascii="Times New Roman" w:hAnsi="Times New Roman" w:cs="Times New Roman"/>
          <w:b/>
          <w:bCs/>
          <w:sz w:val="28"/>
          <w:szCs w:val="28"/>
          <w:u w:val="single"/>
        </w:rPr>
        <w:lastRenderedPageBreak/>
        <w:t>Az interjú kérdései a hallássérültekhez</w:t>
      </w:r>
      <w:r w:rsidRPr="00947725">
        <w:rPr>
          <w:rFonts w:ascii="Times New Roman" w:hAnsi="Times New Roman" w:cs="Times New Roman"/>
          <w:u w:val="dash"/>
        </w:rPr>
        <w:t>:</w:t>
      </w:r>
    </w:p>
    <w:p w:rsidR="00570C70" w:rsidRPr="00947725" w:rsidRDefault="00570C70" w:rsidP="005D2B2C">
      <w:pPr>
        <w:pStyle w:val="Listaszerbekezds1"/>
        <w:jc w:val="both"/>
        <w:rPr>
          <w:rFonts w:ascii="Times New Roman" w:hAnsi="Times New Roman" w:cs="Times New Roman"/>
          <w:u w:val="dash"/>
        </w:rPr>
      </w:pPr>
    </w:p>
    <w:p w:rsidR="00570C70" w:rsidRPr="00947725" w:rsidRDefault="00570C70" w:rsidP="005D2B2C">
      <w:pPr>
        <w:pStyle w:val="Listaszerbekezds1"/>
        <w:jc w:val="both"/>
        <w:rPr>
          <w:rFonts w:ascii="Times New Roman" w:hAnsi="Times New Roman" w:cs="Times New Roman"/>
          <w:u w:val="dash"/>
        </w:rPr>
      </w:pPr>
    </w:p>
    <w:p w:rsidR="00570C70" w:rsidRPr="00947725" w:rsidRDefault="00570C70" w:rsidP="005D2B2C">
      <w:pPr>
        <w:pStyle w:val="Listaszerbekezds1"/>
        <w:numPr>
          <w:ilvl w:val="0"/>
          <w:numId w:val="29"/>
        </w:numPr>
        <w:tabs>
          <w:tab w:val="left" w:pos="1418"/>
        </w:tabs>
        <w:spacing w:after="0" w:line="480" w:lineRule="auto"/>
        <w:ind w:left="1434" w:hanging="357"/>
        <w:jc w:val="both"/>
        <w:rPr>
          <w:rFonts w:ascii="Times New Roman" w:hAnsi="Times New Roman" w:cs="Times New Roman"/>
          <w:u w:val="dash"/>
        </w:rPr>
      </w:pPr>
      <w:r w:rsidRPr="00947725">
        <w:rPr>
          <w:rFonts w:ascii="Times New Roman" w:hAnsi="Times New Roman" w:cs="Times New Roman"/>
        </w:rPr>
        <w:t>Milyen mértékű a hallássérülése</w:t>
      </w:r>
    </w:p>
    <w:p w:rsidR="00570C70" w:rsidRPr="00947725" w:rsidRDefault="00570C70" w:rsidP="005D2B2C">
      <w:pPr>
        <w:pStyle w:val="Listaszerbekezds1"/>
        <w:numPr>
          <w:ilvl w:val="0"/>
          <w:numId w:val="29"/>
        </w:numPr>
        <w:tabs>
          <w:tab w:val="left" w:pos="1418"/>
        </w:tabs>
        <w:spacing w:after="0" w:line="480" w:lineRule="auto"/>
        <w:ind w:left="1434" w:hanging="357"/>
        <w:jc w:val="both"/>
        <w:rPr>
          <w:rFonts w:ascii="Times New Roman" w:hAnsi="Times New Roman" w:cs="Times New Roman"/>
          <w:u w:val="dash"/>
        </w:rPr>
      </w:pPr>
      <w:r w:rsidRPr="00947725">
        <w:rPr>
          <w:rFonts w:ascii="Times New Roman" w:hAnsi="Times New Roman" w:cs="Times New Roman"/>
        </w:rPr>
        <w:t>Születésétől kezdve hallássérült-e, vagy később veszítette el a hallását</w:t>
      </w:r>
    </w:p>
    <w:p w:rsidR="00570C70" w:rsidRPr="00947725" w:rsidRDefault="00570C70" w:rsidP="005D2B2C">
      <w:pPr>
        <w:pStyle w:val="Listaszerbekezds1"/>
        <w:numPr>
          <w:ilvl w:val="0"/>
          <w:numId w:val="29"/>
        </w:numPr>
        <w:tabs>
          <w:tab w:val="left" w:pos="1418"/>
        </w:tabs>
        <w:spacing w:after="0" w:line="480" w:lineRule="auto"/>
        <w:ind w:left="1434" w:hanging="357"/>
        <w:jc w:val="both"/>
        <w:rPr>
          <w:rFonts w:ascii="Times New Roman" w:hAnsi="Times New Roman" w:cs="Times New Roman"/>
          <w:u w:val="dash"/>
        </w:rPr>
      </w:pPr>
      <w:r w:rsidRPr="00947725">
        <w:rPr>
          <w:rFonts w:ascii="Times New Roman" w:hAnsi="Times New Roman" w:cs="Times New Roman"/>
        </w:rPr>
        <w:t>Családját mutassa be néhány mondattal</w:t>
      </w:r>
    </w:p>
    <w:p w:rsidR="00570C70" w:rsidRPr="00947725" w:rsidRDefault="00570C70" w:rsidP="005D2B2C">
      <w:pPr>
        <w:pStyle w:val="Listaszerbekezds1"/>
        <w:numPr>
          <w:ilvl w:val="0"/>
          <w:numId w:val="29"/>
        </w:numPr>
        <w:tabs>
          <w:tab w:val="left" w:pos="1418"/>
        </w:tabs>
        <w:spacing w:after="0" w:line="480" w:lineRule="auto"/>
        <w:ind w:left="1434" w:hanging="357"/>
        <w:jc w:val="both"/>
        <w:rPr>
          <w:rFonts w:ascii="Times New Roman" w:hAnsi="Times New Roman" w:cs="Times New Roman"/>
          <w:u w:val="dash"/>
        </w:rPr>
      </w:pPr>
      <w:r w:rsidRPr="00947725">
        <w:rPr>
          <w:rFonts w:ascii="Times New Roman" w:hAnsi="Times New Roman" w:cs="Times New Roman"/>
        </w:rPr>
        <w:t>Családjában van-e hallássérült</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A hallássérültek kommunikációjának melyik formáját ismeri, illetve használja</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Hogyan kommunikál a családban, a munkahelyen, közszolgáltatások igénybevételekor</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Milyen iskolába járt (integrált, szegregált)</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Hol dolgozik (ha nem, miért nem)</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Orvosnál, gyógyszertárban hogyan mondja el problémáját, hogyan kér segítséget. Egyedül megy-e ezekre a helyekre, kell-e segítséget igénybe venni</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Szokott-e bankba, hivatalokba járni. Itt hogyan kommunikál, önállóan vagy tolmács segítségével</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Volt-e már olyan, hogy valamilyen ügyintézést másra hárított, mert tudta, hogy nem fogja tudni magát megértetni az ügyintézővel</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Volt-e olyan, hogy egy ügyet nem tudott elintézni, mert a jeltolmács nem tudott segíteni önnek. (éppen másnak segített)</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Hogyan lehet a jeltolmács szolgálatot igénybe venni</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Szokott-e színházba, moziba járni</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Szokott-e olvasni, internetezni, és ha igen, miket</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Van-e gyereke, jár-e szülői értekezletre</w:t>
      </w:r>
    </w:p>
    <w:p w:rsidR="00570C70" w:rsidRPr="00947725" w:rsidRDefault="00570C70" w:rsidP="005D2B2C">
      <w:pPr>
        <w:pStyle w:val="Listaszerbekezds1"/>
        <w:numPr>
          <w:ilvl w:val="0"/>
          <w:numId w:val="29"/>
        </w:numPr>
        <w:tabs>
          <w:tab w:val="left" w:pos="1418"/>
          <w:tab w:val="left" w:pos="1843"/>
        </w:tabs>
        <w:spacing w:after="0" w:line="480" w:lineRule="auto"/>
        <w:ind w:left="1434" w:hanging="357"/>
        <w:rPr>
          <w:rFonts w:ascii="Times New Roman" w:hAnsi="Times New Roman" w:cs="Times New Roman"/>
          <w:u w:val="dash"/>
        </w:rPr>
      </w:pPr>
      <w:r w:rsidRPr="00947725">
        <w:rPr>
          <w:rFonts w:ascii="Times New Roman" w:hAnsi="Times New Roman" w:cs="Times New Roman"/>
        </w:rPr>
        <w:t>Meséljen el egy pozitív és egy negatív esetet, ami a kommunikációs nehézségével függ össze</w:t>
      </w:r>
    </w:p>
    <w:p w:rsidR="00570C70" w:rsidRPr="00947725" w:rsidRDefault="00570C70" w:rsidP="005D2B2C">
      <w:pPr>
        <w:pStyle w:val="Listaszerbekezds1"/>
        <w:tabs>
          <w:tab w:val="left" w:pos="1843"/>
        </w:tabs>
        <w:rPr>
          <w:rFonts w:ascii="Times New Roman" w:hAnsi="Times New Roman" w:cs="Times New Roman"/>
        </w:rPr>
      </w:pPr>
    </w:p>
    <w:p w:rsidR="00570C70" w:rsidRDefault="00570C70" w:rsidP="005D2B2C">
      <w:pPr>
        <w:pStyle w:val="Listaszerbekezds1"/>
        <w:jc w:val="both"/>
        <w:rPr>
          <w:rFonts w:ascii="Times New Roman" w:hAnsi="Times New Roman" w:cs="Times New Roman"/>
          <w:b/>
          <w:bCs/>
          <w:sz w:val="28"/>
          <w:szCs w:val="28"/>
          <w:u w:val="single"/>
        </w:rPr>
      </w:pPr>
    </w:p>
    <w:p w:rsidR="00570C70" w:rsidRDefault="00570C70" w:rsidP="005D2B2C">
      <w:pPr>
        <w:pStyle w:val="Listaszerbekezds1"/>
        <w:jc w:val="both"/>
        <w:rPr>
          <w:rFonts w:ascii="Times New Roman" w:hAnsi="Times New Roman" w:cs="Times New Roman"/>
          <w:b/>
          <w:bCs/>
          <w:sz w:val="28"/>
          <w:szCs w:val="28"/>
          <w:u w:val="single"/>
        </w:rPr>
      </w:pPr>
    </w:p>
    <w:p w:rsidR="00570C70" w:rsidRDefault="00570C70" w:rsidP="005D2B2C">
      <w:pPr>
        <w:pStyle w:val="Listaszerbekezds1"/>
        <w:jc w:val="both"/>
        <w:rPr>
          <w:rFonts w:ascii="Times New Roman" w:hAnsi="Times New Roman" w:cs="Times New Roman"/>
          <w:b/>
          <w:bCs/>
          <w:sz w:val="28"/>
          <w:szCs w:val="28"/>
          <w:u w:val="single"/>
        </w:rPr>
      </w:pPr>
    </w:p>
    <w:p w:rsidR="00570C70" w:rsidRPr="00947725" w:rsidRDefault="00570C70" w:rsidP="005D2B2C">
      <w:pPr>
        <w:pStyle w:val="Listaszerbekezds1"/>
        <w:jc w:val="both"/>
        <w:rPr>
          <w:rFonts w:ascii="Times New Roman" w:hAnsi="Times New Roman" w:cs="Times New Roman"/>
          <w:b/>
          <w:bCs/>
          <w:sz w:val="28"/>
          <w:szCs w:val="28"/>
          <w:u w:val="single"/>
        </w:rPr>
      </w:pPr>
      <w:r w:rsidRPr="00947725">
        <w:rPr>
          <w:rFonts w:ascii="Times New Roman" w:hAnsi="Times New Roman" w:cs="Times New Roman"/>
          <w:b/>
          <w:bCs/>
          <w:sz w:val="28"/>
          <w:szCs w:val="28"/>
          <w:u w:val="single"/>
        </w:rPr>
        <w:lastRenderedPageBreak/>
        <w:t>Az interjú kérdései a látássérültekhez</w:t>
      </w:r>
    </w:p>
    <w:p w:rsidR="00570C70" w:rsidRPr="00947725" w:rsidRDefault="00570C70" w:rsidP="005D2B2C">
      <w:pPr>
        <w:pStyle w:val="Listaszerbekezds1"/>
        <w:jc w:val="both"/>
        <w:rPr>
          <w:rFonts w:ascii="Times New Roman" w:hAnsi="Times New Roman" w:cs="Times New Roman"/>
          <w:b/>
          <w:bCs/>
          <w:sz w:val="28"/>
          <w:szCs w:val="28"/>
          <w:u w:val="single"/>
        </w:rPr>
      </w:pPr>
    </w:p>
    <w:p w:rsidR="00570C70" w:rsidRPr="00947725" w:rsidRDefault="00570C70" w:rsidP="005D2B2C">
      <w:pPr>
        <w:pStyle w:val="Listaszerbekezds1"/>
        <w:jc w:val="both"/>
        <w:rPr>
          <w:rFonts w:ascii="Times New Roman" w:hAnsi="Times New Roman" w:cs="Times New Roman"/>
          <w:b/>
          <w:bCs/>
          <w:sz w:val="28"/>
          <w:szCs w:val="28"/>
          <w:u w:val="single"/>
        </w:rPr>
      </w:pP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Milyen mértékű a látássérülése</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Születésétől kezdve látássérült-e, vagy később veszítette el a látását</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Családját mutassa be néhány mondattal</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Családjában van-e látássérült</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Milyen iskolába járt</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Hol dolgozik (ha nem, miért nem)</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Hogyan ismeri meg a kapott levelek tartalmát (számlák, hivatalos levelek)</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Hogyan tud hivatalos ügyekben intézkedni, kérelmet, adóbevallást, adatlapokat kitölteni, ki segít ebben</w:t>
      </w:r>
    </w:p>
    <w:p w:rsidR="00570C70" w:rsidRPr="00947725" w:rsidRDefault="00570C70" w:rsidP="005D2B2C">
      <w:pPr>
        <w:pStyle w:val="Listaszerbekezds1"/>
        <w:numPr>
          <w:ilvl w:val="0"/>
          <w:numId w:val="30"/>
        </w:numPr>
        <w:spacing w:after="0" w:line="480" w:lineRule="auto"/>
        <w:ind w:left="1418" w:hanging="284"/>
        <w:rPr>
          <w:rFonts w:ascii="Times New Roman" w:hAnsi="Times New Roman" w:cs="Times New Roman"/>
        </w:rPr>
      </w:pPr>
      <w:r w:rsidRPr="00947725">
        <w:rPr>
          <w:rFonts w:ascii="Times New Roman" w:hAnsi="Times New Roman" w:cs="Times New Roman"/>
        </w:rPr>
        <w:t>Mennyire akadálymentes tájékoztatás szempontjából az orvosi rendelő, gyógyszertár, közintézmények</w:t>
      </w:r>
    </w:p>
    <w:p w:rsidR="00570C70" w:rsidRPr="00947725" w:rsidRDefault="00570C70" w:rsidP="005D2B2C">
      <w:pPr>
        <w:pStyle w:val="Listaszerbekezds1"/>
        <w:numPr>
          <w:ilvl w:val="0"/>
          <w:numId w:val="30"/>
        </w:numPr>
        <w:tabs>
          <w:tab w:val="left" w:pos="1418"/>
        </w:tabs>
        <w:spacing w:after="0" w:line="480" w:lineRule="auto"/>
        <w:ind w:left="1418" w:hanging="425"/>
        <w:rPr>
          <w:rFonts w:ascii="Times New Roman" w:hAnsi="Times New Roman" w:cs="Times New Roman"/>
        </w:rPr>
      </w:pPr>
      <w:r w:rsidRPr="00947725">
        <w:rPr>
          <w:rFonts w:ascii="Times New Roman" w:hAnsi="Times New Roman" w:cs="Times New Roman"/>
        </w:rPr>
        <w:t xml:space="preserve">Szokott-e olvasni, milyen könyveket lehet beszerezni </w:t>
      </w:r>
      <w:proofErr w:type="spellStart"/>
      <w:r w:rsidRPr="00947725">
        <w:rPr>
          <w:rFonts w:ascii="Times New Roman" w:hAnsi="Times New Roman" w:cs="Times New Roman"/>
        </w:rPr>
        <w:t>braille</w:t>
      </w:r>
      <w:proofErr w:type="spellEnd"/>
      <w:r w:rsidRPr="00947725">
        <w:rPr>
          <w:rFonts w:ascii="Times New Roman" w:hAnsi="Times New Roman" w:cs="Times New Roman"/>
        </w:rPr>
        <w:t xml:space="preserve"> írással</w:t>
      </w:r>
    </w:p>
    <w:p w:rsidR="00570C70" w:rsidRPr="00947725" w:rsidRDefault="00570C70" w:rsidP="005D2B2C">
      <w:pPr>
        <w:pStyle w:val="Listaszerbekezds1"/>
        <w:numPr>
          <w:ilvl w:val="0"/>
          <w:numId w:val="30"/>
        </w:numPr>
        <w:tabs>
          <w:tab w:val="left" w:pos="1418"/>
        </w:tabs>
        <w:spacing w:after="0" w:line="480" w:lineRule="auto"/>
        <w:ind w:left="1418" w:hanging="425"/>
        <w:rPr>
          <w:rFonts w:ascii="Times New Roman" w:hAnsi="Times New Roman" w:cs="Times New Roman"/>
        </w:rPr>
      </w:pPr>
      <w:r w:rsidRPr="00947725">
        <w:rPr>
          <w:rFonts w:ascii="Times New Roman" w:hAnsi="Times New Roman" w:cs="Times New Roman"/>
        </w:rPr>
        <w:t>Szeretne-e újságot olvasni, van-e erre valamilyen lehetősége</w:t>
      </w:r>
    </w:p>
    <w:p w:rsidR="00570C70" w:rsidRPr="00947725" w:rsidRDefault="00570C70" w:rsidP="005D2B2C">
      <w:pPr>
        <w:pStyle w:val="Listaszerbekezds1"/>
        <w:numPr>
          <w:ilvl w:val="0"/>
          <w:numId w:val="30"/>
        </w:numPr>
        <w:tabs>
          <w:tab w:val="left" w:pos="1418"/>
        </w:tabs>
        <w:spacing w:after="0" w:line="480" w:lineRule="auto"/>
        <w:ind w:left="1418" w:hanging="425"/>
        <w:rPr>
          <w:rFonts w:ascii="Times New Roman" w:hAnsi="Times New Roman" w:cs="Times New Roman"/>
        </w:rPr>
      </w:pPr>
      <w:r w:rsidRPr="00947725">
        <w:rPr>
          <w:rFonts w:ascii="Times New Roman" w:hAnsi="Times New Roman" w:cs="Times New Roman"/>
        </w:rPr>
        <w:t>Szokott-e színházba járni (esetleg moziba)</w:t>
      </w:r>
    </w:p>
    <w:p w:rsidR="00570C70" w:rsidRPr="00947725" w:rsidRDefault="00570C70" w:rsidP="005D2B2C">
      <w:pPr>
        <w:pStyle w:val="Listaszerbekezds1"/>
        <w:numPr>
          <w:ilvl w:val="0"/>
          <w:numId w:val="30"/>
        </w:numPr>
        <w:tabs>
          <w:tab w:val="left" w:pos="1418"/>
        </w:tabs>
        <w:spacing w:after="0" w:line="480" w:lineRule="auto"/>
        <w:ind w:left="1418" w:hanging="425"/>
        <w:rPr>
          <w:rFonts w:ascii="Times New Roman" w:hAnsi="Times New Roman" w:cs="Times New Roman"/>
        </w:rPr>
      </w:pPr>
      <w:r w:rsidRPr="00947725">
        <w:rPr>
          <w:rFonts w:ascii="Times New Roman" w:hAnsi="Times New Roman" w:cs="Times New Roman"/>
        </w:rPr>
        <w:t>Milyen eszközöket használ, amelyek megkönnyítik a mindennapjait</w:t>
      </w:r>
    </w:p>
    <w:p w:rsidR="00570C70" w:rsidRPr="00947725" w:rsidRDefault="00570C70" w:rsidP="005D2B2C">
      <w:pPr>
        <w:pStyle w:val="Listaszerbekezds1"/>
        <w:numPr>
          <w:ilvl w:val="0"/>
          <w:numId w:val="30"/>
        </w:numPr>
        <w:tabs>
          <w:tab w:val="left" w:pos="1418"/>
        </w:tabs>
        <w:spacing w:after="0" w:line="480" w:lineRule="auto"/>
        <w:ind w:left="1418" w:hanging="425"/>
        <w:rPr>
          <w:rFonts w:ascii="Times New Roman" w:hAnsi="Times New Roman" w:cs="Times New Roman"/>
        </w:rPr>
      </w:pPr>
      <w:r w:rsidRPr="00947725">
        <w:rPr>
          <w:rFonts w:ascii="Times New Roman" w:hAnsi="Times New Roman" w:cs="Times New Roman"/>
        </w:rPr>
        <w:t>Meséljen el egy pozitív és egy negatív esetet, ami a kommunikációs nehézségével függ össze</w:t>
      </w:r>
    </w:p>
    <w:p w:rsidR="00570C70" w:rsidRPr="00947725" w:rsidRDefault="00570C70" w:rsidP="005D2B2C">
      <w:pPr>
        <w:pStyle w:val="Listaszerbekezds1"/>
        <w:tabs>
          <w:tab w:val="left" w:pos="1418"/>
        </w:tabs>
        <w:ind w:left="1418" w:hanging="425"/>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p w:rsidR="00570C70" w:rsidRPr="00947725" w:rsidRDefault="00570C70" w:rsidP="005D2B2C">
      <w:pPr>
        <w:pStyle w:val="Listaszerbekezds1"/>
        <w:jc w:val="both"/>
        <w:rPr>
          <w:rFonts w:ascii="Times New Roman" w:hAnsi="Times New Roman" w:cs="Times New Roman"/>
        </w:rPr>
      </w:pPr>
    </w:p>
    <w:sectPr w:rsidR="00570C70" w:rsidRPr="00947725" w:rsidSect="008E053F">
      <w:footerReference w:type="default" r:id="rId31"/>
      <w:footerReference w:type="first" r:id="rId32"/>
      <w:pgSz w:w="11906" w:h="16838"/>
      <w:pgMar w:top="1418" w:right="1418" w:bottom="1418" w:left="1418" w:header="708" w:footer="708" w:gutter="567"/>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63" w:rsidRPr="00790096" w:rsidRDefault="00882A63" w:rsidP="007E04BF">
      <w:pPr>
        <w:spacing w:after="0" w:line="240" w:lineRule="auto"/>
        <w:rPr>
          <w:sz w:val="21"/>
          <w:szCs w:val="21"/>
        </w:rPr>
      </w:pPr>
      <w:r w:rsidRPr="00790096">
        <w:rPr>
          <w:sz w:val="21"/>
          <w:szCs w:val="21"/>
        </w:rPr>
        <w:separator/>
      </w:r>
    </w:p>
  </w:endnote>
  <w:endnote w:type="continuationSeparator" w:id="0">
    <w:p w:rsidR="00882A63" w:rsidRPr="00790096" w:rsidRDefault="00882A63" w:rsidP="007E04BF">
      <w:pPr>
        <w:spacing w:after="0" w:line="240" w:lineRule="auto"/>
        <w:rPr>
          <w:sz w:val="21"/>
          <w:szCs w:val="21"/>
        </w:rPr>
      </w:pPr>
      <w:r w:rsidRPr="00790096">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F1" w:rsidRPr="00790096" w:rsidRDefault="001554F1">
    <w:pPr>
      <w:pStyle w:val="llb"/>
      <w:rPr>
        <w:sz w:val="21"/>
        <w:szCs w:val="21"/>
      </w:rPr>
    </w:pPr>
    <w:r w:rsidRPr="00790096">
      <w:rPr>
        <w:sz w:val="21"/>
        <w:szCs w:val="21"/>
      </w:rPr>
      <w:fldChar w:fldCharType="begin"/>
    </w:r>
    <w:r w:rsidRPr="00790096">
      <w:rPr>
        <w:sz w:val="21"/>
        <w:szCs w:val="21"/>
      </w:rPr>
      <w:instrText xml:space="preserve"> PAGE   \* MERGEFORMAT </w:instrText>
    </w:r>
    <w:r w:rsidRPr="00790096">
      <w:rPr>
        <w:sz w:val="21"/>
        <w:szCs w:val="21"/>
      </w:rPr>
      <w:fldChar w:fldCharType="separate"/>
    </w:r>
    <w:r>
      <w:rPr>
        <w:noProof/>
        <w:sz w:val="21"/>
        <w:szCs w:val="21"/>
      </w:rPr>
      <w:t>2</w:t>
    </w:r>
    <w:r w:rsidRPr="00790096">
      <w:rPr>
        <w:sz w:val="21"/>
        <w:szCs w:val="21"/>
      </w:rPr>
      <w:fldChar w:fldCharType="end"/>
    </w:r>
  </w:p>
  <w:p w:rsidR="001554F1" w:rsidRPr="00790096" w:rsidRDefault="001554F1">
    <w:pPr>
      <w:pStyle w:val="llb"/>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F1" w:rsidRDefault="001554F1">
    <w:pPr>
      <w:pStyle w:val="llb"/>
      <w:jc w:val="center"/>
    </w:pPr>
  </w:p>
  <w:p w:rsidR="001554F1" w:rsidRDefault="001554F1">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F1" w:rsidRDefault="00882A63">
    <w:pPr>
      <w:pStyle w:val="llb"/>
      <w:jc w:val="right"/>
    </w:pPr>
    <w:r>
      <w:fldChar w:fldCharType="begin"/>
    </w:r>
    <w:r>
      <w:instrText xml:space="preserve"> PAGE   \* MERGEFORMAT </w:instrText>
    </w:r>
    <w:r>
      <w:fldChar w:fldCharType="separate"/>
    </w:r>
    <w:r w:rsidR="003F013E">
      <w:rPr>
        <w:noProof/>
      </w:rPr>
      <w:t>50</w:t>
    </w:r>
    <w:r>
      <w:rPr>
        <w:noProof/>
      </w:rPr>
      <w:fldChar w:fldCharType="end"/>
    </w:r>
  </w:p>
  <w:p w:rsidR="001554F1" w:rsidRDefault="001554F1">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F1" w:rsidRDefault="00882A63">
    <w:pPr>
      <w:pStyle w:val="llb"/>
      <w:jc w:val="right"/>
    </w:pPr>
    <w:r>
      <w:fldChar w:fldCharType="begin"/>
    </w:r>
    <w:r>
      <w:instrText xml:space="preserve"> PAGE   \* MERGEFORMAT </w:instrText>
    </w:r>
    <w:r>
      <w:fldChar w:fldCharType="separate"/>
    </w:r>
    <w:r w:rsidR="003F013E">
      <w:rPr>
        <w:noProof/>
      </w:rPr>
      <w:t>1</w:t>
    </w:r>
    <w:r>
      <w:rPr>
        <w:noProof/>
      </w:rPr>
      <w:fldChar w:fldCharType="end"/>
    </w:r>
  </w:p>
  <w:p w:rsidR="001554F1" w:rsidRDefault="001554F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63" w:rsidRPr="00790096" w:rsidRDefault="00882A63" w:rsidP="007E04BF">
      <w:pPr>
        <w:spacing w:after="0" w:line="240" w:lineRule="auto"/>
        <w:rPr>
          <w:sz w:val="21"/>
          <w:szCs w:val="21"/>
        </w:rPr>
      </w:pPr>
      <w:r w:rsidRPr="00790096">
        <w:rPr>
          <w:sz w:val="21"/>
          <w:szCs w:val="21"/>
        </w:rPr>
        <w:separator/>
      </w:r>
    </w:p>
  </w:footnote>
  <w:footnote w:type="continuationSeparator" w:id="0">
    <w:p w:rsidR="00882A63" w:rsidRPr="00790096" w:rsidRDefault="00882A63" w:rsidP="007E04BF">
      <w:pPr>
        <w:spacing w:after="0" w:line="240" w:lineRule="auto"/>
        <w:rPr>
          <w:sz w:val="21"/>
          <w:szCs w:val="21"/>
        </w:rPr>
      </w:pPr>
      <w:r w:rsidRPr="00790096">
        <w:rPr>
          <w:sz w:val="21"/>
          <w:szCs w:val="21"/>
        </w:rPr>
        <w:continuationSeparator/>
      </w:r>
    </w:p>
  </w:footnote>
  <w:footnote w:id="1">
    <w:p w:rsidR="001554F1" w:rsidRDefault="001554F1" w:rsidP="003175DC">
      <w:pPr>
        <w:pStyle w:val="Lbjegyzetszveg"/>
      </w:pPr>
      <w:r w:rsidRPr="00A34B84">
        <w:rPr>
          <w:rStyle w:val="Lbjegyzet-hivatkozs"/>
          <w:sz w:val="16"/>
          <w:szCs w:val="16"/>
        </w:rPr>
        <w:footnoteRef/>
      </w:r>
      <w:r w:rsidRPr="00A34B84">
        <w:rPr>
          <w:sz w:val="16"/>
          <w:szCs w:val="16"/>
        </w:rPr>
        <w:t xml:space="preserve"> Kónya Ildikó: Érzékszervileg sérült gyermekek együttnevelése</w:t>
      </w:r>
    </w:p>
  </w:footnote>
  <w:footnote w:id="2">
    <w:p w:rsidR="001554F1" w:rsidRDefault="001554F1" w:rsidP="003175DC">
      <w:pPr>
        <w:pStyle w:val="Lbjegyzetszveg"/>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nyelvhasználat (Nemzeti Tankönyvkiadó Rt., Bp. 2006.)</w:t>
      </w:r>
    </w:p>
  </w:footnote>
  <w:footnote w:id="3">
    <w:p w:rsidR="001554F1" w:rsidRDefault="001554F1" w:rsidP="003175DC">
      <w:pPr>
        <w:spacing w:after="0" w:line="240" w:lineRule="auto"/>
        <w:jc w:val="both"/>
      </w:pPr>
      <w:r w:rsidRPr="00E940E4">
        <w:rPr>
          <w:rStyle w:val="Lbjegyzet-hivatkozs"/>
          <w:sz w:val="16"/>
          <w:szCs w:val="16"/>
        </w:rPr>
        <w:footnoteRef/>
      </w:r>
      <w:r w:rsidRPr="00E940E4">
        <w:rPr>
          <w:sz w:val="16"/>
          <w:szCs w:val="16"/>
        </w:rPr>
        <w:t xml:space="preserve"> (Bokor József – Szabó Tibor: A kommunikáció elmélete és gyakorlata; 10</w:t>
      </w:r>
      <w:proofErr w:type="gramStart"/>
      <w:r w:rsidRPr="00E940E4">
        <w:rPr>
          <w:sz w:val="16"/>
          <w:szCs w:val="16"/>
        </w:rPr>
        <w:t>.old</w:t>
      </w:r>
      <w:proofErr w:type="gramEnd"/>
      <w:r w:rsidRPr="00E940E4">
        <w:rPr>
          <w:sz w:val="16"/>
          <w:szCs w:val="16"/>
        </w:rPr>
        <w:t>. /</w:t>
      </w:r>
      <w:proofErr w:type="spellStart"/>
      <w:r w:rsidRPr="00E940E4">
        <w:rPr>
          <w:sz w:val="16"/>
          <w:szCs w:val="16"/>
        </w:rPr>
        <w:t>Booklands</w:t>
      </w:r>
      <w:proofErr w:type="spellEnd"/>
      <w:r w:rsidRPr="00E940E4">
        <w:rPr>
          <w:sz w:val="16"/>
          <w:szCs w:val="16"/>
        </w:rPr>
        <w:t xml:space="preserve"> 2000 Könyvkiadó Kft)</w:t>
      </w:r>
    </w:p>
  </w:footnote>
  <w:footnote w:id="4">
    <w:p w:rsidR="001554F1" w:rsidRDefault="001554F1" w:rsidP="003175DC">
      <w:pPr>
        <w:pStyle w:val="Lbjegyzetszveg"/>
      </w:pPr>
      <w:r w:rsidRPr="00E940E4">
        <w:rPr>
          <w:rStyle w:val="Lbjegyzet-hivatkozs"/>
          <w:sz w:val="16"/>
          <w:szCs w:val="16"/>
        </w:rPr>
        <w:footnoteRef/>
      </w:r>
      <w:r w:rsidRPr="00E940E4">
        <w:rPr>
          <w:sz w:val="16"/>
          <w:szCs w:val="16"/>
        </w:rPr>
        <w:t xml:space="preserve"> (N. Horváth Béla: Gyakorlati kommunikáció; 11</w:t>
      </w:r>
      <w:proofErr w:type="gramStart"/>
      <w:r w:rsidRPr="00E940E4">
        <w:rPr>
          <w:sz w:val="16"/>
          <w:szCs w:val="16"/>
        </w:rPr>
        <w:t>.old</w:t>
      </w:r>
      <w:proofErr w:type="gramEnd"/>
      <w:r w:rsidRPr="00E940E4">
        <w:rPr>
          <w:sz w:val="16"/>
          <w:szCs w:val="16"/>
        </w:rPr>
        <w:t>. /PONT Kiadó Budapest 2006)</w:t>
      </w:r>
    </w:p>
  </w:footnote>
  <w:footnote w:id="5">
    <w:p w:rsidR="001554F1" w:rsidRDefault="001554F1" w:rsidP="003175DC">
      <w:pPr>
        <w:spacing w:after="0" w:line="240" w:lineRule="auto"/>
        <w:jc w:val="both"/>
      </w:pPr>
      <w:r w:rsidRPr="00E940E4">
        <w:rPr>
          <w:rStyle w:val="Lbjegyzet-hivatkozs"/>
          <w:sz w:val="16"/>
          <w:szCs w:val="16"/>
        </w:rPr>
        <w:footnoteRef/>
      </w:r>
      <w:r w:rsidRPr="00E940E4">
        <w:rPr>
          <w:sz w:val="16"/>
          <w:szCs w:val="16"/>
        </w:rPr>
        <w:t xml:space="preserve"> (Bokor József – Szabó Tibor: A kommunikáció elmélete és gyakorlata; 8</w:t>
      </w:r>
      <w:proofErr w:type="gramStart"/>
      <w:r w:rsidRPr="00E940E4">
        <w:rPr>
          <w:sz w:val="16"/>
          <w:szCs w:val="16"/>
        </w:rPr>
        <w:t>.old</w:t>
      </w:r>
      <w:proofErr w:type="gramEnd"/>
      <w:r w:rsidRPr="00E940E4">
        <w:rPr>
          <w:sz w:val="16"/>
          <w:szCs w:val="16"/>
        </w:rPr>
        <w:t>./</w:t>
      </w:r>
      <w:proofErr w:type="spellStart"/>
      <w:r w:rsidRPr="00E940E4">
        <w:rPr>
          <w:sz w:val="16"/>
          <w:szCs w:val="16"/>
        </w:rPr>
        <w:t>Booklands</w:t>
      </w:r>
      <w:proofErr w:type="spellEnd"/>
      <w:r w:rsidRPr="00E940E4">
        <w:rPr>
          <w:sz w:val="16"/>
          <w:szCs w:val="16"/>
        </w:rPr>
        <w:t xml:space="preserve"> 2000 Könyvkiadó Kft)</w:t>
      </w:r>
    </w:p>
  </w:footnote>
  <w:footnote w:id="6">
    <w:p w:rsidR="001554F1" w:rsidRDefault="001554F1" w:rsidP="003175DC">
      <w:pPr>
        <w:spacing w:after="0" w:line="200" w:lineRule="exact"/>
        <w:jc w:val="both"/>
      </w:pPr>
      <w:r w:rsidRPr="00E940E4">
        <w:rPr>
          <w:rStyle w:val="Lbjegyzet-hivatkozs"/>
          <w:sz w:val="16"/>
          <w:szCs w:val="16"/>
        </w:rPr>
        <w:footnoteRef/>
      </w:r>
      <w:r w:rsidRPr="00E940E4">
        <w:rPr>
          <w:sz w:val="16"/>
          <w:szCs w:val="16"/>
        </w:rPr>
        <w:t xml:space="preserve"> Terestyéni Tamás: Kommunikációelmélet – </w:t>
      </w:r>
      <w:proofErr w:type="gramStart"/>
      <w:r w:rsidRPr="00E940E4">
        <w:rPr>
          <w:sz w:val="16"/>
          <w:szCs w:val="16"/>
        </w:rPr>
        <w:t>A</w:t>
      </w:r>
      <w:proofErr w:type="gramEnd"/>
      <w:r w:rsidRPr="00E940E4">
        <w:rPr>
          <w:sz w:val="16"/>
          <w:szCs w:val="16"/>
        </w:rPr>
        <w:t xml:space="preserve"> testbeszédtől az internetig (AKTI-TYPOTEX Budapest 2006)</w:t>
      </w:r>
    </w:p>
  </w:footnote>
  <w:footnote w:id="7">
    <w:p w:rsidR="001554F1" w:rsidRDefault="001554F1" w:rsidP="003175DC">
      <w:pPr>
        <w:pStyle w:val="Lbjegyzetszveg"/>
      </w:pPr>
      <w:r w:rsidRPr="00E940E4">
        <w:rPr>
          <w:rStyle w:val="Lbjegyzet-hivatkozs"/>
          <w:sz w:val="16"/>
          <w:szCs w:val="16"/>
        </w:rPr>
        <w:footnoteRef/>
      </w:r>
      <w:r w:rsidRPr="00E940E4">
        <w:rPr>
          <w:sz w:val="16"/>
          <w:szCs w:val="16"/>
        </w:rPr>
        <w:t xml:space="preserve"> Forgács József: A társas érintkezés pszichológiája; 133.old. (KAIROSZ)</w:t>
      </w:r>
    </w:p>
  </w:footnote>
  <w:footnote w:id="8">
    <w:p w:rsidR="001554F1" w:rsidRDefault="001554F1" w:rsidP="003175DC">
      <w:pPr>
        <w:pStyle w:val="Lbjegyzetszveg"/>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nyelvhasználat (Nemzeti Tankönyvkiadó Rt., Bp. 2006.)</w:t>
      </w:r>
    </w:p>
  </w:footnote>
  <w:footnote w:id="9">
    <w:p w:rsidR="001554F1" w:rsidRDefault="001554F1" w:rsidP="003175DC">
      <w:pPr>
        <w:pStyle w:val="Lbjegyzetszveg"/>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nyelvhasználat; 17</w:t>
      </w:r>
      <w:proofErr w:type="gramStart"/>
      <w:r w:rsidRPr="00E940E4">
        <w:rPr>
          <w:sz w:val="16"/>
          <w:szCs w:val="16"/>
        </w:rPr>
        <w:t>.old</w:t>
      </w:r>
      <w:proofErr w:type="gramEnd"/>
      <w:r w:rsidRPr="00E940E4">
        <w:rPr>
          <w:sz w:val="16"/>
          <w:szCs w:val="16"/>
        </w:rPr>
        <w:t>. (Nemzeti Tankönyvkiadó Rt., Bp. 2006.)</w:t>
      </w:r>
    </w:p>
  </w:footnote>
  <w:footnote w:id="10">
    <w:p w:rsidR="001554F1" w:rsidRPr="00E940E4" w:rsidRDefault="001554F1" w:rsidP="003175DC">
      <w:pPr>
        <w:pStyle w:val="Lbjegyzetszveg"/>
        <w:rPr>
          <w:sz w:val="16"/>
          <w:szCs w:val="16"/>
        </w:rPr>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w:t>
      </w:r>
      <w:proofErr w:type="gramStart"/>
      <w:r w:rsidRPr="00E940E4">
        <w:rPr>
          <w:sz w:val="16"/>
          <w:szCs w:val="16"/>
        </w:rPr>
        <w:t>nyelvhasználat  (</w:t>
      </w:r>
      <w:proofErr w:type="gramEnd"/>
      <w:r w:rsidRPr="00E940E4">
        <w:rPr>
          <w:sz w:val="16"/>
          <w:szCs w:val="16"/>
        </w:rPr>
        <w:t>Nemzeti Tankönyvkiadó Rt., Bp. 2006.)</w:t>
      </w:r>
    </w:p>
    <w:p w:rsidR="001554F1" w:rsidRPr="00E940E4" w:rsidRDefault="001554F1" w:rsidP="003175DC">
      <w:pPr>
        <w:pStyle w:val="Lbjegyzetszveg"/>
        <w:rPr>
          <w:sz w:val="16"/>
          <w:szCs w:val="16"/>
        </w:rPr>
      </w:pPr>
      <w:r w:rsidRPr="00E940E4">
        <w:rPr>
          <w:sz w:val="16"/>
          <w:szCs w:val="16"/>
        </w:rPr>
        <w:t xml:space="preserve">    Bokor József – Szabó Tibor: A kommunikáció elmélete és gyakorlata (</w:t>
      </w:r>
      <w:proofErr w:type="spellStart"/>
      <w:r w:rsidRPr="00E940E4">
        <w:rPr>
          <w:sz w:val="16"/>
          <w:szCs w:val="16"/>
        </w:rPr>
        <w:t>Booklands</w:t>
      </w:r>
      <w:proofErr w:type="spellEnd"/>
      <w:r w:rsidRPr="00E940E4">
        <w:rPr>
          <w:sz w:val="16"/>
          <w:szCs w:val="16"/>
        </w:rPr>
        <w:t xml:space="preserve"> 2000 Könyvkiadó Kft)</w:t>
      </w:r>
    </w:p>
    <w:p w:rsidR="001554F1" w:rsidRDefault="001554F1" w:rsidP="003175DC">
      <w:pPr>
        <w:pStyle w:val="Lbjegyzetszveg"/>
      </w:pPr>
      <w:r w:rsidRPr="00E940E4">
        <w:rPr>
          <w:sz w:val="16"/>
          <w:szCs w:val="16"/>
        </w:rPr>
        <w:t xml:space="preserve">    Hollós János: Bevezetés a kommunikációelméletbe – </w:t>
      </w:r>
      <w:proofErr w:type="gramStart"/>
      <w:r w:rsidRPr="00E940E4">
        <w:rPr>
          <w:sz w:val="16"/>
          <w:szCs w:val="16"/>
        </w:rPr>
        <w:t>A</w:t>
      </w:r>
      <w:proofErr w:type="gramEnd"/>
      <w:r w:rsidRPr="00E940E4">
        <w:rPr>
          <w:sz w:val="16"/>
          <w:szCs w:val="16"/>
        </w:rPr>
        <w:t xml:space="preserve"> hírek értéke </w:t>
      </w:r>
      <w:r>
        <w:rPr>
          <w:sz w:val="16"/>
          <w:szCs w:val="16"/>
        </w:rPr>
        <w:t>; 34-41.old.</w:t>
      </w:r>
      <w:r w:rsidRPr="00E940E4">
        <w:rPr>
          <w:sz w:val="16"/>
          <w:szCs w:val="16"/>
        </w:rPr>
        <w:t>(Tinta könyvkiadó)</w:t>
      </w:r>
    </w:p>
  </w:footnote>
  <w:footnote w:id="11">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Bokor József – Szabó Tibor: A kommunikáció elmélete és gyakorlata; 11</w:t>
      </w:r>
      <w:proofErr w:type="gramStart"/>
      <w:r w:rsidRPr="00E940E4">
        <w:rPr>
          <w:sz w:val="16"/>
          <w:szCs w:val="16"/>
        </w:rPr>
        <w:t>.old</w:t>
      </w:r>
      <w:proofErr w:type="gramEnd"/>
      <w:r w:rsidRPr="00E940E4">
        <w:rPr>
          <w:sz w:val="16"/>
          <w:szCs w:val="16"/>
        </w:rPr>
        <w:t>. (</w:t>
      </w:r>
      <w:proofErr w:type="spellStart"/>
      <w:r w:rsidRPr="00E940E4">
        <w:rPr>
          <w:sz w:val="16"/>
          <w:szCs w:val="16"/>
        </w:rPr>
        <w:t>Booklands</w:t>
      </w:r>
      <w:proofErr w:type="spellEnd"/>
      <w:r w:rsidRPr="00E940E4">
        <w:rPr>
          <w:sz w:val="16"/>
          <w:szCs w:val="16"/>
        </w:rPr>
        <w:t xml:space="preserve"> 2000 Könyvkiadó Kft)</w:t>
      </w:r>
    </w:p>
  </w:footnote>
  <w:footnote w:id="12">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Bokor József – Szabó Tibor: A kommunikáció elmélete és gyakorlata; 19</w:t>
      </w:r>
      <w:proofErr w:type="gramStart"/>
      <w:r w:rsidRPr="00E940E4">
        <w:rPr>
          <w:sz w:val="16"/>
          <w:szCs w:val="16"/>
        </w:rPr>
        <w:t>.old</w:t>
      </w:r>
      <w:proofErr w:type="gramEnd"/>
      <w:r w:rsidRPr="00E940E4">
        <w:rPr>
          <w:sz w:val="16"/>
          <w:szCs w:val="16"/>
        </w:rPr>
        <w:t>. (</w:t>
      </w:r>
      <w:proofErr w:type="spellStart"/>
      <w:r w:rsidRPr="00E940E4">
        <w:rPr>
          <w:sz w:val="16"/>
          <w:szCs w:val="16"/>
        </w:rPr>
        <w:t>Booklands</w:t>
      </w:r>
      <w:proofErr w:type="spellEnd"/>
      <w:r w:rsidRPr="00E940E4">
        <w:rPr>
          <w:sz w:val="16"/>
          <w:szCs w:val="16"/>
        </w:rPr>
        <w:t xml:space="preserve"> 2000 Könyvkiadó Kft)</w:t>
      </w:r>
    </w:p>
  </w:footnote>
  <w:footnote w:id="13">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szóban és írásban; 21</w:t>
      </w:r>
      <w:proofErr w:type="gramStart"/>
      <w:r w:rsidRPr="00E940E4">
        <w:rPr>
          <w:sz w:val="16"/>
          <w:szCs w:val="16"/>
        </w:rPr>
        <w:t>.old</w:t>
      </w:r>
      <w:proofErr w:type="gramEnd"/>
      <w:r w:rsidRPr="00E940E4">
        <w:rPr>
          <w:sz w:val="16"/>
          <w:szCs w:val="16"/>
        </w:rPr>
        <w:t>. (Krónika Nova Kiadó Bp. 2003.)</w:t>
      </w:r>
    </w:p>
  </w:footnote>
  <w:footnote w:id="14">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Bokor József – Szabó Tibor: A kommunikáció elmélete és gyakorlata; 95.old. (</w:t>
      </w:r>
      <w:proofErr w:type="spellStart"/>
      <w:r w:rsidRPr="00E940E4">
        <w:rPr>
          <w:sz w:val="16"/>
          <w:szCs w:val="16"/>
        </w:rPr>
        <w:t>Booklands</w:t>
      </w:r>
      <w:proofErr w:type="spellEnd"/>
      <w:r w:rsidRPr="00E940E4">
        <w:rPr>
          <w:sz w:val="16"/>
          <w:szCs w:val="16"/>
        </w:rPr>
        <w:t xml:space="preserve"> 2000 Könyvkiadó Kft)</w:t>
      </w:r>
    </w:p>
  </w:footnote>
  <w:footnote w:id="15">
    <w:p w:rsidR="001554F1" w:rsidRDefault="001554F1" w:rsidP="003175DC">
      <w:pPr>
        <w:pStyle w:val="Lbjegyzetszveg"/>
      </w:pPr>
      <w:r w:rsidRPr="00E940E4">
        <w:rPr>
          <w:rStyle w:val="Lbjegyzet-hivatkozs"/>
          <w:sz w:val="16"/>
          <w:szCs w:val="16"/>
        </w:rPr>
        <w:footnoteRef/>
      </w: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nyelvhasználat (Nemzeti Tankönyvkiadó Rt., Bp. 2006.)</w:t>
      </w:r>
    </w:p>
  </w:footnote>
  <w:footnote w:id="16">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Karl Erik </w:t>
      </w:r>
      <w:proofErr w:type="spellStart"/>
      <w:r w:rsidRPr="00E940E4">
        <w:rPr>
          <w:sz w:val="16"/>
          <w:szCs w:val="16"/>
        </w:rPr>
        <w:t>Rosengren</w:t>
      </w:r>
      <w:proofErr w:type="spellEnd"/>
      <w:r w:rsidRPr="00E940E4">
        <w:rPr>
          <w:sz w:val="16"/>
          <w:szCs w:val="16"/>
        </w:rPr>
        <w:t>: Kommunikáció; 47.old. (TYPOTEX Budapest 2004)</w:t>
      </w:r>
    </w:p>
  </w:footnote>
  <w:footnote w:id="17">
    <w:p w:rsidR="001554F1" w:rsidRDefault="001554F1" w:rsidP="003175DC">
      <w:pPr>
        <w:spacing w:after="0" w:line="200" w:lineRule="exact"/>
        <w:jc w:val="both"/>
      </w:pPr>
      <w:r w:rsidRPr="00E940E4">
        <w:rPr>
          <w:rStyle w:val="Lbjegyzet-hivatkozs"/>
          <w:sz w:val="16"/>
          <w:szCs w:val="16"/>
        </w:rPr>
        <w:footnoteRef/>
      </w:r>
      <w:r w:rsidRPr="00E940E4">
        <w:rPr>
          <w:sz w:val="16"/>
          <w:szCs w:val="16"/>
        </w:rPr>
        <w:t xml:space="preserve"> Karl Erik </w:t>
      </w:r>
      <w:proofErr w:type="spellStart"/>
      <w:r w:rsidRPr="00E940E4">
        <w:rPr>
          <w:sz w:val="16"/>
          <w:szCs w:val="16"/>
        </w:rPr>
        <w:t>Rosengren</w:t>
      </w:r>
      <w:proofErr w:type="spellEnd"/>
      <w:proofErr w:type="gramStart"/>
      <w:r w:rsidRPr="00E940E4">
        <w:rPr>
          <w:sz w:val="16"/>
          <w:szCs w:val="16"/>
        </w:rPr>
        <w:t>:Kommunikáció</w:t>
      </w:r>
      <w:proofErr w:type="gramEnd"/>
      <w:r w:rsidRPr="00E940E4">
        <w:rPr>
          <w:sz w:val="16"/>
          <w:szCs w:val="16"/>
        </w:rPr>
        <w:t>;55.old. (TYPOTEX Budapest 2004)</w:t>
      </w:r>
    </w:p>
  </w:footnote>
  <w:footnote w:id="18">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Karl Erik </w:t>
      </w:r>
      <w:proofErr w:type="spellStart"/>
      <w:r w:rsidRPr="00E940E4">
        <w:rPr>
          <w:sz w:val="16"/>
          <w:szCs w:val="16"/>
        </w:rPr>
        <w:t>Rosengren</w:t>
      </w:r>
      <w:proofErr w:type="spellEnd"/>
      <w:r w:rsidRPr="00E940E4">
        <w:rPr>
          <w:sz w:val="16"/>
          <w:szCs w:val="16"/>
        </w:rPr>
        <w:t>: Kommunikáció; 49.old. (TYPOTEX Budapest 2004)</w:t>
      </w:r>
    </w:p>
  </w:footnote>
  <w:footnote w:id="19">
    <w:p w:rsidR="001554F1" w:rsidRDefault="001554F1" w:rsidP="003175DC">
      <w:pPr>
        <w:pStyle w:val="Lbjegyzetszveg"/>
        <w:spacing w:line="200" w:lineRule="exact"/>
      </w:pPr>
      <w:r w:rsidRPr="00E940E4">
        <w:rPr>
          <w:rStyle w:val="Lbjegyzet-hivatkozs"/>
          <w:sz w:val="16"/>
          <w:szCs w:val="16"/>
        </w:rPr>
        <w:footnoteRef/>
      </w:r>
      <w:r w:rsidRPr="00E940E4">
        <w:rPr>
          <w:sz w:val="16"/>
          <w:szCs w:val="16"/>
        </w:rPr>
        <w:t xml:space="preserve"> Karl Erik </w:t>
      </w:r>
      <w:proofErr w:type="spellStart"/>
      <w:r w:rsidRPr="00E940E4">
        <w:rPr>
          <w:sz w:val="16"/>
          <w:szCs w:val="16"/>
        </w:rPr>
        <w:t>Rosengren</w:t>
      </w:r>
      <w:proofErr w:type="spellEnd"/>
      <w:r w:rsidRPr="00E940E4">
        <w:rPr>
          <w:sz w:val="16"/>
          <w:szCs w:val="16"/>
        </w:rPr>
        <w:t>: Kommunikáció; 59.old. (TYPOTEX Budapest 2004)</w:t>
      </w:r>
    </w:p>
  </w:footnote>
  <w:footnote w:id="20">
    <w:p w:rsidR="001554F1" w:rsidRPr="00E940E4" w:rsidRDefault="001554F1" w:rsidP="003175DC">
      <w:pPr>
        <w:pStyle w:val="Lbjegyzetszveg"/>
        <w:spacing w:line="200" w:lineRule="exact"/>
        <w:rPr>
          <w:sz w:val="16"/>
          <w:szCs w:val="16"/>
        </w:rPr>
      </w:pPr>
      <w:r w:rsidRPr="00E940E4">
        <w:rPr>
          <w:rStyle w:val="Lbjegyzet-hivatkozs"/>
          <w:sz w:val="16"/>
          <w:szCs w:val="16"/>
        </w:rPr>
        <w:footnoteRef/>
      </w:r>
      <w:r w:rsidRPr="00E940E4">
        <w:rPr>
          <w:sz w:val="16"/>
          <w:szCs w:val="16"/>
        </w:rPr>
        <w:t xml:space="preserve"> Bokor József – Szabó Tibor: A kommunikáció elmélete és gyakorlata (</w:t>
      </w:r>
      <w:proofErr w:type="spellStart"/>
      <w:r w:rsidRPr="00E940E4">
        <w:rPr>
          <w:sz w:val="16"/>
          <w:szCs w:val="16"/>
        </w:rPr>
        <w:t>Booklands</w:t>
      </w:r>
      <w:proofErr w:type="spellEnd"/>
      <w:r w:rsidRPr="00E940E4">
        <w:rPr>
          <w:sz w:val="16"/>
          <w:szCs w:val="16"/>
        </w:rPr>
        <w:t xml:space="preserve"> 2000 Könyvkiadó Kft)</w:t>
      </w:r>
    </w:p>
    <w:p w:rsidR="001554F1" w:rsidRDefault="001554F1" w:rsidP="003175DC">
      <w:pPr>
        <w:pStyle w:val="Lbjegyzetszveg"/>
        <w:spacing w:line="200" w:lineRule="exact"/>
      </w:pPr>
      <w:r w:rsidRPr="00E940E4">
        <w:rPr>
          <w:sz w:val="16"/>
          <w:szCs w:val="16"/>
        </w:rPr>
        <w:t xml:space="preserve">     </w:t>
      </w:r>
      <w:proofErr w:type="spellStart"/>
      <w:r w:rsidRPr="00E940E4">
        <w:rPr>
          <w:sz w:val="16"/>
          <w:szCs w:val="16"/>
        </w:rPr>
        <w:t>Fercsik</w:t>
      </w:r>
      <w:proofErr w:type="spellEnd"/>
      <w:r w:rsidRPr="00E940E4">
        <w:rPr>
          <w:sz w:val="16"/>
          <w:szCs w:val="16"/>
        </w:rPr>
        <w:t xml:space="preserve"> Erzsébet – </w:t>
      </w:r>
      <w:proofErr w:type="spellStart"/>
      <w:r w:rsidRPr="00E940E4">
        <w:rPr>
          <w:sz w:val="16"/>
          <w:szCs w:val="16"/>
        </w:rPr>
        <w:t>Raátz</w:t>
      </w:r>
      <w:proofErr w:type="spellEnd"/>
      <w:r w:rsidRPr="00E940E4">
        <w:rPr>
          <w:sz w:val="16"/>
          <w:szCs w:val="16"/>
        </w:rPr>
        <w:t xml:space="preserve"> Judit: Kommunikáció és nyelvhasználat (Nemzeti Tankönyvkiadó Rt., Bp. 2006.)</w:t>
      </w:r>
    </w:p>
  </w:footnote>
  <w:footnote w:id="21">
    <w:p w:rsidR="001554F1" w:rsidRDefault="001554F1" w:rsidP="003175DC">
      <w:pPr>
        <w:pStyle w:val="Lbjegyzetszveg"/>
        <w:spacing w:line="200" w:lineRule="exact"/>
      </w:pPr>
      <w:r w:rsidRPr="00A1716E">
        <w:rPr>
          <w:rStyle w:val="Lbjegyzet-hivatkozs"/>
          <w:sz w:val="16"/>
          <w:szCs w:val="16"/>
        </w:rPr>
        <w:footnoteRef/>
      </w:r>
      <w:r w:rsidRPr="00A1716E">
        <w:rPr>
          <w:sz w:val="16"/>
          <w:szCs w:val="16"/>
        </w:rPr>
        <w:t xml:space="preserve"> </w:t>
      </w:r>
      <w:proofErr w:type="spellStart"/>
      <w:r w:rsidRPr="00A1716E">
        <w:rPr>
          <w:sz w:val="16"/>
          <w:szCs w:val="16"/>
        </w:rPr>
        <w:t>Utry</w:t>
      </w:r>
      <w:proofErr w:type="spellEnd"/>
      <w:r w:rsidRPr="00A1716E">
        <w:rPr>
          <w:sz w:val="16"/>
          <w:szCs w:val="16"/>
        </w:rPr>
        <w:t xml:space="preserve"> Attila: Kommunikáció és kultúra; 17</w:t>
      </w:r>
      <w:proofErr w:type="gramStart"/>
      <w:r w:rsidRPr="00A1716E">
        <w:rPr>
          <w:sz w:val="16"/>
          <w:szCs w:val="16"/>
        </w:rPr>
        <w:t>.old</w:t>
      </w:r>
      <w:proofErr w:type="gramEnd"/>
      <w:r w:rsidRPr="00A1716E">
        <w:rPr>
          <w:sz w:val="16"/>
          <w:szCs w:val="16"/>
        </w:rPr>
        <w:t>. (Miskolci Bölcsész Egyesület 1997)</w:t>
      </w:r>
    </w:p>
  </w:footnote>
  <w:footnote w:id="22">
    <w:p w:rsidR="001554F1" w:rsidRDefault="001554F1" w:rsidP="003175DC">
      <w:pPr>
        <w:pStyle w:val="Listaszerbekezds"/>
        <w:spacing w:after="0" w:line="200" w:lineRule="exact"/>
        <w:ind w:left="0"/>
        <w:jc w:val="both"/>
      </w:pPr>
      <w:r w:rsidRPr="00952747">
        <w:rPr>
          <w:rStyle w:val="Lbjegyzet-hivatkozs"/>
          <w:sz w:val="16"/>
          <w:szCs w:val="16"/>
        </w:rPr>
        <w:footnoteRef/>
      </w:r>
      <w:r w:rsidRPr="00952747">
        <w:rPr>
          <w:sz w:val="16"/>
          <w:szCs w:val="16"/>
        </w:rPr>
        <w:t xml:space="preserve"> Dr. </w:t>
      </w:r>
      <w:proofErr w:type="spellStart"/>
      <w:r w:rsidRPr="00952747">
        <w:rPr>
          <w:sz w:val="16"/>
          <w:szCs w:val="16"/>
        </w:rPr>
        <w:t>Perlusz</w:t>
      </w:r>
      <w:proofErr w:type="spellEnd"/>
      <w:r w:rsidRPr="00952747">
        <w:rPr>
          <w:sz w:val="16"/>
          <w:szCs w:val="16"/>
        </w:rPr>
        <w:t xml:space="preserve"> Andrea: Bevezetés a hallássérültek habilitációjába és rehabilitációjába; 8</w:t>
      </w:r>
      <w:proofErr w:type="gramStart"/>
      <w:r w:rsidRPr="00952747">
        <w:rPr>
          <w:sz w:val="16"/>
          <w:szCs w:val="16"/>
        </w:rPr>
        <w:t>.old</w:t>
      </w:r>
      <w:proofErr w:type="gramEnd"/>
      <w:r w:rsidRPr="00952747">
        <w:rPr>
          <w:sz w:val="16"/>
          <w:szCs w:val="16"/>
        </w:rPr>
        <w:t>. (Fogyatékosok esélye közalapítvány; Jelnyelvi tolmácsképzés sorozat)</w:t>
      </w:r>
    </w:p>
  </w:footnote>
  <w:footnote w:id="23">
    <w:p w:rsidR="001554F1" w:rsidRDefault="001554F1" w:rsidP="003175DC">
      <w:pPr>
        <w:pStyle w:val="Listaszerbekezds"/>
        <w:spacing w:after="0" w:line="200" w:lineRule="exact"/>
        <w:ind w:left="0"/>
        <w:jc w:val="both"/>
      </w:pPr>
      <w:r w:rsidRPr="00952747">
        <w:rPr>
          <w:rStyle w:val="Lbjegyzet-hivatkozs"/>
          <w:sz w:val="16"/>
          <w:szCs w:val="16"/>
        </w:rPr>
        <w:footnoteRef/>
      </w:r>
      <w:r w:rsidRPr="00952747">
        <w:rPr>
          <w:sz w:val="16"/>
          <w:szCs w:val="16"/>
        </w:rPr>
        <w:t xml:space="preserve"> </w:t>
      </w:r>
      <w:proofErr w:type="spellStart"/>
      <w:r w:rsidRPr="00952747">
        <w:rPr>
          <w:sz w:val="16"/>
          <w:szCs w:val="16"/>
        </w:rPr>
        <w:t>Vasák</w:t>
      </w:r>
      <w:proofErr w:type="spellEnd"/>
      <w:r w:rsidRPr="00952747">
        <w:rPr>
          <w:sz w:val="16"/>
          <w:szCs w:val="16"/>
        </w:rPr>
        <w:t xml:space="preserve"> Iván: A világ siket szemmel; 13</w:t>
      </w:r>
      <w:proofErr w:type="gramStart"/>
      <w:r w:rsidRPr="00952747">
        <w:rPr>
          <w:sz w:val="16"/>
          <w:szCs w:val="16"/>
        </w:rPr>
        <w:t>.old</w:t>
      </w:r>
      <w:proofErr w:type="gramEnd"/>
      <w:r w:rsidRPr="00952747">
        <w:rPr>
          <w:sz w:val="16"/>
          <w:szCs w:val="16"/>
        </w:rPr>
        <w:t>. (Fogyatékosok esélye közalapítvány; Jelnyelvi tolmácsképzés sorozat)</w:t>
      </w:r>
    </w:p>
  </w:footnote>
  <w:footnote w:id="24">
    <w:p w:rsidR="001554F1" w:rsidRDefault="001554F1" w:rsidP="003175DC">
      <w:pPr>
        <w:pStyle w:val="Lbjegyzetszveg"/>
      </w:pPr>
      <w:r w:rsidRPr="00952747">
        <w:rPr>
          <w:rStyle w:val="Lbjegyzet-hivatkozs"/>
          <w:sz w:val="16"/>
          <w:szCs w:val="16"/>
        </w:rPr>
        <w:footnoteRef/>
      </w:r>
      <w:r w:rsidRPr="00952747">
        <w:rPr>
          <w:sz w:val="16"/>
          <w:szCs w:val="16"/>
        </w:rPr>
        <w:t xml:space="preserve"> Dr. </w:t>
      </w:r>
      <w:proofErr w:type="spellStart"/>
      <w:r w:rsidRPr="00952747">
        <w:rPr>
          <w:sz w:val="16"/>
          <w:szCs w:val="16"/>
        </w:rPr>
        <w:t>Perlusz</w:t>
      </w:r>
      <w:proofErr w:type="spellEnd"/>
      <w:r w:rsidRPr="00952747">
        <w:rPr>
          <w:sz w:val="16"/>
          <w:szCs w:val="16"/>
        </w:rPr>
        <w:t xml:space="preserve"> Andrea: Bevezetés a hallássérültek habilitációjába és rehabilitációjába (Fogyatékosok esélye közalapítvány; Jelnyelvi tolmácsképzés sorozat)</w:t>
      </w:r>
    </w:p>
  </w:footnote>
  <w:footnote w:id="25">
    <w:p w:rsidR="001554F1" w:rsidRDefault="001554F1" w:rsidP="003175DC">
      <w:pPr>
        <w:pStyle w:val="Lbjegyzetszveg"/>
      </w:pPr>
      <w:r w:rsidRPr="00952747">
        <w:rPr>
          <w:rStyle w:val="Lbjegyzet-hivatkozs"/>
          <w:sz w:val="16"/>
          <w:szCs w:val="16"/>
        </w:rPr>
        <w:footnoteRef/>
      </w:r>
      <w:r w:rsidRPr="00952747">
        <w:rPr>
          <w:sz w:val="16"/>
          <w:szCs w:val="16"/>
        </w:rPr>
        <w:t xml:space="preserve"> Dr. </w:t>
      </w:r>
      <w:proofErr w:type="spellStart"/>
      <w:r w:rsidRPr="00952747">
        <w:rPr>
          <w:sz w:val="16"/>
          <w:szCs w:val="16"/>
        </w:rPr>
        <w:t>Perlusz</w:t>
      </w:r>
      <w:proofErr w:type="spellEnd"/>
      <w:r w:rsidRPr="00952747">
        <w:rPr>
          <w:sz w:val="16"/>
          <w:szCs w:val="16"/>
        </w:rPr>
        <w:t xml:space="preserve"> Andrea: Bevezetés a hallássérültek habilitációjába és rehabilitációjába (Fogyatékosok esélye közalapítvány; Jelnyelvi tolmácsképzés sorozat)</w:t>
      </w:r>
    </w:p>
  </w:footnote>
  <w:footnote w:id="26">
    <w:p w:rsidR="001554F1" w:rsidRDefault="001554F1" w:rsidP="003175DC">
      <w:pPr>
        <w:pStyle w:val="Listaszerbekezds"/>
        <w:spacing w:after="0" w:line="200" w:lineRule="exact"/>
        <w:ind w:left="0"/>
        <w:jc w:val="both"/>
      </w:pPr>
      <w:r w:rsidRPr="00C56697">
        <w:rPr>
          <w:rStyle w:val="Lbjegyzet-hivatkozs"/>
          <w:sz w:val="16"/>
          <w:szCs w:val="16"/>
        </w:rPr>
        <w:footnoteRef/>
      </w:r>
      <w:r w:rsidRPr="00C56697">
        <w:rPr>
          <w:sz w:val="16"/>
          <w:szCs w:val="16"/>
        </w:rPr>
        <w:t xml:space="preserve"> </w:t>
      </w:r>
      <w:proofErr w:type="spellStart"/>
      <w:r w:rsidRPr="00C56697">
        <w:rPr>
          <w:sz w:val="16"/>
          <w:szCs w:val="16"/>
        </w:rPr>
        <w:t>Vasák</w:t>
      </w:r>
      <w:proofErr w:type="spellEnd"/>
      <w:r w:rsidRPr="00C56697">
        <w:rPr>
          <w:sz w:val="16"/>
          <w:szCs w:val="16"/>
        </w:rPr>
        <w:t xml:space="preserve"> Iván: A világ siket szemmel; 13</w:t>
      </w:r>
      <w:proofErr w:type="gramStart"/>
      <w:r w:rsidRPr="00C56697">
        <w:rPr>
          <w:sz w:val="16"/>
          <w:szCs w:val="16"/>
        </w:rPr>
        <w:t>.old</w:t>
      </w:r>
      <w:proofErr w:type="gramEnd"/>
      <w:r w:rsidRPr="00C56697">
        <w:rPr>
          <w:sz w:val="16"/>
          <w:szCs w:val="16"/>
        </w:rPr>
        <w:t>. (Fogyatékosok esélye közalapítvány; Jelnyelvi tolmácsképzés sorozat)</w:t>
      </w:r>
    </w:p>
  </w:footnote>
  <w:footnote w:id="27">
    <w:p w:rsidR="001554F1" w:rsidRDefault="001554F1" w:rsidP="003175DC">
      <w:pPr>
        <w:pStyle w:val="Listaszerbekezds"/>
        <w:spacing w:after="0" w:line="200" w:lineRule="exact"/>
        <w:ind w:left="0"/>
        <w:jc w:val="both"/>
      </w:pPr>
      <w:r w:rsidRPr="00C56697">
        <w:rPr>
          <w:rStyle w:val="Lbjegyzet-hivatkozs"/>
          <w:sz w:val="16"/>
          <w:szCs w:val="16"/>
        </w:rPr>
        <w:footnoteRef/>
      </w:r>
      <w:r w:rsidRPr="00C56697">
        <w:rPr>
          <w:sz w:val="16"/>
          <w:szCs w:val="16"/>
        </w:rPr>
        <w:t xml:space="preserve"> </w:t>
      </w:r>
      <w:proofErr w:type="spellStart"/>
      <w:r w:rsidRPr="00C56697">
        <w:rPr>
          <w:sz w:val="16"/>
          <w:szCs w:val="16"/>
        </w:rPr>
        <w:t>Vasák</w:t>
      </w:r>
      <w:proofErr w:type="spellEnd"/>
      <w:r w:rsidRPr="00C56697">
        <w:rPr>
          <w:sz w:val="16"/>
          <w:szCs w:val="16"/>
        </w:rPr>
        <w:t xml:space="preserve"> Iván: A világ siket szemmel; 11</w:t>
      </w:r>
      <w:proofErr w:type="gramStart"/>
      <w:r w:rsidRPr="00C56697">
        <w:rPr>
          <w:sz w:val="16"/>
          <w:szCs w:val="16"/>
        </w:rPr>
        <w:t>.old</w:t>
      </w:r>
      <w:proofErr w:type="gramEnd"/>
      <w:r w:rsidRPr="00C56697">
        <w:rPr>
          <w:sz w:val="16"/>
          <w:szCs w:val="16"/>
        </w:rPr>
        <w:t>. (Fogyatékosok esélye közalapítvány; Jelnyelvi tolmácsképzés sorozat)</w:t>
      </w:r>
    </w:p>
  </w:footnote>
  <w:footnote w:id="28">
    <w:p w:rsidR="001554F1" w:rsidRDefault="001554F1" w:rsidP="003175DC">
      <w:pPr>
        <w:pStyle w:val="Listaszerbekezds"/>
        <w:spacing w:after="0" w:line="200" w:lineRule="exact"/>
        <w:ind w:left="0"/>
        <w:jc w:val="both"/>
      </w:pPr>
      <w:r w:rsidRPr="00C56697">
        <w:rPr>
          <w:rStyle w:val="Lbjegyzet-hivatkozs"/>
          <w:sz w:val="16"/>
          <w:szCs w:val="16"/>
        </w:rPr>
        <w:footnoteRef/>
      </w:r>
      <w:r w:rsidRPr="00C56697">
        <w:rPr>
          <w:sz w:val="16"/>
          <w:szCs w:val="16"/>
        </w:rPr>
        <w:t xml:space="preserve"> </w:t>
      </w:r>
      <w:proofErr w:type="spellStart"/>
      <w:r w:rsidRPr="00C56697">
        <w:rPr>
          <w:sz w:val="16"/>
          <w:szCs w:val="16"/>
        </w:rPr>
        <w:t>Vasák</w:t>
      </w:r>
      <w:proofErr w:type="spellEnd"/>
      <w:r w:rsidRPr="00C56697">
        <w:rPr>
          <w:sz w:val="16"/>
          <w:szCs w:val="16"/>
        </w:rPr>
        <w:t xml:space="preserve"> Iván: A világ siket szemmel; 12</w:t>
      </w:r>
      <w:proofErr w:type="gramStart"/>
      <w:r w:rsidRPr="00C56697">
        <w:rPr>
          <w:sz w:val="16"/>
          <w:szCs w:val="16"/>
        </w:rPr>
        <w:t>.old</w:t>
      </w:r>
      <w:proofErr w:type="gramEnd"/>
      <w:r w:rsidRPr="00C56697">
        <w:rPr>
          <w:sz w:val="16"/>
          <w:szCs w:val="16"/>
        </w:rPr>
        <w:t>. (Fogyatékosok esélye közalapítvány; Jelnyelvi tolmácsképzés sorozat)</w:t>
      </w:r>
    </w:p>
  </w:footnote>
  <w:footnote w:id="29">
    <w:p w:rsidR="001554F1" w:rsidRDefault="001554F1" w:rsidP="003175DC">
      <w:pPr>
        <w:pStyle w:val="Lbjegyzetszveg"/>
      </w:pPr>
      <w:r w:rsidRPr="00C82328">
        <w:rPr>
          <w:rStyle w:val="Lbjegyzet-hivatkozs"/>
          <w:sz w:val="16"/>
          <w:szCs w:val="16"/>
        </w:rPr>
        <w:footnoteRef/>
      </w:r>
      <w:r w:rsidRPr="00C82328">
        <w:rPr>
          <w:sz w:val="16"/>
          <w:szCs w:val="16"/>
        </w:rPr>
        <w:t xml:space="preserve"> Dr. </w:t>
      </w:r>
      <w:proofErr w:type="spellStart"/>
      <w:r w:rsidRPr="00C82328">
        <w:rPr>
          <w:sz w:val="16"/>
          <w:szCs w:val="16"/>
        </w:rPr>
        <w:t>Perlusz</w:t>
      </w:r>
      <w:proofErr w:type="spellEnd"/>
      <w:r w:rsidRPr="00C82328">
        <w:rPr>
          <w:sz w:val="16"/>
          <w:szCs w:val="16"/>
        </w:rPr>
        <w:t xml:space="preserve"> Andrea: Bevezetés a hallássérültek habilitációjába és rehabilitációjába (Fogyatékosok esélye közalapítvány; Jelnyelvi tolmácsképzés sorozat)</w:t>
      </w:r>
    </w:p>
  </w:footnote>
  <w:footnote w:id="30">
    <w:p w:rsidR="001554F1" w:rsidRDefault="001554F1" w:rsidP="003175DC">
      <w:pPr>
        <w:pStyle w:val="Listaszerbekezds"/>
        <w:spacing w:after="0" w:line="200" w:lineRule="exact"/>
        <w:ind w:left="0"/>
        <w:jc w:val="both"/>
      </w:pPr>
      <w:r w:rsidRPr="00C82328">
        <w:rPr>
          <w:rStyle w:val="Lbjegyzet-hivatkozs"/>
          <w:sz w:val="16"/>
          <w:szCs w:val="16"/>
        </w:rPr>
        <w:footnoteRef/>
      </w:r>
      <w:r w:rsidRPr="00C82328">
        <w:rPr>
          <w:sz w:val="16"/>
          <w:szCs w:val="16"/>
        </w:rPr>
        <w:t xml:space="preserve"> Oliver </w:t>
      </w:r>
      <w:proofErr w:type="spellStart"/>
      <w:r w:rsidRPr="00C82328">
        <w:rPr>
          <w:sz w:val="16"/>
          <w:szCs w:val="16"/>
        </w:rPr>
        <w:t>Sacks</w:t>
      </w:r>
      <w:proofErr w:type="spellEnd"/>
      <w:r w:rsidRPr="00C82328">
        <w:rPr>
          <w:sz w:val="16"/>
          <w:szCs w:val="16"/>
        </w:rPr>
        <w:t>: Hangokat látok – Utazás a siketek világába; 23</w:t>
      </w:r>
      <w:proofErr w:type="gramStart"/>
      <w:r w:rsidRPr="00C82328">
        <w:rPr>
          <w:sz w:val="16"/>
          <w:szCs w:val="16"/>
        </w:rPr>
        <w:t>.old</w:t>
      </w:r>
      <w:proofErr w:type="gramEnd"/>
      <w:r w:rsidRPr="00C82328">
        <w:rPr>
          <w:sz w:val="16"/>
          <w:szCs w:val="16"/>
        </w:rPr>
        <w:t>. (Fogyatékosok esélye közalapítvány; Jelnyelvi tolmácsképzés sorozat)</w:t>
      </w:r>
    </w:p>
  </w:footnote>
  <w:footnote w:id="31">
    <w:p w:rsidR="001554F1" w:rsidRDefault="001554F1" w:rsidP="003175DC">
      <w:pPr>
        <w:pStyle w:val="Listaszerbekezds"/>
        <w:spacing w:after="0" w:line="200" w:lineRule="exact"/>
        <w:ind w:left="0"/>
        <w:jc w:val="both"/>
      </w:pPr>
      <w:r w:rsidRPr="00C82328">
        <w:rPr>
          <w:rStyle w:val="Lbjegyzet-hivatkozs"/>
          <w:sz w:val="16"/>
          <w:szCs w:val="16"/>
        </w:rPr>
        <w:footnoteRef/>
      </w:r>
      <w:r w:rsidRPr="00C82328">
        <w:rPr>
          <w:sz w:val="16"/>
          <w:szCs w:val="16"/>
        </w:rPr>
        <w:t xml:space="preserve"> </w:t>
      </w:r>
      <w:proofErr w:type="spellStart"/>
      <w:r w:rsidRPr="00C82328">
        <w:rPr>
          <w:sz w:val="16"/>
          <w:szCs w:val="16"/>
        </w:rPr>
        <w:t>Vasák</w:t>
      </w:r>
      <w:proofErr w:type="spellEnd"/>
      <w:r w:rsidRPr="00C82328">
        <w:rPr>
          <w:sz w:val="16"/>
          <w:szCs w:val="16"/>
        </w:rPr>
        <w:t xml:space="preserve"> Iván: A világ siket szemmel; 61.old. (Fogyatékosok esélye közalapítvány; Jelnyelvi tolmácsképzés sorozat)</w:t>
      </w:r>
    </w:p>
  </w:footnote>
  <w:footnote w:id="32">
    <w:p w:rsidR="001554F1" w:rsidRDefault="001554F1" w:rsidP="003175DC">
      <w:pPr>
        <w:pStyle w:val="Lbjegyzetszveg"/>
        <w:spacing w:line="200" w:lineRule="exact"/>
      </w:pPr>
      <w:r w:rsidRPr="00C82328">
        <w:rPr>
          <w:rStyle w:val="Lbjegyzet-hivatkozs"/>
          <w:sz w:val="16"/>
          <w:szCs w:val="16"/>
        </w:rPr>
        <w:footnoteRef/>
      </w:r>
      <w:r w:rsidRPr="00C82328">
        <w:rPr>
          <w:sz w:val="16"/>
          <w:szCs w:val="16"/>
        </w:rPr>
        <w:t xml:space="preserve"> </w:t>
      </w:r>
      <w:proofErr w:type="spellStart"/>
      <w:r w:rsidRPr="00C82328">
        <w:rPr>
          <w:sz w:val="16"/>
          <w:szCs w:val="16"/>
        </w:rPr>
        <w:t>Lancz</w:t>
      </w:r>
      <w:proofErr w:type="spellEnd"/>
      <w:r w:rsidRPr="00C82328">
        <w:rPr>
          <w:sz w:val="16"/>
          <w:szCs w:val="16"/>
        </w:rPr>
        <w:t xml:space="preserve"> Edina: A Magyar Jelnyelv szótára</w:t>
      </w:r>
      <w:proofErr w:type="gramStart"/>
      <w:r w:rsidRPr="00C82328">
        <w:rPr>
          <w:sz w:val="16"/>
          <w:szCs w:val="16"/>
        </w:rPr>
        <w:t>;  8</w:t>
      </w:r>
      <w:proofErr w:type="gramEnd"/>
      <w:r w:rsidRPr="00C82328">
        <w:rPr>
          <w:sz w:val="16"/>
          <w:szCs w:val="16"/>
        </w:rPr>
        <w:t>.old. (SINOSZ 1999)</w:t>
      </w:r>
    </w:p>
  </w:footnote>
  <w:footnote w:id="33">
    <w:p w:rsidR="001554F1" w:rsidRDefault="001554F1" w:rsidP="003175DC">
      <w:pPr>
        <w:pStyle w:val="Lbjegyzetszveg"/>
        <w:spacing w:line="200" w:lineRule="exact"/>
      </w:pPr>
      <w:r w:rsidRPr="00C82328">
        <w:rPr>
          <w:rStyle w:val="Lbjegyzet-hivatkozs"/>
          <w:sz w:val="16"/>
          <w:szCs w:val="16"/>
        </w:rPr>
        <w:footnoteRef/>
      </w:r>
      <w:r w:rsidRPr="00C82328">
        <w:rPr>
          <w:sz w:val="16"/>
          <w:szCs w:val="16"/>
        </w:rPr>
        <w:t xml:space="preserve"> </w:t>
      </w:r>
      <w:proofErr w:type="spellStart"/>
      <w:r w:rsidRPr="00C82328">
        <w:rPr>
          <w:sz w:val="16"/>
          <w:szCs w:val="16"/>
        </w:rPr>
        <w:t>Lancz</w:t>
      </w:r>
      <w:proofErr w:type="spellEnd"/>
      <w:r w:rsidRPr="00C82328">
        <w:rPr>
          <w:sz w:val="16"/>
          <w:szCs w:val="16"/>
        </w:rPr>
        <w:t xml:space="preserve"> Edina: A Magyar Jelnyelv szótára; 13-14.old. (SINOSZ 1999)</w:t>
      </w:r>
    </w:p>
  </w:footnote>
  <w:footnote w:id="34">
    <w:p w:rsidR="001554F1" w:rsidRDefault="001554F1" w:rsidP="003175DC">
      <w:pPr>
        <w:pStyle w:val="Listaszerbekezds"/>
        <w:spacing w:after="0" w:line="200" w:lineRule="exact"/>
        <w:ind w:left="0"/>
        <w:jc w:val="both"/>
      </w:pPr>
      <w:r w:rsidRPr="00C82328">
        <w:rPr>
          <w:rStyle w:val="Lbjegyzet-hivatkozs"/>
          <w:sz w:val="16"/>
          <w:szCs w:val="16"/>
        </w:rPr>
        <w:footnoteRef/>
      </w:r>
      <w:r w:rsidRPr="00C82328">
        <w:rPr>
          <w:sz w:val="16"/>
          <w:szCs w:val="16"/>
        </w:rPr>
        <w:t xml:space="preserve"> </w:t>
      </w:r>
      <w:proofErr w:type="spellStart"/>
      <w:r w:rsidRPr="00C82328">
        <w:rPr>
          <w:sz w:val="16"/>
          <w:szCs w:val="16"/>
        </w:rPr>
        <w:t>Vasák</w:t>
      </w:r>
      <w:proofErr w:type="spellEnd"/>
      <w:r w:rsidRPr="00C82328">
        <w:rPr>
          <w:sz w:val="16"/>
          <w:szCs w:val="16"/>
        </w:rPr>
        <w:t xml:space="preserve"> Iván: A világ siket szemmel (Fogyatékosok esélye közalapítvány; 61.old. (Jelnyelvi tolmácsképzés sorozat)</w:t>
      </w:r>
    </w:p>
  </w:footnote>
  <w:footnote w:id="35">
    <w:p w:rsidR="001554F1" w:rsidRDefault="001554F1" w:rsidP="003175DC">
      <w:pPr>
        <w:pStyle w:val="Listaszerbekezds"/>
        <w:spacing w:after="0" w:line="200" w:lineRule="exact"/>
        <w:ind w:left="0"/>
        <w:jc w:val="both"/>
      </w:pPr>
      <w:r w:rsidRPr="00C82328">
        <w:rPr>
          <w:rStyle w:val="Lbjegyzet-hivatkozs"/>
          <w:sz w:val="16"/>
          <w:szCs w:val="16"/>
        </w:rPr>
        <w:footnoteRef/>
      </w:r>
      <w:r w:rsidRPr="00C82328">
        <w:rPr>
          <w:sz w:val="16"/>
          <w:szCs w:val="16"/>
        </w:rPr>
        <w:t xml:space="preserve"> Henger Krisztina – Kovács Zsuzsanna: A jelnyelvi tolmácsolás alapismeretei; 11</w:t>
      </w:r>
      <w:proofErr w:type="gramStart"/>
      <w:r w:rsidRPr="00C82328">
        <w:rPr>
          <w:sz w:val="16"/>
          <w:szCs w:val="16"/>
        </w:rPr>
        <w:t>.old</w:t>
      </w:r>
      <w:proofErr w:type="gramEnd"/>
      <w:r w:rsidRPr="00C82328">
        <w:rPr>
          <w:sz w:val="16"/>
          <w:szCs w:val="16"/>
        </w:rPr>
        <w:t>. (Fogyatékosok esélye közalapítvány; Jelnyelvi tolmácsképzés sorozat)</w:t>
      </w:r>
    </w:p>
  </w:footnote>
  <w:footnote w:id="36">
    <w:p w:rsidR="001554F1" w:rsidRDefault="001554F1" w:rsidP="003175DC">
      <w:pPr>
        <w:pStyle w:val="Lbjegyzetszveg"/>
        <w:spacing w:line="200" w:lineRule="exact"/>
      </w:pPr>
      <w:r w:rsidRPr="00C82328">
        <w:rPr>
          <w:rStyle w:val="Lbjegyzet-hivatkozs"/>
          <w:sz w:val="16"/>
          <w:szCs w:val="16"/>
        </w:rPr>
        <w:footnoteRef/>
      </w:r>
      <w:r w:rsidRPr="00C82328">
        <w:rPr>
          <w:sz w:val="16"/>
          <w:szCs w:val="16"/>
        </w:rPr>
        <w:t xml:space="preserve"> </w:t>
      </w:r>
      <w:proofErr w:type="spellStart"/>
      <w:r w:rsidRPr="00C82328">
        <w:rPr>
          <w:sz w:val="16"/>
          <w:szCs w:val="16"/>
        </w:rPr>
        <w:t>Lancz</w:t>
      </w:r>
      <w:proofErr w:type="spellEnd"/>
      <w:r w:rsidRPr="00C82328">
        <w:rPr>
          <w:sz w:val="16"/>
          <w:szCs w:val="16"/>
        </w:rPr>
        <w:t xml:space="preserve"> Edina: A Magyar Jelnyelv szótára; 8</w:t>
      </w:r>
      <w:proofErr w:type="gramStart"/>
      <w:r w:rsidRPr="00C82328">
        <w:rPr>
          <w:sz w:val="16"/>
          <w:szCs w:val="16"/>
        </w:rPr>
        <w:t>.old</w:t>
      </w:r>
      <w:proofErr w:type="gramEnd"/>
      <w:r w:rsidRPr="00C82328">
        <w:rPr>
          <w:sz w:val="16"/>
          <w:szCs w:val="16"/>
        </w:rPr>
        <w:t>. (SINOSZ 1999)</w:t>
      </w:r>
    </w:p>
  </w:footnote>
  <w:footnote w:id="37">
    <w:p w:rsidR="001554F1" w:rsidRDefault="001554F1" w:rsidP="003175DC">
      <w:pPr>
        <w:pStyle w:val="Listaszerbekezds"/>
        <w:spacing w:after="0" w:line="200" w:lineRule="exact"/>
        <w:ind w:left="0"/>
        <w:jc w:val="both"/>
      </w:pPr>
      <w:r w:rsidRPr="00C82328">
        <w:rPr>
          <w:rStyle w:val="Lbjegyzet-hivatkozs"/>
          <w:sz w:val="16"/>
          <w:szCs w:val="16"/>
        </w:rPr>
        <w:footnoteRef/>
      </w:r>
      <w:r w:rsidRPr="00C82328">
        <w:rPr>
          <w:sz w:val="16"/>
          <w:szCs w:val="16"/>
        </w:rPr>
        <w:t xml:space="preserve"> </w:t>
      </w:r>
      <w:proofErr w:type="spellStart"/>
      <w:r w:rsidRPr="00C82328">
        <w:rPr>
          <w:sz w:val="16"/>
          <w:szCs w:val="16"/>
        </w:rPr>
        <w:t>Vasák</w:t>
      </w:r>
      <w:proofErr w:type="spellEnd"/>
      <w:r w:rsidRPr="00C82328">
        <w:rPr>
          <w:sz w:val="16"/>
          <w:szCs w:val="16"/>
        </w:rPr>
        <w:t xml:space="preserve"> Iván: A világ siket szemmel; 210.old. (Fogyatékosok esélye közalapítvány; Jelnyelvi tolmácsképzés sorozat)</w:t>
      </w:r>
    </w:p>
  </w:footnote>
  <w:footnote w:id="38">
    <w:p w:rsidR="001554F1" w:rsidRDefault="001554F1" w:rsidP="003175DC">
      <w:pPr>
        <w:pStyle w:val="Lbjegyzetszveg"/>
        <w:spacing w:line="200" w:lineRule="exact"/>
      </w:pPr>
      <w:r w:rsidRPr="00614CAD">
        <w:rPr>
          <w:rStyle w:val="Lbjegyzet-hivatkozs"/>
          <w:sz w:val="16"/>
          <w:szCs w:val="16"/>
        </w:rPr>
        <w:footnoteRef/>
      </w:r>
      <w:r w:rsidRPr="00614CAD">
        <w:rPr>
          <w:sz w:val="16"/>
          <w:szCs w:val="16"/>
        </w:rPr>
        <w:t xml:space="preserve"> Oliver </w:t>
      </w:r>
      <w:proofErr w:type="spellStart"/>
      <w:r w:rsidRPr="00614CAD">
        <w:rPr>
          <w:sz w:val="16"/>
          <w:szCs w:val="16"/>
        </w:rPr>
        <w:t>Sacks</w:t>
      </w:r>
      <w:proofErr w:type="spellEnd"/>
      <w:r w:rsidRPr="00614CAD">
        <w:rPr>
          <w:sz w:val="16"/>
          <w:szCs w:val="16"/>
        </w:rPr>
        <w:t>: Hangokat látok – Utazás a siketek világába; 31-32.old. (Fogyatékosok esélye közalapítvány; Jelnyelvi tolmácsképzés sorozat)</w:t>
      </w:r>
    </w:p>
  </w:footnote>
  <w:footnote w:id="39">
    <w:p w:rsidR="001554F1" w:rsidRDefault="001554F1" w:rsidP="003175DC">
      <w:pPr>
        <w:pStyle w:val="Lbjegyzetszveg"/>
        <w:spacing w:line="200" w:lineRule="exact"/>
      </w:pPr>
      <w:r w:rsidRPr="00614CAD">
        <w:rPr>
          <w:rStyle w:val="Lbjegyzet-hivatkozs"/>
          <w:sz w:val="16"/>
          <w:szCs w:val="16"/>
        </w:rPr>
        <w:footnoteRef/>
      </w:r>
      <w:r w:rsidRPr="00614CAD">
        <w:rPr>
          <w:sz w:val="16"/>
          <w:szCs w:val="16"/>
        </w:rPr>
        <w:t xml:space="preserve"> </w:t>
      </w:r>
      <w:proofErr w:type="spellStart"/>
      <w:r w:rsidRPr="00614CAD">
        <w:rPr>
          <w:sz w:val="16"/>
          <w:szCs w:val="16"/>
        </w:rPr>
        <w:t>Vasák</w:t>
      </w:r>
      <w:proofErr w:type="spellEnd"/>
      <w:r w:rsidRPr="00614CAD">
        <w:rPr>
          <w:sz w:val="16"/>
          <w:szCs w:val="16"/>
        </w:rPr>
        <w:t xml:space="preserve"> Iván: A világ siket szemmel; 200.old. (Fogyatékosok esélye közalapítvány; Jelnyelvi tolmácsképzés sorozat)</w:t>
      </w:r>
    </w:p>
  </w:footnote>
  <w:footnote w:id="40">
    <w:p w:rsidR="001554F1" w:rsidRPr="00614CAD" w:rsidRDefault="001554F1" w:rsidP="003175DC">
      <w:pPr>
        <w:pStyle w:val="Listaszerbekezds"/>
        <w:spacing w:after="0" w:line="200" w:lineRule="exact"/>
        <w:ind w:left="0"/>
        <w:jc w:val="both"/>
        <w:rPr>
          <w:sz w:val="16"/>
          <w:szCs w:val="16"/>
        </w:rPr>
      </w:pPr>
      <w:r w:rsidRPr="00614CAD">
        <w:rPr>
          <w:rStyle w:val="Lbjegyzet-hivatkozs"/>
          <w:sz w:val="16"/>
          <w:szCs w:val="16"/>
        </w:rPr>
        <w:footnoteRef/>
      </w:r>
      <w:r w:rsidRPr="00614CAD">
        <w:rPr>
          <w:sz w:val="16"/>
          <w:szCs w:val="16"/>
        </w:rPr>
        <w:t xml:space="preserve"> Dr. </w:t>
      </w:r>
      <w:proofErr w:type="spellStart"/>
      <w:r w:rsidRPr="00614CAD">
        <w:rPr>
          <w:sz w:val="16"/>
          <w:szCs w:val="16"/>
        </w:rPr>
        <w:t>Perlusz</w:t>
      </w:r>
      <w:proofErr w:type="spellEnd"/>
      <w:r w:rsidRPr="00614CAD">
        <w:rPr>
          <w:sz w:val="16"/>
          <w:szCs w:val="16"/>
        </w:rPr>
        <w:t xml:space="preserve"> Andrea: Bevezetés a hallássérültek habilitációjába és rehabilitációjába (Fogyatékosok esélye közalapítvány; Jelnyelvi tolmácsképzés sorozat)</w:t>
      </w:r>
    </w:p>
    <w:p w:rsidR="001554F1" w:rsidRDefault="001554F1" w:rsidP="003175DC">
      <w:pPr>
        <w:pStyle w:val="Listaszerbekezds"/>
        <w:spacing w:after="0" w:line="200" w:lineRule="exact"/>
        <w:ind w:left="0"/>
        <w:jc w:val="both"/>
      </w:pPr>
    </w:p>
  </w:footnote>
  <w:footnote w:id="41">
    <w:p w:rsidR="001554F1" w:rsidRDefault="001554F1" w:rsidP="003175DC">
      <w:pPr>
        <w:pStyle w:val="Listaszerbekezds"/>
        <w:spacing w:after="0" w:line="200" w:lineRule="exact"/>
        <w:ind w:left="0"/>
        <w:jc w:val="both"/>
      </w:pPr>
      <w:r w:rsidRPr="00592454">
        <w:rPr>
          <w:rStyle w:val="Lbjegyzet-hivatkozs"/>
          <w:sz w:val="16"/>
          <w:szCs w:val="16"/>
        </w:rPr>
        <w:footnoteRef/>
      </w:r>
      <w:r w:rsidRPr="00592454">
        <w:rPr>
          <w:sz w:val="16"/>
          <w:szCs w:val="16"/>
        </w:rPr>
        <w:t xml:space="preserve">Oliver </w:t>
      </w:r>
      <w:proofErr w:type="spellStart"/>
      <w:r w:rsidRPr="00592454">
        <w:rPr>
          <w:sz w:val="16"/>
          <w:szCs w:val="16"/>
        </w:rPr>
        <w:t>Sacks</w:t>
      </w:r>
      <w:proofErr w:type="spellEnd"/>
      <w:r w:rsidRPr="00592454">
        <w:rPr>
          <w:sz w:val="16"/>
          <w:szCs w:val="16"/>
        </w:rPr>
        <w:t>: Hangokat látok – Utazás a siketek világába (Fogyatékosok esélye közalapítvány; Jelnyelvi tolmácsképzés sorozat)</w:t>
      </w:r>
    </w:p>
  </w:footnote>
  <w:footnote w:id="42">
    <w:p w:rsidR="001554F1" w:rsidRDefault="001554F1" w:rsidP="003175DC">
      <w:pPr>
        <w:pStyle w:val="Lbjegyzetszveg"/>
      </w:pPr>
      <w:r w:rsidRPr="00592454">
        <w:rPr>
          <w:rStyle w:val="Lbjegyzet-hivatkozs"/>
          <w:sz w:val="16"/>
          <w:szCs w:val="16"/>
        </w:rPr>
        <w:footnoteRef/>
      </w:r>
      <w:r w:rsidRPr="00592454">
        <w:rPr>
          <w:sz w:val="16"/>
          <w:szCs w:val="16"/>
        </w:rPr>
        <w:t xml:space="preserve"> </w:t>
      </w:r>
      <w:proofErr w:type="gramStart"/>
      <w:r w:rsidRPr="00592454">
        <w:rPr>
          <w:sz w:val="16"/>
          <w:szCs w:val="16"/>
        </w:rPr>
        <w:t>http</w:t>
      </w:r>
      <w:proofErr w:type="gramEnd"/>
      <w:r w:rsidRPr="00592454">
        <w:rPr>
          <w:sz w:val="16"/>
          <w:szCs w:val="16"/>
        </w:rPr>
        <w:t>://magyarnarancs.hu/szinhaz2/azt-hiszik-ertelmi-fogyatekos-vagyok-91885 2014. (2015.szeptember)</w:t>
      </w:r>
    </w:p>
  </w:footnote>
  <w:footnote w:id="43">
    <w:p w:rsidR="001554F1" w:rsidRDefault="001554F1" w:rsidP="003175DC">
      <w:pPr>
        <w:pStyle w:val="Listaszerbekezds"/>
        <w:spacing w:after="0" w:line="200" w:lineRule="exact"/>
        <w:ind w:left="0"/>
        <w:jc w:val="both"/>
      </w:pPr>
      <w:r w:rsidRPr="00592454">
        <w:rPr>
          <w:rStyle w:val="Lbjegyzet-hivatkozs"/>
          <w:sz w:val="16"/>
          <w:szCs w:val="16"/>
        </w:rPr>
        <w:footnoteRef/>
      </w:r>
      <w:r w:rsidRPr="00592454">
        <w:rPr>
          <w:sz w:val="16"/>
          <w:szCs w:val="16"/>
        </w:rPr>
        <w:t xml:space="preserve"> Oliver </w:t>
      </w:r>
      <w:proofErr w:type="spellStart"/>
      <w:r w:rsidRPr="00592454">
        <w:rPr>
          <w:sz w:val="16"/>
          <w:szCs w:val="16"/>
        </w:rPr>
        <w:t>Sacks</w:t>
      </w:r>
      <w:proofErr w:type="spellEnd"/>
      <w:r w:rsidRPr="00592454">
        <w:rPr>
          <w:sz w:val="16"/>
          <w:szCs w:val="16"/>
        </w:rPr>
        <w:t>: Hangokat látok – Utazás a siketek világába; 37</w:t>
      </w:r>
      <w:proofErr w:type="gramStart"/>
      <w:r w:rsidRPr="00592454">
        <w:rPr>
          <w:sz w:val="16"/>
          <w:szCs w:val="16"/>
        </w:rPr>
        <w:t>.old</w:t>
      </w:r>
      <w:proofErr w:type="gramEnd"/>
      <w:r w:rsidRPr="00592454">
        <w:rPr>
          <w:sz w:val="16"/>
          <w:szCs w:val="16"/>
        </w:rPr>
        <w:t>. (Fogyatékosok esélye közalapítvány; Jelnyelvi tolmácsképzés sorozat)</w:t>
      </w:r>
    </w:p>
  </w:footnote>
  <w:footnote w:id="44">
    <w:p w:rsidR="001554F1" w:rsidRDefault="001554F1" w:rsidP="003175DC">
      <w:pPr>
        <w:pStyle w:val="Listaszerbekezds"/>
        <w:spacing w:after="0" w:line="200" w:lineRule="exact"/>
        <w:ind w:left="0"/>
        <w:jc w:val="both"/>
      </w:pPr>
      <w:r w:rsidRPr="00592454">
        <w:rPr>
          <w:rStyle w:val="Lbjegyzet-hivatkozs"/>
          <w:sz w:val="16"/>
          <w:szCs w:val="16"/>
        </w:rPr>
        <w:footnoteRef/>
      </w:r>
      <w:r w:rsidRPr="00592454">
        <w:rPr>
          <w:sz w:val="16"/>
          <w:szCs w:val="16"/>
        </w:rPr>
        <w:t xml:space="preserve"> </w:t>
      </w:r>
      <w:proofErr w:type="spellStart"/>
      <w:r w:rsidRPr="00592454">
        <w:rPr>
          <w:sz w:val="16"/>
          <w:szCs w:val="16"/>
        </w:rPr>
        <w:t>Nora</w:t>
      </w:r>
      <w:proofErr w:type="spellEnd"/>
      <w:r w:rsidRPr="00592454">
        <w:rPr>
          <w:sz w:val="16"/>
          <w:szCs w:val="16"/>
        </w:rPr>
        <w:t xml:space="preserve"> Elen </w:t>
      </w:r>
      <w:proofErr w:type="spellStart"/>
      <w:r w:rsidRPr="00592454">
        <w:rPr>
          <w:sz w:val="16"/>
          <w:szCs w:val="16"/>
        </w:rPr>
        <w:t>Groce</w:t>
      </w:r>
      <w:proofErr w:type="spellEnd"/>
      <w:r w:rsidRPr="00592454">
        <w:rPr>
          <w:sz w:val="16"/>
          <w:szCs w:val="16"/>
        </w:rPr>
        <w:t xml:space="preserve">: A siketek szigete – Az örökletes siketség </w:t>
      </w:r>
      <w:proofErr w:type="spellStart"/>
      <w:r w:rsidRPr="00592454">
        <w:rPr>
          <w:sz w:val="16"/>
          <w:szCs w:val="16"/>
        </w:rPr>
        <w:t>Martha</w:t>
      </w:r>
      <w:proofErr w:type="spellEnd"/>
      <w:r w:rsidRPr="00592454">
        <w:rPr>
          <w:sz w:val="16"/>
          <w:szCs w:val="16"/>
        </w:rPr>
        <w:t xml:space="preserve">’s </w:t>
      </w:r>
      <w:proofErr w:type="spellStart"/>
      <w:r w:rsidRPr="00592454">
        <w:rPr>
          <w:sz w:val="16"/>
          <w:szCs w:val="16"/>
        </w:rPr>
        <w:t>Vineyard</w:t>
      </w:r>
      <w:proofErr w:type="spellEnd"/>
      <w:r w:rsidRPr="00592454">
        <w:rPr>
          <w:sz w:val="16"/>
          <w:szCs w:val="16"/>
        </w:rPr>
        <w:t xml:space="preserve"> szigetén; 120.old. (Fogyatékosok esélye közalapítvány; Jelnyelvi tolmácsképzés sorozat)</w:t>
      </w:r>
    </w:p>
  </w:footnote>
  <w:footnote w:id="45">
    <w:p w:rsidR="001554F1" w:rsidRDefault="001554F1" w:rsidP="003175DC">
      <w:pPr>
        <w:pStyle w:val="Lbjegyzetszveg"/>
      </w:pPr>
      <w:r w:rsidRPr="0085437C">
        <w:rPr>
          <w:rStyle w:val="Lbjegyzet-hivatkozs"/>
          <w:sz w:val="16"/>
          <w:szCs w:val="16"/>
        </w:rPr>
        <w:footnoteRef/>
      </w:r>
      <w:r w:rsidRPr="0085437C">
        <w:rPr>
          <w:sz w:val="16"/>
          <w:szCs w:val="16"/>
        </w:rPr>
        <w:t xml:space="preserve"> </w:t>
      </w:r>
      <w:proofErr w:type="gramStart"/>
      <w:r w:rsidRPr="0085437C">
        <w:rPr>
          <w:sz w:val="16"/>
          <w:szCs w:val="16"/>
        </w:rPr>
        <w:t>A  http</w:t>
      </w:r>
      <w:proofErr w:type="gramEnd"/>
      <w:r w:rsidRPr="0085437C">
        <w:rPr>
          <w:sz w:val="16"/>
          <w:szCs w:val="16"/>
        </w:rPr>
        <w:t>://www.kilatas.hu  fogalom meghatározása alapján (2015.szeptember)</w:t>
      </w:r>
    </w:p>
  </w:footnote>
  <w:footnote w:id="46">
    <w:p w:rsidR="001554F1" w:rsidRDefault="001554F1" w:rsidP="003175DC">
      <w:pPr>
        <w:pStyle w:val="Lbjegyzetszveg"/>
      </w:pPr>
      <w:r w:rsidRPr="0085437C">
        <w:rPr>
          <w:rStyle w:val="Lbjegyzet-hivatkozs"/>
          <w:sz w:val="16"/>
          <w:szCs w:val="16"/>
        </w:rPr>
        <w:footnoteRef/>
      </w:r>
      <w:r w:rsidRPr="0085437C">
        <w:rPr>
          <w:sz w:val="16"/>
          <w:szCs w:val="16"/>
        </w:rPr>
        <w:t xml:space="preserve"> Farkas Miklós: Ismerjük meg, segítsük őket! VGYOSZ Budapest, 1981.</w:t>
      </w:r>
    </w:p>
  </w:footnote>
  <w:footnote w:id="47">
    <w:p w:rsidR="001554F1" w:rsidRDefault="001554F1" w:rsidP="003175DC">
      <w:pPr>
        <w:pStyle w:val="Listaszerbekezds"/>
        <w:spacing w:after="0"/>
        <w:ind w:left="0"/>
        <w:jc w:val="both"/>
      </w:pPr>
      <w:r w:rsidRPr="001B6B0C">
        <w:rPr>
          <w:rStyle w:val="Lbjegyzet-hivatkozs"/>
          <w:sz w:val="16"/>
          <w:szCs w:val="16"/>
        </w:rPr>
        <w:footnoteRef/>
      </w:r>
      <w:r w:rsidRPr="001B6B0C">
        <w:rPr>
          <w:sz w:val="16"/>
          <w:szCs w:val="16"/>
        </w:rPr>
        <w:t xml:space="preserve"> Hoffmann Judit: Bevezetés a látássérültek pedagógiájába; 7</w:t>
      </w:r>
      <w:proofErr w:type="gramStart"/>
      <w:r w:rsidRPr="001B6B0C">
        <w:rPr>
          <w:sz w:val="16"/>
          <w:szCs w:val="16"/>
        </w:rPr>
        <w:t>.old</w:t>
      </w:r>
      <w:proofErr w:type="gramEnd"/>
      <w:r w:rsidRPr="001B6B0C">
        <w:rPr>
          <w:sz w:val="16"/>
          <w:szCs w:val="16"/>
        </w:rPr>
        <w:t>. (Comenius Bt. Pécs 2005.)</w:t>
      </w:r>
    </w:p>
  </w:footnote>
  <w:footnote w:id="48">
    <w:p w:rsidR="001554F1" w:rsidRDefault="001554F1" w:rsidP="003175DC">
      <w:pPr>
        <w:pStyle w:val="Lbjegyzetszveg"/>
      </w:pPr>
      <w:r w:rsidRPr="001B6B0C">
        <w:rPr>
          <w:rStyle w:val="Lbjegyzet-hivatkozs"/>
          <w:sz w:val="16"/>
          <w:szCs w:val="16"/>
        </w:rPr>
        <w:footnoteRef/>
      </w:r>
      <w:r w:rsidRPr="001B6B0C">
        <w:rPr>
          <w:sz w:val="16"/>
          <w:szCs w:val="16"/>
        </w:rPr>
        <w:t xml:space="preserve"> Hoffmann Judit: Bevezetés a látássérültek pedagógiájába; 6</w:t>
      </w:r>
      <w:proofErr w:type="gramStart"/>
      <w:r w:rsidRPr="001B6B0C">
        <w:rPr>
          <w:sz w:val="16"/>
          <w:szCs w:val="16"/>
        </w:rPr>
        <w:t>.old</w:t>
      </w:r>
      <w:proofErr w:type="gramEnd"/>
      <w:r w:rsidRPr="001B6B0C">
        <w:rPr>
          <w:sz w:val="16"/>
          <w:szCs w:val="16"/>
        </w:rPr>
        <w:t>. (Comenius Bt. Pécs 2005.)</w:t>
      </w:r>
    </w:p>
  </w:footnote>
  <w:footnote w:id="49">
    <w:p w:rsidR="001554F1" w:rsidRDefault="001554F1" w:rsidP="003175DC">
      <w:pPr>
        <w:pStyle w:val="Lbjegyzetszveg"/>
      </w:pPr>
      <w:r w:rsidRPr="00487626">
        <w:rPr>
          <w:rStyle w:val="Lbjegyzet-hivatkozs"/>
          <w:sz w:val="16"/>
          <w:szCs w:val="16"/>
        </w:rPr>
        <w:footnoteRef/>
      </w:r>
      <w:r w:rsidRPr="00487626">
        <w:rPr>
          <w:sz w:val="16"/>
          <w:szCs w:val="16"/>
        </w:rPr>
        <w:t xml:space="preserve"> Farkas Miklós: Ismerjük meg, segítsük őket! VGYOSZ Budapest, 1981</w:t>
      </w:r>
    </w:p>
  </w:footnote>
  <w:footnote w:id="50">
    <w:p w:rsidR="001554F1" w:rsidRDefault="001554F1" w:rsidP="003175DC">
      <w:pPr>
        <w:pStyle w:val="Lbjegyzetszveg"/>
      </w:pPr>
      <w:r w:rsidRPr="00487626">
        <w:rPr>
          <w:rStyle w:val="Lbjegyzet-hivatkozs"/>
          <w:sz w:val="16"/>
          <w:szCs w:val="16"/>
        </w:rPr>
        <w:footnoteRef/>
      </w:r>
      <w:r w:rsidRPr="00487626">
        <w:rPr>
          <w:sz w:val="16"/>
          <w:szCs w:val="16"/>
        </w:rPr>
        <w:t xml:space="preserve"> Farkas Miklós: Ismerjük meg, segítsük őket! VGYOSZ Budapest, 1981</w:t>
      </w:r>
    </w:p>
  </w:footnote>
  <w:footnote w:id="51">
    <w:p w:rsidR="001554F1" w:rsidRPr="00487626" w:rsidRDefault="001554F1" w:rsidP="003175DC">
      <w:pPr>
        <w:pStyle w:val="Listaszerbekezds"/>
        <w:spacing w:after="0"/>
        <w:ind w:left="0"/>
        <w:jc w:val="both"/>
        <w:rPr>
          <w:sz w:val="16"/>
          <w:szCs w:val="16"/>
        </w:rPr>
      </w:pPr>
      <w:r w:rsidRPr="00487626">
        <w:rPr>
          <w:rStyle w:val="Lbjegyzet-hivatkozs"/>
          <w:sz w:val="16"/>
          <w:szCs w:val="16"/>
        </w:rPr>
        <w:footnoteRef/>
      </w:r>
      <w:r w:rsidRPr="00487626">
        <w:rPr>
          <w:sz w:val="16"/>
          <w:szCs w:val="16"/>
        </w:rPr>
        <w:t xml:space="preserve"> Hoffmann Judit – Mezeyné Dr. </w:t>
      </w:r>
      <w:proofErr w:type="spellStart"/>
      <w:r w:rsidRPr="00487626">
        <w:rPr>
          <w:sz w:val="16"/>
          <w:szCs w:val="16"/>
        </w:rPr>
        <w:t>Isépy</w:t>
      </w:r>
      <w:proofErr w:type="spellEnd"/>
      <w:r w:rsidRPr="00487626">
        <w:rPr>
          <w:sz w:val="16"/>
          <w:szCs w:val="16"/>
        </w:rPr>
        <w:t xml:space="preserve"> Mária: Gyógypedagógiai alapismeretek; 77-79.old.  (Comenius Kft 2006.)</w:t>
      </w:r>
    </w:p>
    <w:p w:rsidR="001554F1" w:rsidRDefault="001554F1" w:rsidP="003175DC">
      <w:pPr>
        <w:pStyle w:val="Listaszerbekezds"/>
        <w:spacing w:after="0"/>
        <w:ind w:left="0"/>
        <w:jc w:val="both"/>
      </w:pPr>
      <w:r w:rsidRPr="00487626">
        <w:rPr>
          <w:sz w:val="16"/>
          <w:szCs w:val="16"/>
        </w:rPr>
        <w:t xml:space="preserve">    </w:t>
      </w:r>
      <w:proofErr w:type="gramStart"/>
      <w:r w:rsidRPr="00487626">
        <w:rPr>
          <w:sz w:val="16"/>
          <w:szCs w:val="16"/>
        </w:rPr>
        <w:t>http</w:t>
      </w:r>
      <w:proofErr w:type="gramEnd"/>
      <w:r w:rsidRPr="00487626">
        <w:rPr>
          <w:sz w:val="16"/>
          <w:szCs w:val="16"/>
        </w:rPr>
        <w:t>://www.gravobraille.hu/wp/2009/04/26/a-braille-iras-tortenete/  (2015.október)</w:t>
      </w:r>
    </w:p>
  </w:footnote>
  <w:footnote w:id="52">
    <w:p w:rsidR="001554F1" w:rsidRDefault="001554F1" w:rsidP="003175DC">
      <w:pPr>
        <w:pStyle w:val="Lbjegyzetszveg"/>
      </w:pPr>
      <w:r w:rsidRPr="00487626">
        <w:rPr>
          <w:rStyle w:val="Lbjegyzet-hivatkozs"/>
          <w:sz w:val="16"/>
          <w:szCs w:val="16"/>
        </w:rPr>
        <w:footnoteRef/>
      </w:r>
      <w:r w:rsidRPr="00487626">
        <w:rPr>
          <w:sz w:val="16"/>
          <w:szCs w:val="16"/>
        </w:rPr>
        <w:t xml:space="preserve"> </w:t>
      </w:r>
      <w:proofErr w:type="gramStart"/>
      <w:r w:rsidRPr="00487626">
        <w:rPr>
          <w:sz w:val="16"/>
          <w:szCs w:val="16"/>
        </w:rPr>
        <w:t>http</w:t>
      </w:r>
      <w:proofErr w:type="gramEnd"/>
      <w:r w:rsidRPr="00487626">
        <w:rPr>
          <w:sz w:val="16"/>
          <w:szCs w:val="16"/>
        </w:rPr>
        <w:t>://veszpremvakok.hu/braille-iras/  (2015.október)</w:t>
      </w:r>
    </w:p>
  </w:footnote>
  <w:footnote w:id="53">
    <w:p w:rsidR="001554F1" w:rsidRDefault="001554F1" w:rsidP="003175DC">
      <w:pPr>
        <w:pStyle w:val="Lbjegyzetszveg"/>
      </w:pPr>
      <w:r w:rsidRPr="002150C6">
        <w:rPr>
          <w:rStyle w:val="Lbjegyzet-hivatkozs"/>
          <w:sz w:val="16"/>
          <w:szCs w:val="16"/>
        </w:rPr>
        <w:footnoteRef/>
      </w:r>
      <w:r w:rsidRPr="002150C6">
        <w:rPr>
          <w:sz w:val="16"/>
          <w:szCs w:val="16"/>
        </w:rPr>
        <w:t xml:space="preserve"> </w:t>
      </w:r>
      <w:proofErr w:type="gramStart"/>
      <w:r w:rsidRPr="002150C6">
        <w:rPr>
          <w:sz w:val="16"/>
          <w:szCs w:val="16"/>
        </w:rPr>
        <w:t>http</w:t>
      </w:r>
      <w:proofErr w:type="gramEnd"/>
      <w:r w:rsidRPr="002150C6">
        <w:rPr>
          <w:sz w:val="16"/>
          <w:szCs w:val="16"/>
        </w:rPr>
        <w:t>://www.gravobraille.hu/wp/2009/04/26/a-braille-iras-tortenete/ (2015.október)</w:t>
      </w:r>
    </w:p>
  </w:footnote>
  <w:footnote w:id="54">
    <w:p w:rsidR="001554F1" w:rsidRDefault="001554F1" w:rsidP="003175DC">
      <w:pPr>
        <w:pStyle w:val="Lbjegyzetszveg"/>
      </w:pPr>
      <w:r w:rsidRPr="002150C6">
        <w:rPr>
          <w:rStyle w:val="Lbjegyzet-hivatkozs"/>
          <w:sz w:val="16"/>
          <w:szCs w:val="16"/>
        </w:rPr>
        <w:footnoteRef/>
      </w:r>
      <w:r w:rsidRPr="002150C6">
        <w:rPr>
          <w:sz w:val="16"/>
          <w:szCs w:val="16"/>
        </w:rPr>
        <w:t xml:space="preserve"> </w:t>
      </w:r>
      <w:proofErr w:type="gramStart"/>
      <w:r w:rsidRPr="002150C6">
        <w:rPr>
          <w:sz w:val="16"/>
          <w:szCs w:val="16"/>
        </w:rPr>
        <w:t>http</w:t>
      </w:r>
      <w:proofErr w:type="gramEnd"/>
      <w:r w:rsidRPr="002150C6">
        <w:rPr>
          <w:sz w:val="16"/>
          <w:szCs w:val="16"/>
        </w:rPr>
        <w:t>://www.vgykeme.hu/a_vakiras-olvasas/hogyan_sajatitjak_el_a_vakok_az_irast.html 2015.október) (2015.október)</w:t>
      </w:r>
    </w:p>
  </w:footnote>
  <w:footnote w:id="55">
    <w:p w:rsidR="001554F1" w:rsidRDefault="001554F1" w:rsidP="003175DC">
      <w:pPr>
        <w:pStyle w:val="Lbjegyzetszveg"/>
      </w:pPr>
      <w:r w:rsidRPr="002150C6">
        <w:rPr>
          <w:rStyle w:val="Lbjegyzet-hivatkozs"/>
          <w:sz w:val="16"/>
          <w:szCs w:val="16"/>
        </w:rPr>
        <w:footnoteRef/>
      </w:r>
      <w:r w:rsidRPr="002150C6">
        <w:rPr>
          <w:sz w:val="16"/>
          <w:szCs w:val="16"/>
        </w:rPr>
        <w:t xml:space="preserve"> </w:t>
      </w:r>
      <w:proofErr w:type="gramStart"/>
      <w:r w:rsidRPr="002150C6">
        <w:rPr>
          <w:sz w:val="16"/>
          <w:szCs w:val="16"/>
        </w:rPr>
        <w:t>http</w:t>
      </w:r>
      <w:proofErr w:type="gramEnd"/>
      <w:r w:rsidRPr="002150C6">
        <w:rPr>
          <w:sz w:val="16"/>
          <w:szCs w:val="16"/>
        </w:rPr>
        <w:t>://www.vakegy.hu/Szemezgeto/sz_11_14.htm A Szemezgető című kiadvány 2011. augusztusi számában (2015.október)</w:t>
      </w:r>
    </w:p>
  </w:footnote>
  <w:footnote w:id="56">
    <w:p w:rsidR="001554F1" w:rsidRDefault="001554F1" w:rsidP="003175DC">
      <w:pPr>
        <w:pStyle w:val="Lbjegyzetszveg"/>
      </w:pPr>
      <w:r w:rsidRPr="002150C6">
        <w:rPr>
          <w:rStyle w:val="Lbjegyzet-hivatkozs"/>
          <w:sz w:val="16"/>
          <w:szCs w:val="16"/>
        </w:rPr>
        <w:footnoteRef/>
      </w:r>
      <w:r w:rsidRPr="002150C6">
        <w:rPr>
          <w:sz w:val="16"/>
          <w:szCs w:val="16"/>
        </w:rPr>
        <w:t xml:space="preserve"> </w:t>
      </w:r>
      <w:proofErr w:type="gramStart"/>
      <w:r w:rsidRPr="002150C6">
        <w:rPr>
          <w:sz w:val="16"/>
          <w:szCs w:val="16"/>
        </w:rPr>
        <w:t>http</w:t>
      </w:r>
      <w:proofErr w:type="gramEnd"/>
      <w:r w:rsidRPr="002150C6">
        <w:rPr>
          <w:sz w:val="16"/>
          <w:szCs w:val="16"/>
        </w:rPr>
        <w:t>://www.vakegy.hu/Szemezgeto/sz_11_14.htm A Szemezgető című kiadvány 2011. augusztusi számában (2015.október)</w:t>
      </w:r>
    </w:p>
  </w:footnote>
  <w:footnote w:id="57">
    <w:p w:rsidR="001554F1" w:rsidRDefault="001554F1" w:rsidP="003175DC">
      <w:pPr>
        <w:pStyle w:val="Lbjegyzetszveg"/>
      </w:pPr>
      <w:r w:rsidRPr="002150C6">
        <w:rPr>
          <w:rStyle w:val="Lbjegyzet-hivatkozs"/>
          <w:sz w:val="16"/>
          <w:szCs w:val="16"/>
        </w:rPr>
        <w:footnoteRef/>
      </w:r>
      <w:r w:rsidRPr="002150C6">
        <w:rPr>
          <w:sz w:val="16"/>
          <w:szCs w:val="16"/>
        </w:rPr>
        <w:t xml:space="preserve"> Hoffmann Judit – Mezeyné Dr. </w:t>
      </w:r>
      <w:proofErr w:type="spellStart"/>
      <w:r w:rsidRPr="002150C6">
        <w:rPr>
          <w:sz w:val="16"/>
          <w:szCs w:val="16"/>
        </w:rPr>
        <w:t>Isépy</w:t>
      </w:r>
      <w:proofErr w:type="spellEnd"/>
      <w:r w:rsidRPr="002150C6">
        <w:rPr>
          <w:sz w:val="16"/>
          <w:szCs w:val="16"/>
        </w:rPr>
        <w:t xml:space="preserve"> Mária: Gyógypedagógiai alapismeretek; 77.old.  (Comenius Kft 2006.)</w:t>
      </w:r>
    </w:p>
  </w:footnote>
  <w:footnote w:id="58">
    <w:p w:rsidR="001554F1" w:rsidRDefault="001554F1" w:rsidP="003175DC">
      <w:pPr>
        <w:pStyle w:val="Lbjegyzetszveg"/>
      </w:pPr>
      <w:r w:rsidRPr="002150C6">
        <w:rPr>
          <w:rStyle w:val="Lbjegyzet-hivatkozs"/>
          <w:sz w:val="16"/>
          <w:szCs w:val="16"/>
        </w:rPr>
        <w:footnoteRef/>
      </w:r>
      <w:r w:rsidRPr="002150C6">
        <w:rPr>
          <w:sz w:val="16"/>
          <w:szCs w:val="16"/>
        </w:rPr>
        <w:t xml:space="preserve"> </w:t>
      </w:r>
      <w:proofErr w:type="gramStart"/>
      <w:r w:rsidRPr="002150C6">
        <w:rPr>
          <w:sz w:val="16"/>
          <w:szCs w:val="16"/>
        </w:rPr>
        <w:t>http</w:t>
      </w:r>
      <w:proofErr w:type="gramEnd"/>
      <w:r w:rsidRPr="002150C6">
        <w:rPr>
          <w:sz w:val="16"/>
          <w:szCs w:val="16"/>
        </w:rPr>
        <w:t>://www.borsodivakok.hu/vakgyer.htm (2015.november)</w:t>
      </w:r>
    </w:p>
  </w:footnote>
  <w:footnote w:id="59">
    <w:p w:rsidR="001554F1" w:rsidRDefault="001554F1" w:rsidP="003175DC">
      <w:pPr>
        <w:pStyle w:val="Lbjegyzetszveg"/>
      </w:pPr>
      <w:r w:rsidRPr="006F05FE">
        <w:rPr>
          <w:rStyle w:val="Lbjegyzet-hivatkozs"/>
          <w:sz w:val="16"/>
          <w:szCs w:val="16"/>
        </w:rPr>
        <w:footnoteRef/>
      </w:r>
      <w:r w:rsidRPr="006F05FE">
        <w:rPr>
          <w:sz w:val="16"/>
          <w:szCs w:val="16"/>
        </w:rPr>
        <w:t xml:space="preserve"> </w:t>
      </w:r>
      <w:proofErr w:type="gramStart"/>
      <w:r w:rsidRPr="006F05FE">
        <w:rPr>
          <w:sz w:val="16"/>
          <w:szCs w:val="16"/>
        </w:rPr>
        <w:t>http</w:t>
      </w:r>
      <w:proofErr w:type="gramEnd"/>
      <w:r w:rsidRPr="006F05FE">
        <w:rPr>
          <w:sz w:val="16"/>
          <w:szCs w:val="16"/>
        </w:rPr>
        <w:t>://www.kilatas.hu/fogalomtar/ (2015.szeptember)</w:t>
      </w:r>
    </w:p>
  </w:footnote>
  <w:footnote w:id="60">
    <w:p w:rsidR="001554F1" w:rsidRDefault="001554F1" w:rsidP="003175DC">
      <w:pPr>
        <w:pStyle w:val="Lbjegyzetszveg"/>
      </w:pPr>
      <w:r w:rsidRPr="006F05FE">
        <w:rPr>
          <w:rStyle w:val="Lbjegyzet-hivatkozs"/>
          <w:sz w:val="16"/>
          <w:szCs w:val="16"/>
        </w:rPr>
        <w:footnoteRef/>
      </w:r>
      <w:r w:rsidRPr="006F05FE">
        <w:rPr>
          <w:sz w:val="16"/>
          <w:szCs w:val="16"/>
        </w:rPr>
        <w:t xml:space="preserve"> </w:t>
      </w:r>
      <w:proofErr w:type="gramStart"/>
      <w:r w:rsidRPr="006F05FE">
        <w:rPr>
          <w:sz w:val="16"/>
          <w:szCs w:val="16"/>
        </w:rPr>
        <w:t>http</w:t>
      </w:r>
      <w:proofErr w:type="gramEnd"/>
      <w:r w:rsidRPr="006F05FE">
        <w:rPr>
          <w:sz w:val="16"/>
          <w:szCs w:val="16"/>
        </w:rPr>
        <w:t>://www.vgykeme.hu/a_feherbot_tortenete/a_feherbot_tortenete.html (2015.október)</w:t>
      </w:r>
    </w:p>
  </w:footnote>
  <w:footnote w:id="61">
    <w:p w:rsidR="001554F1" w:rsidRDefault="001554F1" w:rsidP="003175DC">
      <w:pPr>
        <w:autoSpaceDE w:val="0"/>
        <w:autoSpaceDN w:val="0"/>
        <w:adjustRightInd w:val="0"/>
        <w:spacing w:after="0" w:line="240" w:lineRule="auto"/>
        <w:jc w:val="both"/>
      </w:pPr>
      <w:r w:rsidRPr="00094BC4">
        <w:rPr>
          <w:rStyle w:val="Lbjegyzet-hivatkozs"/>
          <w:sz w:val="16"/>
          <w:szCs w:val="16"/>
        </w:rPr>
        <w:footnoteRef/>
      </w:r>
      <w:r w:rsidRPr="00094BC4">
        <w:rPr>
          <w:sz w:val="16"/>
          <w:szCs w:val="16"/>
        </w:rPr>
        <w:t xml:space="preserve"> (Hogyan segíthetek című kiadvány, amelyet </w:t>
      </w:r>
      <w:proofErr w:type="gramStart"/>
      <w:r w:rsidRPr="00094BC4">
        <w:rPr>
          <w:sz w:val="16"/>
          <w:szCs w:val="16"/>
          <w:lang w:eastAsia="hu-HU"/>
        </w:rPr>
        <w:t>A</w:t>
      </w:r>
      <w:proofErr w:type="gramEnd"/>
      <w:r w:rsidRPr="00094BC4">
        <w:rPr>
          <w:sz w:val="16"/>
          <w:szCs w:val="16"/>
          <w:lang w:eastAsia="hu-HU"/>
        </w:rPr>
        <w:t xml:space="preserve"> Magyar Vakok és Gyengénlátók Országos Szövetsége adott ki 2004-ben)</w:t>
      </w:r>
    </w:p>
  </w:footnote>
  <w:footnote w:id="62">
    <w:p w:rsidR="001554F1" w:rsidRDefault="001554F1" w:rsidP="003175DC">
      <w:pPr>
        <w:pStyle w:val="Lbjegyzetszveg"/>
      </w:pPr>
      <w:r w:rsidRPr="00094BC4">
        <w:rPr>
          <w:rStyle w:val="Lbjegyzet-hivatkozs"/>
          <w:sz w:val="16"/>
          <w:szCs w:val="16"/>
        </w:rPr>
        <w:footnoteRef/>
      </w:r>
      <w:r w:rsidRPr="00094BC4">
        <w:rPr>
          <w:sz w:val="16"/>
          <w:szCs w:val="16"/>
        </w:rPr>
        <w:t xml:space="preserve"> (http://www.vgyke.com/hirdetmeny/az-informatika-a-latasserultekert-alapitvany-kozlemenye-az-eselyegyenlito-projekttel-kapcsolatban/2015.) (2015.október)</w:t>
      </w:r>
    </w:p>
  </w:footnote>
  <w:footnote w:id="63">
    <w:p w:rsidR="001554F1" w:rsidRDefault="001554F1" w:rsidP="003175DC">
      <w:pPr>
        <w:pStyle w:val="Lbjegyzetszveg"/>
      </w:pPr>
      <w:r w:rsidRPr="007A66B2">
        <w:rPr>
          <w:rStyle w:val="Lbjegyzet-hivatkozs"/>
          <w:sz w:val="16"/>
          <w:szCs w:val="16"/>
        </w:rPr>
        <w:footnoteRef/>
      </w:r>
      <w:r w:rsidRPr="007A66B2">
        <w:rPr>
          <w:sz w:val="16"/>
          <w:szCs w:val="16"/>
        </w:rPr>
        <w:t xml:space="preserve"> </w:t>
      </w:r>
      <w:proofErr w:type="gramStart"/>
      <w:r w:rsidRPr="007A66B2">
        <w:rPr>
          <w:sz w:val="16"/>
          <w:szCs w:val="16"/>
        </w:rPr>
        <w:t>http</w:t>
      </w:r>
      <w:proofErr w:type="gramEnd"/>
      <w:r w:rsidRPr="007A66B2">
        <w:rPr>
          <w:sz w:val="16"/>
          <w:szCs w:val="16"/>
        </w:rPr>
        <w:t>://archivum.magyarhirlap.hu/siket-jogaszbol-parlamenti-kepviselo 2014.05.10. (2015.szeptember)</w:t>
      </w:r>
    </w:p>
  </w:footnote>
  <w:footnote w:id="64">
    <w:p w:rsidR="001554F1" w:rsidRDefault="001554F1" w:rsidP="003175DC">
      <w:pPr>
        <w:pStyle w:val="Lbjegyzetszveg"/>
      </w:pPr>
      <w:r w:rsidRPr="003161E8">
        <w:rPr>
          <w:rStyle w:val="Lbjegyzet-hivatkozs"/>
          <w:sz w:val="16"/>
          <w:szCs w:val="16"/>
        </w:rPr>
        <w:footnoteRef/>
      </w:r>
      <w:r w:rsidRPr="003161E8">
        <w:rPr>
          <w:sz w:val="16"/>
          <w:szCs w:val="16"/>
        </w:rPr>
        <w:t xml:space="preserve"> </w:t>
      </w:r>
      <w:proofErr w:type="gramStart"/>
      <w:r w:rsidRPr="003161E8">
        <w:rPr>
          <w:sz w:val="16"/>
          <w:szCs w:val="16"/>
        </w:rPr>
        <w:t>http</w:t>
      </w:r>
      <w:proofErr w:type="gramEnd"/>
      <w:r w:rsidRPr="003161E8">
        <w:rPr>
          <w:sz w:val="16"/>
          <w:szCs w:val="16"/>
        </w:rPr>
        <w:t>://archivum.magyarhirlap.hu/siket-jogaszbol-parlamenti-kepviselo 2014.05.10. (2015.szeptember)</w:t>
      </w:r>
    </w:p>
  </w:footnote>
  <w:footnote w:id="65">
    <w:p w:rsidR="001554F1" w:rsidRDefault="001554F1" w:rsidP="003175DC">
      <w:pPr>
        <w:pStyle w:val="Lbjegyzetszveg"/>
      </w:pPr>
      <w:r w:rsidRPr="003161E8">
        <w:rPr>
          <w:rStyle w:val="Lbjegyzet-hivatkozs"/>
          <w:sz w:val="16"/>
          <w:szCs w:val="16"/>
        </w:rPr>
        <w:footnoteRef/>
      </w:r>
      <w:r w:rsidRPr="003161E8">
        <w:rPr>
          <w:sz w:val="16"/>
          <w:szCs w:val="16"/>
        </w:rPr>
        <w:t xml:space="preserve"> </w:t>
      </w:r>
      <w:proofErr w:type="gramStart"/>
      <w:r w:rsidRPr="003161E8">
        <w:rPr>
          <w:sz w:val="16"/>
          <w:szCs w:val="16"/>
        </w:rPr>
        <w:t>http</w:t>
      </w:r>
      <w:proofErr w:type="gramEnd"/>
      <w:r w:rsidRPr="003161E8">
        <w:rPr>
          <w:sz w:val="16"/>
          <w:szCs w:val="16"/>
        </w:rPr>
        <w:t>://archivum.magyarhirlap.hu/siket-jogaszbol-parlamenti-kepviselo 2014.05.10. (2015.szeptember)</w:t>
      </w:r>
    </w:p>
  </w:footnote>
  <w:footnote w:id="66">
    <w:p w:rsidR="001554F1" w:rsidRDefault="001554F1" w:rsidP="003175DC">
      <w:pPr>
        <w:pStyle w:val="Lbjegyzetszveg"/>
      </w:pPr>
      <w:r w:rsidRPr="003161E8">
        <w:rPr>
          <w:rStyle w:val="Lbjegyzet-hivatkozs"/>
          <w:sz w:val="16"/>
          <w:szCs w:val="16"/>
        </w:rPr>
        <w:footnoteRef/>
      </w:r>
      <w:r w:rsidRPr="003161E8">
        <w:rPr>
          <w:sz w:val="16"/>
          <w:szCs w:val="16"/>
        </w:rPr>
        <w:t xml:space="preserve"> </w:t>
      </w:r>
      <w:proofErr w:type="gramStart"/>
      <w:r w:rsidRPr="003161E8">
        <w:rPr>
          <w:sz w:val="16"/>
          <w:szCs w:val="16"/>
        </w:rPr>
        <w:t>http</w:t>
      </w:r>
      <w:proofErr w:type="gramEnd"/>
      <w:r w:rsidRPr="003161E8">
        <w:rPr>
          <w:sz w:val="16"/>
          <w:szCs w:val="16"/>
        </w:rPr>
        <w:t>://sinosz.hu/wp/wp-content/uploads/2015/05/bilingvalis-policy-vegleges-jovahagyasra-ellenorzott.pdf-2015.10.29. (2015.október)</w:t>
      </w:r>
    </w:p>
  </w:footnote>
  <w:footnote w:id="67">
    <w:p w:rsidR="001554F1" w:rsidRDefault="001554F1" w:rsidP="003175DC">
      <w:pPr>
        <w:pStyle w:val="Lbjegyzetszveg"/>
      </w:pPr>
      <w:r w:rsidRPr="00EC0A95">
        <w:rPr>
          <w:rStyle w:val="Lbjegyzet-hivatkozs"/>
          <w:sz w:val="16"/>
          <w:szCs w:val="16"/>
        </w:rPr>
        <w:footnoteRef/>
      </w:r>
      <w:r w:rsidRPr="00EC0A95">
        <w:rPr>
          <w:sz w:val="16"/>
          <w:szCs w:val="16"/>
        </w:rPr>
        <w:t xml:space="preserve"> </w:t>
      </w:r>
      <w:proofErr w:type="gramStart"/>
      <w:r w:rsidRPr="00EC0A95">
        <w:rPr>
          <w:sz w:val="16"/>
          <w:szCs w:val="16"/>
        </w:rPr>
        <w:t>http</w:t>
      </w:r>
      <w:proofErr w:type="gramEnd"/>
      <w:r w:rsidRPr="00EC0A95">
        <w:rPr>
          <w:sz w:val="16"/>
          <w:szCs w:val="16"/>
        </w:rPr>
        <w:t>://www.webbeteg.hu/cikkek/ful-orr-gegeszet/16829/siketek-az-orvosnal-egeszsegugyi-tolmacsszolgaltatast-surgetnek-a-szakemberek  (2015.október)</w:t>
      </w:r>
    </w:p>
  </w:footnote>
  <w:footnote w:id="68">
    <w:p w:rsidR="001554F1" w:rsidRPr="00EC0A95" w:rsidRDefault="001554F1" w:rsidP="003175DC">
      <w:pPr>
        <w:pStyle w:val="Lbjegyzetszveg"/>
        <w:rPr>
          <w:sz w:val="16"/>
          <w:szCs w:val="16"/>
        </w:rPr>
      </w:pPr>
      <w:r w:rsidRPr="00EC0A95">
        <w:rPr>
          <w:rStyle w:val="Lbjegyzet-hivatkozs"/>
          <w:sz w:val="16"/>
          <w:szCs w:val="16"/>
        </w:rPr>
        <w:footnoteRef/>
      </w:r>
      <w:r w:rsidRPr="00EC0A95">
        <w:rPr>
          <w:sz w:val="16"/>
          <w:szCs w:val="16"/>
        </w:rPr>
        <w:t xml:space="preserve"> </w:t>
      </w:r>
      <w:r w:rsidRPr="00EC0A95">
        <w:rPr>
          <w:rStyle w:val="Lbjegyzet-hivatkozs"/>
          <w:sz w:val="16"/>
          <w:szCs w:val="16"/>
        </w:rPr>
        <w:footnoteRef/>
      </w:r>
      <w:r w:rsidRPr="00EC0A95">
        <w:rPr>
          <w:sz w:val="16"/>
          <w:szCs w:val="16"/>
        </w:rPr>
        <w:t xml:space="preserve"> </w:t>
      </w:r>
      <w:proofErr w:type="gramStart"/>
      <w:r w:rsidRPr="00EC0A95">
        <w:rPr>
          <w:sz w:val="16"/>
          <w:szCs w:val="16"/>
        </w:rPr>
        <w:t>http</w:t>
      </w:r>
      <w:proofErr w:type="gramEnd"/>
      <w:r w:rsidRPr="00EC0A95">
        <w:rPr>
          <w:sz w:val="16"/>
          <w:szCs w:val="16"/>
        </w:rPr>
        <w:t>://archivum.magyarhirlap.hu/siket-jogaszbol-parlamenti-kepviselo 2014.05.10. (2015.szeptember)</w:t>
      </w:r>
    </w:p>
    <w:p w:rsidR="001554F1" w:rsidRDefault="001554F1" w:rsidP="003175DC">
      <w:pPr>
        <w:pStyle w:val="Lbjegyzetszveg"/>
      </w:pPr>
    </w:p>
  </w:footnote>
  <w:footnote w:id="69">
    <w:p w:rsidR="001554F1" w:rsidRDefault="001554F1" w:rsidP="003175DC">
      <w:pPr>
        <w:pStyle w:val="Lbjegyzetszveg"/>
      </w:pPr>
      <w:r w:rsidRPr="00756BB6">
        <w:rPr>
          <w:rStyle w:val="Lbjegyzet-hivatkozs"/>
          <w:sz w:val="18"/>
          <w:szCs w:val="18"/>
        </w:rPr>
        <w:footnoteRef/>
      </w:r>
      <w:r w:rsidRPr="00756BB6">
        <w:rPr>
          <w:sz w:val="18"/>
          <w:szCs w:val="18"/>
        </w:rPr>
        <w:t xml:space="preserve"> (http://www.bkk.hu/2015/10/ajandekozas-a-feherbot-nemzetkozi-napjan/)</w:t>
      </w:r>
    </w:p>
  </w:footnote>
  <w:footnote w:id="70">
    <w:p w:rsidR="001554F1" w:rsidRDefault="001554F1" w:rsidP="003175DC">
      <w:pPr>
        <w:pStyle w:val="Lbjegyzetszveg"/>
        <w:jc w:val="both"/>
      </w:pPr>
      <w:r w:rsidRPr="00B564BA">
        <w:rPr>
          <w:rStyle w:val="Lbjegyzet-hivatkozs"/>
          <w:sz w:val="16"/>
          <w:szCs w:val="16"/>
        </w:rPr>
        <w:footnoteRef/>
      </w:r>
      <w:proofErr w:type="gramStart"/>
      <w:r w:rsidRPr="00B564BA">
        <w:rPr>
          <w:sz w:val="16"/>
          <w:szCs w:val="16"/>
        </w:rPr>
        <w:t>http</w:t>
      </w:r>
      <w:proofErr w:type="gramEnd"/>
      <w:r w:rsidRPr="00B564BA">
        <w:rPr>
          <w:sz w:val="16"/>
          <w:szCs w:val="16"/>
        </w:rPr>
        <w:t>://www.webbeteg.hu/cikkek/ful-orr-gegeszet/16829/siketek-az-orvosnal-egeszsegugyi-tolmacsszolgaltatast-surgetnek-a-szakemberek (2015.október)</w:t>
      </w:r>
    </w:p>
  </w:footnote>
  <w:footnote w:id="71">
    <w:p w:rsidR="001554F1" w:rsidRDefault="001554F1" w:rsidP="003175DC">
      <w:pPr>
        <w:pStyle w:val="Lbjegyzetszveg"/>
        <w:jc w:val="both"/>
      </w:pPr>
      <w:r w:rsidRPr="00B564BA">
        <w:rPr>
          <w:rStyle w:val="Lbjegyzet-hivatkozs"/>
          <w:sz w:val="16"/>
          <w:szCs w:val="16"/>
        </w:rPr>
        <w:footnoteRef/>
      </w:r>
      <w:proofErr w:type="gramStart"/>
      <w:r w:rsidRPr="00B564BA">
        <w:rPr>
          <w:sz w:val="16"/>
          <w:szCs w:val="16"/>
        </w:rPr>
        <w:t>http</w:t>
      </w:r>
      <w:proofErr w:type="gramEnd"/>
      <w:r w:rsidRPr="00B564BA">
        <w:rPr>
          <w:sz w:val="16"/>
          <w:szCs w:val="16"/>
        </w:rPr>
        <w:t>://www.webbeteg.hu/cikkek/ful-orr-gegeszet/16829/siketek-az-orvosnal-egeszsegugyi-tolmacsszolgaltatast-surgetnek-a-szakemberek (2015.október)</w:t>
      </w:r>
    </w:p>
  </w:footnote>
  <w:footnote w:id="72">
    <w:p w:rsidR="001554F1" w:rsidRDefault="001554F1" w:rsidP="003175DC">
      <w:pPr>
        <w:pStyle w:val="Lbjegyzetszveg"/>
        <w:jc w:val="both"/>
      </w:pPr>
      <w:r w:rsidRPr="00B564BA">
        <w:rPr>
          <w:rStyle w:val="Lbjegyzet-hivatkozs"/>
          <w:sz w:val="16"/>
          <w:szCs w:val="16"/>
        </w:rPr>
        <w:footnoteRef/>
      </w:r>
      <w:proofErr w:type="gramStart"/>
      <w:r w:rsidRPr="00B564BA">
        <w:rPr>
          <w:sz w:val="16"/>
          <w:szCs w:val="16"/>
        </w:rPr>
        <w:t>http</w:t>
      </w:r>
      <w:proofErr w:type="gramEnd"/>
      <w:r w:rsidRPr="00B564BA">
        <w:rPr>
          <w:sz w:val="16"/>
          <w:szCs w:val="16"/>
        </w:rPr>
        <w:t>://www.webbeteg.hu/cikkek/ful-orr-gegeszet/16829/siketek-az-orvosnal-egeszsegugyi-tolmacsszolgaltatast-surgetnek-a-szakemberek (2015.október)</w:t>
      </w:r>
    </w:p>
  </w:footnote>
  <w:footnote w:id="73">
    <w:p w:rsidR="001554F1" w:rsidRDefault="001554F1" w:rsidP="003175DC">
      <w:pPr>
        <w:pStyle w:val="Lbjegyzetszveg"/>
        <w:jc w:val="both"/>
      </w:pPr>
      <w:r w:rsidRPr="00B564BA">
        <w:rPr>
          <w:rStyle w:val="Lbjegyzet-hivatkozs"/>
          <w:sz w:val="16"/>
          <w:szCs w:val="16"/>
        </w:rPr>
        <w:footnoteRef/>
      </w:r>
      <w:proofErr w:type="gramStart"/>
      <w:r w:rsidRPr="00B564BA">
        <w:rPr>
          <w:sz w:val="16"/>
          <w:szCs w:val="16"/>
        </w:rPr>
        <w:t>http</w:t>
      </w:r>
      <w:proofErr w:type="gramEnd"/>
      <w:r w:rsidRPr="00B564BA">
        <w:rPr>
          <w:sz w:val="16"/>
          <w:szCs w:val="16"/>
        </w:rPr>
        <w:t>://www.webbeteg.hu/cikkek/ful-orr-gegeszet/16829/siketek-az-orvosnal-egeszsegugyi-tolmacsszolgaltatast-surgetnek-a-szakemberek (2015.október)</w:t>
      </w:r>
    </w:p>
  </w:footnote>
  <w:footnote w:id="74">
    <w:p w:rsidR="001554F1" w:rsidRDefault="001554F1" w:rsidP="003175DC">
      <w:pPr>
        <w:pStyle w:val="Lbjegyzetszveg"/>
      </w:pPr>
      <w:r w:rsidRPr="00B564BA">
        <w:rPr>
          <w:rStyle w:val="Lbjegyzet-hivatkozs"/>
          <w:sz w:val="16"/>
          <w:szCs w:val="16"/>
        </w:rPr>
        <w:footnoteRef/>
      </w:r>
      <w:r w:rsidRPr="00B564BA">
        <w:rPr>
          <w:sz w:val="16"/>
          <w:szCs w:val="16"/>
        </w:rPr>
        <w:t xml:space="preserve"> </w:t>
      </w:r>
      <w:proofErr w:type="gramStart"/>
      <w:r w:rsidRPr="00B564BA">
        <w:rPr>
          <w:sz w:val="16"/>
          <w:szCs w:val="16"/>
        </w:rPr>
        <w:t>http</w:t>
      </w:r>
      <w:proofErr w:type="gramEnd"/>
      <w:r w:rsidRPr="00B564BA">
        <w:rPr>
          <w:sz w:val="16"/>
          <w:szCs w:val="16"/>
        </w:rPr>
        <w:t>://www.szon.hu/jelelve-hallhatjak-a-hair-t/2698464 2014. (2015.szeptember)</w:t>
      </w:r>
    </w:p>
  </w:footnote>
  <w:footnote w:id="75">
    <w:p w:rsidR="001554F1" w:rsidRPr="00B564BA" w:rsidRDefault="001554F1" w:rsidP="003175DC">
      <w:pPr>
        <w:tabs>
          <w:tab w:val="left" w:pos="3585"/>
        </w:tabs>
        <w:spacing w:after="0" w:line="240" w:lineRule="auto"/>
        <w:jc w:val="both"/>
        <w:rPr>
          <w:sz w:val="16"/>
          <w:szCs w:val="16"/>
        </w:rPr>
      </w:pPr>
      <w:r w:rsidRPr="00B564BA">
        <w:rPr>
          <w:rStyle w:val="Lbjegyzet-hivatkozs"/>
          <w:sz w:val="16"/>
          <w:szCs w:val="16"/>
        </w:rPr>
        <w:footnoteRef/>
      </w:r>
      <w:r w:rsidRPr="00B564BA">
        <w:rPr>
          <w:sz w:val="16"/>
          <w:szCs w:val="16"/>
        </w:rPr>
        <w:t xml:space="preserve"> (http://mtro.hu/tarsadalom/akadalymentesitett-szinhazi-darabok-vakoknak/2013.03.31.) (2015.október)</w:t>
      </w:r>
    </w:p>
    <w:p w:rsidR="001554F1" w:rsidRDefault="001554F1" w:rsidP="003175DC">
      <w:pPr>
        <w:tabs>
          <w:tab w:val="left" w:pos="3585"/>
        </w:tabs>
        <w:spacing w:after="0" w:line="240" w:lineRule="auto"/>
        <w:jc w:val="both"/>
      </w:pPr>
    </w:p>
  </w:footnote>
  <w:footnote w:id="76">
    <w:p w:rsidR="001554F1" w:rsidRDefault="001554F1" w:rsidP="003175DC">
      <w:pPr>
        <w:pStyle w:val="Lbjegyzetszveg"/>
      </w:pPr>
      <w:r w:rsidRPr="00B564BA">
        <w:rPr>
          <w:rStyle w:val="Lbjegyzet-hivatkozs"/>
          <w:sz w:val="16"/>
          <w:szCs w:val="16"/>
        </w:rPr>
        <w:footnoteRef/>
      </w:r>
      <w:r w:rsidRPr="00B564BA">
        <w:rPr>
          <w:sz w:val="16"/>
          <w:szCs w:val="16"/>
        </w:rPr>
        <w:t xml:space="preserve"> https://www.skontakt.hu/portal/Informacio (2015.szeptember)</w:t>
      </w:r>
    </w:p>
  </w:footnote>
  <w:footnote w:id="77">
    <w:p w:rsidR="001554F1" w:rsidRDefault="001554F1" w:rsidP="003175DC">
      <w:pPr>
        <w:pStyle w:val="Cmsor2"/>
        <w:spacing w:before="0" w:beforeAutospacing="0" w:after="0" w:afterAutospacing="0"/>
        <w:jc w:val="both"/>
      </w:pPr>
      <w:r w:rsidRPr="00B564BA">
        <w:rPr>
          <w:rStyle w:val="Lbjegyzet-hivatkozs"/>
          <w:b w:val="0"/>
          <w:bCs w:val="0"/>
          <w:sz w:val="16"/>
          <w:szCs w:val="16"/>
        </w:rPr>
        <w:footnoteRef/>
      </w:r>
      <w:r w:rsidRPr="00B564BA">
        <w:rPr>
          <w:b w:val="0"/>
          <w:bCs w:val="0"/>
          <w:sz w:val="16"/>
          <w:szCs w:val="16"/>
        </w:rPr>
        <w:t xml:space="preserve"> (http://rehabportal.hu/kozelet/akadalymentesitik-az-elelmiszer-jeloleseket/2014.12.08.) (2015.október)</w:t>
      </w:r>
    </w:p>
  </w:footnote>
  <w:footnote w:id="78">
    <w:p w:rsidR="001554F1" w:rsidRDefault="001554F1" w:rsidP="003175DC">
      <w:pPr>
        <w:tabs>
          <w:tab w:val="left" w:pos="3585"/>
        </w:tabs>
        <w:spacing w:after="0" w:line="240" w:lineRule="auto"/>
        <w:jc w:val="both"/>
      </w:pPr>
      <w:r w:rsidRPr="00B564BA">
        <w:rPr>
          <w:rStyle w:val="Lbjegyzet-hivatkozs"/>
          <w:sz w:val="16"/>
          <w:szCs w:val="16"/>
        </w:rPr>
        <w:footnoteRef/>
      </w:r>
      <w:r w:rsidRPr="00B564BA">
        <w:rPr>
          <w:sz w:val="16"/>
          <w:szCs w:val="16"/>
        </w:rPr>
        <w:t xml:space="preserve"> (http://www.origo.hu/itthon/2005.03.10.) (2015.október)</w:t>
      </w:r>
    </w:p>
  </w:footnote>
  <w:footnote w:id="79">
    <w:p w:rsidR="001554F1" w:rsidRDefault="001554F1" w:rsidP="003175DC">
      <w:pPr>
        <w:pStyle w:val="Lbjegyzetszveg"/>
      </w:pPr>
      <w:r w:rsidRPr="00B564BA">
        <w:rPr>
          <w:rStyle w:val="Lbjegyzet-hivatkozs"/>
          <w:sz w:val="16"/>
          <w:szCs w:val="16"/>
        </w:rPr>
        <w:footnoteRef/>
      </w:r>
      <w:r w:rsidRPr="00B564BA">
        <w:rPr>
          <w:sz w:val="16"/>
          <w:szCs w:val="16"/>
        </w:rPr>
        <w:t xml:space="preserve"> </w:t>
      </w:r>
      <w:r w:rsidRPr="00B564BA">
        <w:rPr>
          <w:sz w:val="16"/>
          <w:szCs w:val="16"/>
          <w:lang w:eastAsia="hu-HU"/>
        </w:rPr>
        <w:t>(https://www.facebook.com/vakegy/media/2015.) (2015.augusztus)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5E0"/>
    <w:multiLevelType w:val="hybridMultilevel"/>
    <w:tmpl w:val="AAE49A3E"/>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1">
    <w:nsid w:val="06CD2220"/>
    <w:multiLevelType w:val="hybridMultilevel"/>
    <w:tmpl w:val="D61EF36A"/>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2">
    <w:nsid w:val="08414C52"/>
    <w:multiLevelType w:val="hybridMultilevel"/>
    <w:tmpl w:val="A8FEC1F4"/>
    <w:lvl w:ilvl="0" w:tplc="040E000B">
      <w:start w:val="1"/>
      <w:numFmt w:val="bullet"/>
      <w:lvlText w:val=""/>
      <w:lvlJc w:val="left"/>
      <w:pPr>
        <w:ind w:left="720" w:hanging="360"/>
      </w:pPr>
      <w:rPr>
        <w:rFonts w:ascii="Wingdings" w:hAnsi="Wingdings" w:cs="Wingdings" w:hint="default"/>
      </w:rPr>
    </w:lvl>
    <w:lvl w:ilvl="1" w:tplc="040E000D">
      <w:start w:val="1"/>
      <w:numFmt w:val="bullet"/>
      <w:lvlText w:val=""/>
      <w:lvlJc w:val="left"/>
      <w:pPr>
        <w:ind w:left="1440" w:hanging="360"/>
      </w:pPr>
      <w:rPr>
        <w:rFonts w:ascii="Wingdings" w:hAnsi="Wingdings" w:cs="Wingdings"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3">
    <w:nsid w:val="19020A6C"/>
    <w:multiLevelType w:val="hybridMultilevel"/>
    <w:tmpl w:val="21C4D0CA"/>
    <w:lvl w:ilvl="0" w:tplc="040E000B">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
    <w:nsid w:val="1A380D75"/>
    <w:multiLevelType w:val="hybridMultilevel"/>
    <w:tmpl w:val="061A92D8"/>
    <w:lvl w:ilvl="0" w:tplc="040E000B">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5">
    <w:nsid w:val="1F0A6CF9"/>
    <w:multiLevelType w:val="hybridMultilevel"/>
    <w:tmpl w:val="DA1AB24C"/>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6">
    <w:nsid w:val="24D52B14"/>
    <w:multiLevelType w:val="hybridMultilevel"/>
    <w:tmpl w:val="A21823CE"/>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7">
    <w:nsid w:val="2CFB49D3"/>
    <w:multiLevelType w:val="hybridMultilevel"/>
    <w:tmpl w:val="D7F6986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AA6B4B"/>
    <w:multiLevelType w:val="hybridMultilevel"/>
    <w:tmpl w:val="BCD4A528"/>
    <w:lvl w:ilvl="0" w:tplc="040E000D">
      <w:start w:val="1"/>
      <w:numFmt w:val="bullet"/>
      <w:lvlText w:val=""/>
      <w:lvlJc w:val="left"/>
      <w:pPr>
        <w:ind w:left="1068" w:hanging="360"/>
      </w:pPr>
      <w:rPr>
        <w:rFonts w:ascii="Wingdings" w:hAnsi="Wingdings" w:cs="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cs="Wingdings" w:hint="default"/>
      </w:rPr>
    </w:lvl>
    <w:lvl w:ilvl="3" w:tplc="040E0001" w:tentative="1">
      <w:start w:val="1"/>
      <w:numFmt w:val="bullet"/>
      <w:lvlText w:val=""/>
      <w:lvlJc w:val="left"/>
      <w:pPr>
        <w:ind w:left="3228" w:hanging="360"/>
      </w:pPr>
      <w:rPr>
        <w:rFonts w:ascii="Symbol" w:hAnsi="Symbol" w:cs="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cs="Wingdings" w:hint="default"/>
      </w:rPr>
    </w:lvl>
    <w:lvl w:ilvl="6" w:tplc="040E0001" w:tentative="1">
      <w:start w:val="1"/>
      <w:numFmt w:val="bullet"/>
      <w:lvlText w:val=""/>
      <w:lvlJc w:val="left"/>
      <w:pPr>
        <w:ind w:left="5388" w:hanging="360"/>
      </w:pPr>
      <w:rPr>
        <w:rFonts w:ascii="Symbol" w:hAnsi="Symbol" w:cs="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cs="Wingdings" w:hint="default"/>
      </w:rPr>
    </w:lvl>
  </w:abstractNum>
  <w:abstractNum w:abstractNumId="9">
    <w:nsid w:val="304B681B"/>
    <w:multiLevelType w:val="hybridMultilevel"/>
    <w:tmpl w:val="1D7A3CF8"/>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10">
    <w:nsid w:val="36731F73"/>
    <w:multiLevelType w:val="hybridMultilevel"/>
    <w:tmpl w:val="6E342AD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1">
    <w:nsid w:val="39F40AEA"/>
    <w:multiLevelType w:val="hybridMultilevel"/>
    <w:tmpl w:val="D460EE96"/>
    <w:lvl w:ilvl="0" w:tplc="3C0854EC">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
    <w:nsid w:val="3B211397"/>
    <w:multiLevelType w:val="hybridMultilevel"/>
    <w:tmpl w:val="82A45EFE"/>
    <w:lvl w:ilvl="0" w:tplc="040E000D">
      <w:start w:val="1"/>
      <w:numFmt w:val="bullet"/>
      <w:lvlText w:val=""/>
      <w:lvlJc w:val="left"/>
      <w:pPr>
        <w:ind w:left="1776" w:hanging="360"/>
      </w:pPr>
      <w:rPr>
        <w:rFonts w:ascii="Wingdings" w:hAnsi="Wingdings" w:cs="Wingdings"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13">
    <w:nsid w:val="41370E11"/>
    <w:multiLevelType w:val="hybridMultilevel"/>
    <w:tmpl w:val="19EE495C"/>
    <w:lvl w:ilvl="0" w:tplc="040E000B">
      <w:start w:val="1"/>
      <w:numFmt w:val="bullet"/>
      <w:lvlText w:val=""/>
      <w:lvlJc w:val="left"/>
      <w:pPr>
        <w:ind w:left="1068" w:hanging="360"/>
      </w:pPr>
      <w:rPr>
        <w:rFonts w:ascii="Wingdings" w:hAnsi="Wingdings" w:cs="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cs="Wingdings" w:hint="default"/>
      </w:rPr>
    </w:lvl>
    <w:lvl w:ilvl="3" w:tplc="040E0001" w:tentative="1">
      <w:start w:val="1"/>
      <w:numFmt w:val="bullet"/>
      <w:lvlText w:val=""/>
      <w:lvlJc w:val="left"/>
      <w:pPr>
        <w:ind w:left="3228" w:hanging="360"/>
      </w:pPr>
      <w:rPr>
        <w:rFonts w:ascii="Symbol" w:hAnsi="Symbol" w:cs="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cs="Wingdings" w:hint="default"/>
      </w:rPr>
    </w:lvl>
    <w:lvl w:ilvl="6" w:tplc="040E0001" w:tentative="1">
      <w:start w:val="1"/>
      <w:numFmt w:val="bullet"/>
      <w:lvlText w:val=""/>
      <w:lvlJc w:val="left"/>
      <w:pPr>
        <w:ind w:left="5388" w:hanging="360"/>
      </w:pPr>
      <w:rPr>
        <w:rFonts w:ascii="Symbol" w:hAnsi="Symbol" w:cs="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cs="Wingdings" w:hint="default"/>
      </w:rPr>
    </w:lvl>
  </w:abstractNum>
  <w:abstractNum w:abstractNumId="14">
    <w:nsid w:val="49004674"/>
    <w:multiLevelType w:val="hybridMultilevel"/>
    <w:tmpl w:val="0ACEFDC8"/>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5">
    <w:nsid w:val="4E9C0339"/>
    <w:multiLevelType w:val="hybridMultilevel"/>
    <w:tmpl w:val="C6B20F3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6">
    <w:nsid w:val="4F216BE8"/>
    <w:multiLevelType w:val="hybridMultilevel"/>
    <w:tmpl w:val="6E3C83A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7">
    <w:nsid w:val="5BA353B4"/>
    <w:multiLevelType w:val="hybridMultilevel"/>
    <w:tmpl w:val="B1DA940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nsid w:val="5F615C1F"/>
    <w:multiLevelType w:val="hybridMultilevel"/>
    <w:tmpl w:val="B574AA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5FD6029"/>
    <w:multiLevelType w:val="hybridMultilevel"/>
    <w:tmpl w:val="B1DCF64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0">
    <w:nsid w:val="6BBF5C8A"/>
    <w:multiLevelType w:val="hybridMultilevel"/>
    <w:tmpl w:val="52DE8408"/>
    <w:lvl w:ilvl="0" w:tplc="4782C7C4">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1">
    <w:nsid w:val="6C0841A3"/>
    <w:multiLevelType w:val="hybridMultilevel"/>
    <w:tmpl w:val="9D2C2708"/>
    <w:lvl w:ilvl="0" w:tplc="040E000D">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2">
    <w:nsid w:val="6E6D2301"/>
    <w:multiLevelType w:val="hybridMultilevel"/>
    <w:tmpl w:val="188038C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3">
    <w:nsid w:val="6F781128"/>
    <w:multiLevelType w:val="hybridMultilevel"/>
    <w:tmpl w:val="DDAA7B60"/>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6FB40CAE"/>
    <w:multiLevelType w:val="hybridMultilevel"/>
    <w:tmpl w:val="1D16452E"/>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25">
    <w:nsid w:val="70EA195D"/>
    <w:multiLevelType w:val="hybridMultilevel"/>
    <w:tmpl w:val="6E3C83A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6">
    <w:nsid w:val="7859451B"/>
    <w:multiLevelType w:val="hybridMultilevel"/>
    <w:tmpl w:val="A7226EC0"/>
    <w:lvl w:ilvl="0" w:tplc="040E0001">
      <w:start w:val="1"/>
      <w:numFmt w:val="bullet"/>
      <w:lvlText w:val=""/>
      <w:lvlJc w:val="left"/>
      <w:pPr>
        <w:ind w:left="720" w:hanging="360"/>
      </w:pPr>
      <w:rPr>
        <w:rFonts w:ascii="Symbol" w:hAnsi="Symbol" w:cs="Symbol" w:hint="default"/>
      </w:rPr>
    </w:lvl>
    <w:lvl w:ilvl="1" w:tplc="27BA71F8">
      <w:start w:val="1"/>
      <w:numFmt w:val="bullet"/>
      <w:lvlText w:val="~"/>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7">
    <w:nsid w:val="7B81620C"/>
    <w:multiLevelType w:val="hybridMultilevel"/>
    <w:tmpl w:val="5BE8285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8">
    <w:nsid w:val="7CD71D6A"/>
    <w:multiLevelType w:val="hybridMultilevel"/>
    <w:tmpl w:val="AB380742"/>
    <w:lvl w:ilvl="0" w:tplc="040E0001">
      <w:start w:val="1"/>
      <w:numFmt w:val="bullet"/>
      <w:lvlText w:val=""/>
      <w:lvlJc w:val="left"/>
      <w:pPr>
        <w:ind w:left="1776" w:hanging="360"/>
      </w:pPr>
      <w:rPr>
        <w:rFonts w:ascii="Symbol" w:hAnsi="Symbol" w:cs="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cs="Wingdings" w:hint="default"/>
      </w:rPr>
    </w:lvl>
    <w:lvl w:ilvl="3" w:tplc="040E0001" w:tentative="1">
      <w:start w:val="1"/>
      <w:numFmt w:val="bullet"/>
      <w:lvlText w:val=""/>
      <w:lvlJc w:val="left"/>
      <w:pPr>
        <w:ind w:left="3936" w:hanging="360"/>
      </w:pPr>
      <w:rPr>
        <w:rFonts w:ascii="Symbol" w:hAnsi="Symbol" w:cs="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cs="Wingdings" w:hint="default"/>
      </w:rPr>
    </w:lvl>
    <w:lvl w:ilvl="6" w:tplc="040E0001" w:tentative="1">
      <w:start w:val="1"/>
      <w:numFmt w:val="bullet"/>
      <w:lvlText w:val=""/>
      <w:lvlJc w:val="left"/>
      <w:pPr>
        <w:ind w:left="6096" w:hanging="360"/>
      </w:pPr>
      <w:rPr>
        <w:rFonts w:ascii="Symbol" w:hAnsi="Symbol" w:cs="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cs="Wingdings" w:hint="default"/>
      </w:rPr>
    </w:lvl>
  </w:abstractNum>
  <w:abstractNum w:abstractNumId="29">
    <w:nsid w:val="7F007680"/>
    <w:multiLevelType w:val="hybridMultilevel"/>
    <w:tmpl w:val="A7EEC6A2"/>
    <w:lvl w:ilvl="0" w:tplc="27BA71F8">
      <w:start w:val="1"/>
      <w:numFmt w:val="bullet"/>
      <w:lvlText w:val="~"/>
      <w:lvlJc w:val="left"/>
      <w:pPr>
        <w:ind w:left="777" w:hanging="360"/>
      </w:pPr>
      <w:rPr>
        <w:rFonts w:ascii="Courier New" w:hAnsi="Courier New" w:cs="Courier New"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cs="Wingdings" w:hint="default"/>
      </w:rPr>
    </w:lvl>
    <w:lvl w:ilvl="3" w:tplc="040E0001" w:tentative="1">
      <w:start w:val="1"/>
      <w:numFmt w:val="bullet"/>
      <w:lvlText w:val=""/>
      <w:lvlJc w:val="left"/>
      <w:pPr>
        <w:ind w:left="2937" w:hanging="360"/>
      </w:pPr>
      <w:rPr>
        <w:rFonts w:ascii="Symbol" w:hAnsi="Symbol" w:cs="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cs="Wingdings" w:hint="default"/>
      </w:rPr>
    </w:lvl>
    <w:lvl w:ilvl="6" w:tplc="040E0001" w:tentative="1">
      <w:start w:val="1"/>
      <w:numFmt w:val="bullet"/>
      <w:lvlText w:val=""/>
      <w:lvlJc w:val="left"/>
      <w:pPr>
        <w:ind w:left="5097" w:hanging="360"/>
      </w:pPr>
      <w:rPr>
        <w:rFonts w:ascii="Symbol" w:hAnsi="Symbol" w:cs="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cs="Wingdings" w:hint="default"/>
      </w:rPr>
    </w:lvl>
  </w:abstractNum>
  <w:num w:numId="1">
    <w:abstractNumId w:val="23"/>
  </w:num>
  <w:num w:numId="2">
    <w:abstractNumId w:val="22"/>
  </w:num>
  <w:num w:numId="3">
    <w:abstractNumId w:val="19"/>
  </w:num>
  <w:num w:numId="4">
    <w:abstractNumId w:val="15"/>
  </w:num>
  <w:num w:numId="5">
    <w:abstractNumId w:val="7"/>
  </w:num>
  <w:num w:numId="6">
    <w:abstractNumId w:val="9"/>
  </w:num>
  <w:num w:numId="7">
    <w:abstractNumId w:val="24"/>
  </w:num>
  <w:num w:numId="8">
    <w:abstractNumId w:val="5"/>
  </w:num>
  <w:num w:numId="9">
    <w:abstractNumId w:val="0"/>
  </w:num>
  <w:num w:numId="10">
    <w:abstractNumId w:val="1"/>
  </w:num>
  <w:num w:numId="11">
    <w:abstractNumId w:val="28"/>
  </w:num>
  <w:num w:numId="12">
    <w:abstractNumId w:val="10"/>
  </w:num>
  <w:num w:numId="13">
    <w:abstractNumId w:val="2"/>
  </w:num>
  <w:num w:numId="14">
    <w:abstractNumId w:val="4"/>
  </w:num>
  <w:num w:numId="15">
    <w:abstractNumId w:val="3"/>
  </w:num>
  <w:num w:numId="16">
    <w:abstractNumId w:val="8"/>
  </w:num>
  <w:num w:numId="17">
    <w:abstractNumId w:val="26"/>
  </w:num>
  <w:num w:numId="18">
    <w:abstractNumId w:val="6"/>
  </w:num>
  <w:num w:numId="19">
    <w:abstractNumId w:val="12"/>
  </w:num>
  <w:num w:numId="20">
    <w:abstractNumId w:val="11"/>
  </w:num>
  <w:num w:numId="21">
    <w:abstractNumId w:val="29"/>
  </w:num>
  <w:num w:numId="22">
    <w:abstractNumId w:val="20"/>
  </w:num>
  <w:num w:numId="23">
    <w:abstractNumId w:val="13"/>
  </w:num>
  <w:num w:numId="24">
    <w:abstractNumId w:val="25"/>
  </w:num>
  <w:num w:numId="25">
    <w:abstractNumId w:val="27"/>
  </w:num>
  <w:num w:numId="26">
    <w:abstractNumId w:val="21"/>
  </w:num>
  <w:num w:numId="27">
    <w:abstractNumId w:val="16"/>
  </w:num>
  <w:num w:numId="28">
    <w:abstractNumId w:val="18"/>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8A"/>
    <w:rsid w:val="00002B58"/>
    <w:rsid w:val="0000427E"/>
    <w:rsid w:val="0000551C"/>
    <w:rsid w:val="0000557F"/>
    <w:rsid w:val="000067C8"/>
    <w:rsid w:val="0001085C"/>
    <w:rsid w:val="00010B79"/>
    <w:rsid w:val="00011999"/>
    <w:rsid w:val="00011D75"/>
    <w:rsid w:val="0001202C"/>
    <w:rsid w:val="0001273C"/>
    <w:rsid w:val="0001398B"/>
    <w:rsid w:val="000139E3"/>
    <w:rsid w:val="00015775"/>
    <w:rsid w:val="00016A8C"/>
    <w:rsid w:val="00016ACF"/>
    <w:rsid w:val="000170F4"/>
    <w:rsid w:val="000206F3"/>
    <w:rsid w:val="00021033"/>
    <w:rsid w:val="000211A0"/>
    <w:rsid w:val="0002182B"/>
    <w:rsid w:val="00021EF9"/>
    <w:rsid w:val="0002217F"/>
    <w:rsid w:val="0002224F"/>
    <w:rsid w:val="00022505"/>
    <w:rsid w:val="00022568"/>
    <w:rsid w:val="00022BCE"/>
    <w:rsid w:val="00023001"/>
    <w:rsid w:val="00023DA2"/>
    <w:rsid w:val="00024A73"/>
    <w:rsid w:val="000252E4"/>
    <w:rsid w:val="00026BB9"/>
    <w:rsid w:val="0003086B"/>
    <w:rsid w:val="0003197D"/>
    <w:rsid w:val="0003207F"/>
    <w:rsid w:val="000328B6"/>
    <w:rsid w:val="00032DEE"/>
    <w:rsid w:val="00034597"/>
    <w:rsid w:val="00035705"/>
    <w:rsid w:val="0003578B"/>
    <w:rsid w:val="000357C6"/>
    <w:rsid w:val="00036BB0"/>
    <w:rsid w:val="00036E75"/>
    <w:rsid w:val="00037042"/>
    <w:rsid w:val="00037299"/>
    <w:rsid w:val="000376AD"/>
    <w:rsid w:val="00037B5C"/>
    <w:rsid w:val="00037D3F"/>
    <w:rsid w:val="00037DF9"/>
    <w:rsid w:val="0004088F"/>
    <w:rsid w:val="00041F4A"/>
    <w:rsid w:val="00041FE8"/>
    <w:rsid w:val="00042A09"/>
    <w:rsid w:val="00042D15"/>
    <w:rsid w:val="00042D25"/>
    <w:rsid w:val="00042D65"/>
    <w:rsid w:val="00042FA0"/>
    <w:rsid w:val="000448FC"/>
    <w:rsid w:val="00045CB1"/>
    <w:rsid w:val="00046FEB"/>
    <w:rsid w:val="0004701D"/>
    <w:rsid w:val="000477FF"/>
    <w:rsid w:val="0005104A"/>
    <w:rsid w:val="00051E4F"/>
    <w:rsid w:val="000523A6"/>
    <w:rsid w:val="000550D4"/>
    <w:rsid w:val="00055760"/>
    <w:rsid w:val="00057099"/>
    <w:rsid w:val="000601A4"/>
    <w:rsid w:val="000607BC"/>
    <w:rsid w:val="00061261"/>
    <w:rsid w:val="00061365"/>
    <w:rsid w:val="000616C7"/>
    <w:rsid w:val="00063D0F"/>
    <w:rsid w:val="000640A0"/>
    <w:rsid w:val="000658A5"/>
    <w:rsid w:val="00065BD1"/>
    <w:rsid w:val="0006642F"/>
    <w:rsid w:val="00066B4D"/>
    <w:rsid w:val="000676F6"/>
    <w:rsid w:val="00067CEC"/>
    <w:rsid w:val="00067F71"/>
    <w:rsid w:val="00070A8A"/>
    <w:rsid w:val="0007185C"/>
    <w:rsid w:val="00072711"/>
    <w:rsid w:val="00072FE8"/>
    <w:rsid w:val="000733B5"/>
    <w:rsid w:val="00074ECA"/>
    <w:rsid w:val="00080961"/>
    <w:rsid w:val="000822C0"/>
    <w:rsid w:val="0008234C"/>
    <w:rsid w:val="00083171"/>
    <w:rsid w:val="0008375D"/>
    <w:rsid w:val="0008539F"/>
    <w:rsid w:val="00085B98"/>
    <w:rsid w:val="00085FE9"/>
    <w:rsid w:val="00086AB5"/>
    <w:rsid w:val="00086D05"/>
    <w:rsid w:val="00087870"/>
    <w:rsid w:val="00090616"/>
    <w:rsid w:val="000919EE"/>
    <w:rsid w:val="000929D9"/>
    <w:rsid w:val="00093243"/>
    <w:rsid w:val="0009413A"/>
    <w:rsid w:val="000946E6"/>
    <w:rsid w:val="00094BC4"/>
    <w:rsid w:val="000951E2"/>
    <w:rsid w:val="00095A91"/>
    <w:rsid w:val="00095AC6"/>
    <w:rsid w:val="00096A95"/>
    <w:rsid w:val="000A084F"/>
    <w:rsid w:val="000A0B2A"/>
    <w:rsid w:val="000A0E9D"/>
    <w:rsid w:val="000A1B74"/>
    <w:rsid w:val="000A20B9"/>
    <w:rsid w:val="000A269E"/>
    <w:rsid w:val="000A26CF"/>
    <w:rsid w:val="000A2FD8"/>
    <w:rsid w:val="000A42B1"/>
    <w:rsid w:val="000A4C06"/>
    <w:rsid w:val="000A5178"/>
    <w:rsid w:val="000A58C4"/>
    <w:rsid w:val="000A5A4F"/>
    <w:rsid w:val="000A61B6"/>
    <w:rsid w:val="000A723F"/>
    <w:rsid w:val="000A74FC"/>
    <w:rsid w:val="000B00ED"/>
    <w:rsid w:val="000B17B1"/>
    <w:rsid w:val="000B1AC8"/>
    <w:rsid w:val="000B1C1C"/>
    <w:rsid w:val="000B260B"/>
    <w:rsid w:val="000B26CD"/>
    <w:rsid w:val="000B32EC"/>
    <w:rsid w:val="000B40F0"/>
    <w:rsid w:val="000B458D"/>
    <w:rsid w:val="000B4D82"/>
    <w:rsid w:val="000B55CE"/>
    <w:rsid w:val="000B7F85"/>
    <w:rsid w:val="000C0269"/>
    <w:rsid w:val="000C1B2D"/>
    <w:rsid w:val="000C234D"/>
    <w:rsid w:val="000C4360"/>
    <w:rsid w:val="000C4496"/>
    <w:rsid w:val="000C52AA"/>
    <w:rsid w:val="000C6FEC"/>
    <w:rsid w:val="000D05CF"/>
    <w:rsid w:val="000D0A81"/>
    <w:rsid w:val="000D0E79"/>
    <w:rsid w:val="000D12FE"/>
    <w:rsid w:val="000D1C52"/>
    <w:rsid w:val="000D2000"/>
    <w:rsid w:val="000D3898"/>
    <w:rsid w:val="000D4BAF"/>
    <w:rsid w:val="000D4CA0"/>
    <w:rsid w:val="000D66EB"/>
    <w:rsid w:val="000D73EC"/>
    <w:rsid w:val="000D7F38"/>
    <w:rsid w:val="000E03BD"/>
    <w:rsid w:val="000E0785"/>
    <w:rsid w:val="000E10F7"/>
    <w:rsid w:val="000E12BE"/>
    <w:rsid w:val="000E12FF"/>
    <w:rsid w:val="000E1606"/>
    <w:rsid w:val="000E1667"/>
    <w:rsid w:val="000E1836"/>
    <w:rsid w:val="000E2251"/>
    <w:rsid w:val="000E28F0"/>
    <w:rsid w:val="000E2945"/>
    <w:rsid w:val="000E29A8"/>
    <w:rsid w:val="000E316C"/>
    <w:rsid w:val="000E4DE4"/>
    <w:rsid w:val="000E4E10"/>
    <w:rsid w:val="000E5840"/>
    <w:rsid w:val="000E5946"/>
    <w:rsid w:val="000E5BC4"/>
    <w:rsid w:val="000E5F61"/>
    <w:rsid w:val="000E678E"/>
    <w:rsid w:val="000E6D7D"/>
    <w:rsid w:val="000E7D2F"/>
    <w:rsid w:val="000F0598"/>
    <w:rsid w:val="000F08EA"/>
    <w:rsid w:val="000F0AE8"/>
    <w:rsid w:val="000F0EEE"/>
    <w:rsid w:val="000F0F59"/>
    <w:rsid w:val="000F1ABA"/>
    <w:rsid w:val="000F2E51"/>
    <w:rsid w:val="000F3176"/>
    <w:rsid w:val="000F4619"/>
    <w:rsid w:val="000F512B"/>
    <w:rsid w:val="000F5B43"/>
    <w:rsid w:val="000F5B5B"/>
    <w:rsid w:val="000F78EA"/>
    <w:rsid w:val="000F7F85"/>
    <w:rsid w:val="001016C6"/>
    <w:rsid w:val="0010340C"/>
    <w:rsid w:val="0010416E"/>
    <w:rsid w:val="001042F7"/>
    <w:rsid w:val="0010485C"/>
    <w:rsid w:val="00104B8B"/>
    <w:rsid w:val="00105341"/>
    <w:rsid w:val="001057B8"/>
    <w:rsid w:val="00105B94"/>
    <w:rsid w:val="00105FD4"/>
    <w:rsid w:val="00106FAF"/>
    <w:rsid w:val="0010725B"/>
    <w:rsid w:val="00107416"/>
    <w:rsid w:val="001074AC"/>
    <w:rsid w:val="001079AA"/>
    <w:rsid w:val="00110142"/>
    <w:rsid w:val="0011062F"/>
    <w:rsid w:val="00110C10"/>
    <w:rsid w:val="00110DE2"/>
    <w:rsid w:val="00111D04"/>
    <w:rsid w:val="00113078"/>
    <w:rsid w:val="00114F6B"/>
    <w:rsid w:val="00115435"/>
    <w:rsid w:val="00115706"/>
    <w:rsid w:val="00115FF5"/>
    <w:rsid w:val="001162A3"/>
    <w:rsid w:val="00120564"/>
    <w:rsid w:val="00120628"/>
    <w:rsid w:val="00120A9D"/>
    <w:rsid w:val="00122358"/>
    <w:rsid w:val="0012260B"/>
    <w:rsid w:val="001238F1"/>
    <w:rsid w:val="00123A3C"/>
    <w:rsid w:val="00123AC3"/>
    <w:rsid w:val="00124349"/>
    <w:rsid w:val="001248C7"/>
    <w:rsid w:val="00124DDF"/>
    <w:rsid w:val="00125E14"/>
    <w:rsid w:val="0012725C"/>
    <w:rsid w:val="00130771"/>
    <w:rsid w:val="00132DED"/>
    <w:rsid w:val="00133577"/>
    <w:rsid w:val="00133DAB"/>
    <w:rsid w:val="001343BE"/>
    <w:rsid w:val="00134768"/>
    <w:rsid w:val="00134D56"/>
    <w:rsid w:val="00135C4A"/>
    <w:rsid w:val="00135EFD"/>
    <w:rsid w:val="0013680C"/>
    <w:rsid w:val="0013770C"/>
    <w:rsid w:val="00137B05"/>
    <w:rsid w:val="00141500"/>
    <w:rsid w:val="00141906"/>
    <w:rsid w:val="00141FE0"/>
    <w:rsid w:val="00142089"/>
    <w:rsid w:val="00142407"/>
    <w:rsid w:val="00144BE1"/>
    <w:rsid w:val="00145627"/>
    <w:rsid w:val="00145A63"/>
    <w:rsid w:val="00146248"/>
    <w:rsid w:val="001505CD"/>
    <w:rsid w:val="00150B41"/>
    <w:rsid w:val="001514D3"/>
    <w:rsid w:val="001516F6"/>
    <w:rsid w:val="001518AC"/>
    <w:rsid w:val="00151AAD"/>
    <w:rsid w:val="001523F2"/>
    <w:rsid w:val="00152CFE"/>
    <w:rsid w:val="001533EF"/>
    <w:rsid w:val="00153D82"/>
    <w:rsid w:val="00154D69"/>
    <w:rsid w:val="001554F1"/>
    <w:rsid w:val="00155FC6"/>
    <w:rsid w:val="0015777C"/>
    <w:rsid w:val="00157891"/>
    <w:rsid w:val="00157EF7"/>
    <w:rsid w:val="0016045A"/>
    <w:rsid w:val="00161772"/>
    <w:rsid w:val="00161FA0"/>
    <w:rsid w:val="001630B0"/>
    <w:rsid w:val="001635F7"/>
    <w:rsid w:val="00163ED1"/>
    <w:rsid w:val="0016427F"/>
    <w:rsid w:val="00165268"/>
    <w:rsid w:val="0016608E"/>
    <w:rsid w:val="001662A3"/>
    <w:rsid w:val="00170485"/>
    <w:rsid w:val="001709C1"/>
    <w:rsid w:val="00171BD3"/>
    <w:rsid w:val="00171FBF"/>
    <w:rsid w:val="001721BC"/>
    <w:rsid w:val="001735EF"/>
    <w:rsid w:val="00173BEB"/>
    <w:rsid w:val="001746F1"/>
    <w:rsid w:val="001757AF"/>
    <w:rsid w:val="00176450"/>
    <w:rsid w:val="00176678"/>
    <w:rsid w:val="0017688E"/>
    <w:rsid w:val="001768A0"/>
    <w:rsid w:val="00176D6B"/>
    <w:rsid w:val="00177B97"/>
    <w:rsid w:val="0018189C"/>
    <w:rsid w:val="00181CC4"/>
    <w:rsid w:val="001820D0"/>
    <w:rsid w:val="001825F3"/>
    <w:rsid w:val="00182915"/>
    <w:rsid w:val="00182E97"/>
    <w:rsid w:val="001830B6"/>
    <w:rsid w:val="00183F4E"/>
    <w:rsid w:val="001842C7"/>
    <w:rsid w:val="001845EB"/>
    <w:rsid w:val="00184F6B"/>
    <w:rsid w:val="00186706"/>
    <w:rsid w:val="00186895"/>
    <w:rsid w:val="00186AFF"/>
    <w:rsid w:val="00187262"/>
    <w:rsid w:val="001902A1"/>
    <w:rsid w:val="00190448"/>
    <w:rsid w:val="001907C8"/>
    <w:rsid w:val="001930E5"/>
    <w:rsid w:val="00193490"/>
    <w:rsid w:val="001934F3"/>
    <w:rsid w:val="00193F58"/>
    <w:rsid w:val="00195D1B"/>
    <w:rsid w:val="00196E49"/>
    <w:rsid w:val="00196F94"/>
    <w:rsid w:val="00197E72"/>
    <w:rsid w:val="00197F1C"/>
    <w:rsid w:val="001A3074"/>
    <w:rsid w:val="001A32D7"/>
    <w:rsid w:val="001A3630"/>
    <w:rsid w:val="001A4015"/>
    <w:rsid w:val="001A4026"/>
    <w:rsid w:val="001A6241"/>
    <w:rsid w:val="001A74F7"/>
    <w:rsid w:val="001B101F"/>
    <w:rsid w:val="001B1B83"/>
    <w:rsid w:val="001B4755"/>
    <w:rsid w:val="001B4AF0"/>
    <w:rsid w:val="001B5771"/>
    <w:rsid w:val="001B59AB"/>
    <w:rsid w:val="001B5E0B"/>
    <w:rsid w:val="001B6042"/>
    <w:rsid w:val="001B650E"/>
    <w:rsid w:val="001B69A1"/>
    <w:rsid w:val="001B6B0C"/>
    <w:rsid w:val="001B6F97"/>
    <w:rsid w:val="001B75B5"/>
    <w:rsid w:val="001B7B24"/>
    <w:rsid w:val="001C01A8"/>
    <w:rsid w:val="001C022B"/>
    <w:rsid w:val="001C1C8D"/>
    <w:rsid w:val="001C1D8F"/>
    <w:rsid w:val="001C2095"/>
    <w:rsid w:val="001C2F9E"/>
    <w:rsid w:val="001C517D"/>
    <w:rsid w:val="001C63CD"/>
    <w:rsid w:val="001C75AD"/>
    <w:rsid w:val="001C7974"/>
    <w:rsid w:val="001D04F4"/>
    <w:rsid w:val="001D0B03"/>
    <w:rsid w:val="001D15B7"/>
    <w:rsid w:val="001D234E"/>
    <w:rsid w:val="001D2EC3"/>
    <w:rsid w:val="001D3B5A"/>
    <w:rsid w:val="001D40D3"/>
    <w:rsid w:val="001D5A93"/>
    <w:rsid w:val="001D78BF"/>
    <w:rsid w:val="001D79A7"/>
    <w:rsid w:val="001D7FC1"/>
    <w:rsid w:val="001E04FB"/>
    <w:rsid w:val="001E1290"/>
    <w:rsid w:val="001E37C8"/>
    <w:rsid w:val="001E4212"/>
    <w:rsid w:val="001E44B9"/>
    <w:rsid w:val="001E52EE"/>
    <w:rsid w:val="001E628D"/>
    <w:rsid w:val="001E6F01"/>
    <w:rsid w:val="001E70AC"/>
    <w:rsid w:val="001E7842"/>
    <w:rsid w:val="001E7C87"/>
    <w:rsid w:val="001F03DB"/>
    <w:rsid w:val="001F0EC4"/>
    <w:rsid w:val="001F19C6"/>
    <w:rsid w:val="001F1D35"/>
    <w:rsid w:val="001F3CAB"/>
    <w:rsid w:val="001F414F"/>
    <w:rsid w:val="001F4600"/>
    <w:rsid w:val="001F47B3"/>
    <w:rsid w:val="001F4D08"/>
    <w:rsid w:val="001F5495"/>
    <w:rsid w:val="001F628B"/>
    <w:rsid w:val="001F6396"/>
    <w:rsid w:val="001F7B97"/>
    <w:rsid w:val="002003A5"/>
    <w:rsid w:val="0020043B"/>
    <w:rsid w:val="00200532"/>
    <w:rsid w:val="00201CE0"/>
    <w:rsid w:val="00201D38"/>
    <w:rsid w:val="0020257B"/>
    <w:rsid w:val="00202B3B"/>
    <w:rsid w:val="002035F5"/>
    <w:rsid w:val="00204E98"/>
    <w:rsid w:val="00205A80"/>
    <w:rsid w:val="00205CE1"/>
    <w:rsid w:val="00206A27"/>
    <w:rsid w:val="00206E85"/>
    <w:rsid w:val="0020779C"/>
    <w:rsid w:val="00207933"/>
    <w:rsid w:val="00207A0E"/>
    <w:rsid w:val="0021103A"/>
    <w:rsid w:val="00211CF9"/>
    <w:rsid w:val="00211D83"/>
    <w:rsid w:val="00211FC1"/>
    <w:rsid w:val="0021267F"/>
    <w:rsid w:val="00212DB7"/>
    <w:rsid w:val="002145DB"/>
    <w:rsid w:val="002150C6"/>
    <w:rsid w:val="002162CA"/>
    <w:rsid w:val="002164A3"/>
    <w:rsid w:val="00216C7F"/>
    <w:rsid w:val="002207E3"/>
    <w:rsid w:val="00220FD3"/>
    <w:rsid w:val="002215B4"/>
    <w:rsid w:val="002234CA"/>
    <w:rsid w:val="00223BDA"/>
    <w:rsid w:val="00223EDC"/>
    <w:rsid w:val="002245C3"/>
    <w:rsid w:val="002250ED"/>
    <w:rsid w:val="002267F2"/>
    <w:rsid w:val="00227EE3"/>
    <w:rsid w:val="00230AD4"/>
    <w:rsid w:val="00231977"/>
    <w:rsid w:val="00232637"/>
    <w:rsid w:val="00232ED7"/>
    <w:rsid w:val="0023373E"/>
    <w:rsid w:val="00234143"/>
    <w:rsid w:val="00235A9D"/>
    <w:rsid w:val="002363B8"/>
    <w:rsid w:val="00236DA7"/>
    <w:rsid w:val="0023790B"/>
    <w:rsid w:val="002405C0"/>
    <w:rsid w:val="0024130B"/>
    <w:rsid w:val="002417C4"/>
    <w:rsid w:val="00241A20"/>
    <w:rsid w:val="00241F25"/>
    <w:rsid w:val="00241F72"/>
    <w:rsid w:val="002438F2"/>
    <w:rsid w:val="00243B56"/>
    <w:rsid w:val="00244155"/>
    <w:rsid w:val="0024423C"/>
    <w:rsid w:val="00244B68"/>
    <w:rsid w:val="00244CA4"/>
    <w:rsid w:val="00245A42"/>
    <w:rsid w:val="002461C7"/>
    <w:rsid w:val="00246B34"/>
    <w:rsid w:val="00246D0C"/>
    <w:rsid w:val="00250676"/>
    <w:rsid w:val="002529E4"/>
    <w:rsid w:val="00252E00"/>
    <w:rsid w:val="00253702"/>
    <w:rsid w:val="00253A21"/>
    <w:rsid w:val="00253A68"/>
    <w:rsid w:val="002541A9"/>
    <w:rsid w:val="002552AD"/>
    <w:rsid w:val="00255426"/>
    <w:rsid w:val="00256055"/>
    <w:rsid w:val="00256C1C"/>
    <w:rsid w:val="00256FAD"/>
    <w:rsid w:val="00257338"/>
    <w:rsid w:val="00257741"/>
    <w:rsid w:val="00260883"/>
    <w:rsid w:val="00260C19"/>
    <w:rsid w:val="00261421"/>
    <w:rsid w:val="002620D2"/>
    <w:rsid w:val="002628AF"/>
    <w:rsid w:val="00262EE9"/>
    <w:rsid w:val="0026302C"/>
    <w:rsid w:val="00264421"/>
    <w:rsid w:val="0026506D"/>
    <w:rsid w:val="002651ED"/>
    <w:rsid w:val="00265271"/>
    <w:rsid w:val="002654B5"/>
    <w:rsid w:val="00265C72"/>
    <w:rsid w:val="00267637"/>
    <w:rsid w:val="00267ADE"/>
    <w:rsid w:val="00267AE1"/>
    <w:rsid w:val="00267C83"/>
    <w:rsid w:val="00270058"/>
    <w:rsid w:val="0027115B"/>
    <w:rsid w:val="00274224"/>
    <w:rsid w:val="0027424F"/>
    <w:rsid w:val="00274CE8"/>
    <w:rsid w:val="00274E1C"/>
    <w:rsid w:val="00277AB5"/>
    <w:rsid w:val="00277C03"/>
    <w:rsid w:val="002809E7"/>
    <w:rsid w:val="00280AA9"/>
    <w:rsid w:val="00281082"/>
    <w:rsid w:val="0028123B"/>
    <w:rsid w:val="00281EF8"/>
    <w:rsid w:val="00281F65"/>
    <w:rsid w:val="002835A8"/>
    <w:rsid w:val="0028421E"/>
    <w:rsid w:val="00286751"/>
    <w:rsid w:val="002876EB"/>
    <w:rsid w:val="00287DF2"/>
    <w:rsid w:val="00292183"/>
    <w:rsid w:val="00292AC8"/>
    <w:rsid w:val="00292AED"/>
    <w:rsid w:val="00293D41"/>
    <w:rsid w:val="00294A42"/>
    <w:rsid w:val="00294C6D"/>
    <w:rsid w:val="00295994"/>
    <w:rsid w:val="0029657A"/>
    <w:rsid w:val="002969B0"/>
    <w:rsid w:val="002970F3"/>
    <w:rsid w:val="002A0908"/>
    <w:rsid w:val="002A18D9"/>
    <w:rsid w:val="002A1CD8"/>
    <w:rsid w:val="002A1E22"/>
    <w:rsid w:val="002A28B2"/>
    <w:rsid w:val="002A46E6"/>
    <w:rsid w:val="002A4725"/>
    <w:rsid w:val="002A4E3D"/>
    <w:rsid w:val="002A5038"/>
    <w:rsid w:val="002B0879"/>
    <w:rsid w:val="002B0A02"/>
    <w:rsid w:val="002B0DAE"/>
    <w:rsid w:val="002B42D6"/>
    <w:rsid w:val="002B4D5C"/>
    <w:rsid w:val="002B6E2F"/>
    <w:rsid w:val="002C02AD"/>
    <w:rsid w:val="002C261C"/>
    <w:rsid w:val="002C264D"/>
    <w:rsid w:val="002C2C00"/>
    <w:rsid w:val="002C448F"/>
    <w:rsid w:val="002C4E19"/>
    <w:rsid w:val="002C5324"/>
    <w:rsid w:val="002C5AF2"/>
    <w:rsid w:val="002C5AFD"/>
    <w:rsid w:val="002C69FC"/>
    <w:rsid w:val="002C6CFD"/>
    <w:rsid w:val="002C6D48"/>
    <w:rsid w:val="002C7E63"/>
    <w:rsid w:val="002D0531"/>
    <w:rsid w:val="002D085B"/>
    <w:rsid w:val="002D1DC2"/>
    <w:rsid w:val="002D31E0"/>
    <w:rsid w:val="002D5C61"/>
    <w:rsid w:val="002D61DE"/>
    <w:rsid w:val="002D6BED"/>
    <w:rsid w:val="002D7216"/>
    <w:rsid w:val="002D76FA"/>
    <w:rsid w:val="002D7C07"/>
    <w:rsid w:val="002E0467"/>
    <w:rsid w:val="002E0675"/>
    <w:rsid w:val="002E1C8F"/>
    <w:rsid w:val="002E2030"/>
    <w:rsid w:val="002E2A88"/>
    <w:rsid w:val="002E2D3A"/>
    <w:rsid w:val="002E2DCE"/>
    <w:rsid w:val="002E3354"/>
    <w:rsid w:val="002E3641"/>
    <w:rsid w:val="002E4979"/>
    <w:rsid w:val="002E4D5B"/>
    <w:rsid w:val="002E6BC5"/>
    <w:rsid w:val="002E7566"/>
    <w:rsid w:val="002E7A9F"/>
    <w:rsid w:val="002F077C"/>
    <w:rsid w:val="002F1301"/>
    <w:rsid w:val="002F1DA4"/>
    <w:rsid w:val="002F33E7"/>
    <w:rsid w:val="002F3FE3"/>
    <w:rsid w:val="002F520E"/>
    <w:rsid w:val="002F5E2C"/>
    <w:rsid w:val="002F6917"/>
    <w:rsid w:val="002F699E"/>
    <w:rsid w:val="002F6A63"/>
    <w:rsid w:val="002F7691"/>
    <w:rsid w:val="002F7A45"/>
    <w:rsid w:val="003005BD"/>
    <w:rsid w:val="0030095E"/>
    <w:rsid w:val="00300C5C"/>
    <w:rsid w:val="00301A12"/>
    <w:rsid w:val="0030209F"/>
    <w:rsid w:val="0030327D"/>
    <w:rsid w:val="003046AC"/>
    <w:rsid w:val="00304868"/>
    <w:rsid w:val="003054A4"/>
    <w:rsid w:val="0030555D"/>
    <w:rsid w:val="00305673"/>
    <w:rsid w:val="00305E79"/>
    <w:rsid w:val="00305F03"/>
    <w:rsid w:val="00305FC5"/>
    <w:rsid w:val="00306542"/>
    <w:rsid w:val="00306626"/>
    <w:rsid w:val="00307F8C"/>
    <w:rsid w:val="00310804"/>
    <w:rsid w:val="00310DC1"/>
    <w:rsid w:val="003112A1"/>
    <w:rsid w:val="00312652"/>
    <w:rsid w:val="003128D2"/>
    <w:rsid w:val="0031293B"/>
    <w:rsid w:val="00312F24"/>
    <w:rsid w:val="0031348E"/>
    <w:rsid w:val="00313E78"/>
    <w:rsid w:val="003141E7"/>
    <w:rsid w:val="00314220"/>
    <w:rsid w:val="0031540C"/>
    <w:rsid w:val="00315479"/>
    <w:rsid w:val="00315AA6"/>
    <w:rsid w:val="003161E8"/>
    <w:rsid w:val="00317034"/>
    <w:rsid w:val="003175DC"/>
    <w:rsid w:val="00317A5A"/>
    <w:rsid w:val="003205F1"/>
    <w:rsid w:val="00321842"/>
    <w:rsid w:val="00321995"/>
    <w:rsid w:val="0032262F"/>
    <w:rsid w:val="003226DC"/>
    <w:rsid w:val="00323101"/>
    <w:rsid w:val="003231AE"/>
    <w:rsid w:val="00323FBA"/>
    <w:rsid w:val="00324BD9"/>
    <w:rsid w:val="00324F7B"/>
    <w:rsid w:val="0032501C"/>
    <w:rsid w:val="00325341"/>
    <w:rsid w:val="00325675"/>
    <w:rsid w:val="0032598F"/>
    <w:rsid w:val="00325F3A"/>
    <w:rsid w:val="0032674A"/>
    <w:rsid w:val="00326BDA"/>
    <w:rsid w:val="00330360"/>
    <w:rsid w:val="00331E2B"/>
    <w:rsid w:val="003328EA"/>
    <w:rsid w:val="00333905"/>
    <w:rsid w:val="00333ACD"/>
    <w:rsid w:val="003342BE"/>
    <w:rsid w:val="0033580F"/>
    <w:rsid w:val="00335A48"/>
    <w:rsid w:val="00335BAC"/>
    <w:rsid w:val="00335BD0"/>
    <w:rsid w:val="003367BB"/>
    <w:rsid w:val="0033778F"/>
    <w:rsid w:val="00337A00"/>
    <w:rsid w:val="003400D2"/>
    <w:rsid w:val="003424E8"/>
    <w:rsid w:val="0034313E"/>
    <w:rsid w:val="00344EE9"/>
    <w:rsid w:val="00346586"/>
    <w:rsid w:val="00346593"/>
    <w:rsid w:val="0034668F"/>
    <w:rsid w:val="00347508"/>
    <w:rsid w:val="00347E2E"/>
    <w:rsid w:val="00347F06"/>
    <w:rsid w:val="00350A50"/>
    <w:rsid w:val="00351671"/>
    <w:rsid w:val="00352598"/>
    <w:rsid w:val="003526DA"/>
    <w:rsid w:val="0035449A"/>
    <w:rsid w:val="00354F54"/>
    <w:rsid w:val="00355C72"/>
    <w:rsid w:val="00355EB8"/>
    <w:rsid w:val="003569D5"/>
    <w:rsid w:val="00357669"/>
    <w:rsid w:val="00361874"/>
    <w:rsid w:val="00362938"/>
    <w:rsid w:val="00364468"/>
    <w:rsid w:val="00365D0F"/>
    <w:rsid w:val="0036646A"/>
    <w:rsid w:val="003668D8"/>
    <w:rsid w:val="0037180B"/>
    <w:rsid w:val="003724D2"/>
    <w:rsid w:val="00373500"/>
    <w:rsid w:val="003771DE"/>
    <w:rsid w:val="0038050C"/>
    <w:rsid w:val="003805CE"/>
    <w:rsid w:val="00381392"/>
    <w:rsid w:val="003849EA"/>
    <w:rsid w:val="00384E10"/>
    <w:rsid w:val="00384E53"/>
    <w:rsid w:val="00385804"/>
    <w:rsid w:val="00387CE1"/>
    <w:rsid w:val="00390836"/>
    <w:rsid w:val="00391405"/>
    <w:rsid w:val="00391F44"/>
    <w:rsid w:val="00391FF4"/>
    <w:rsid w:val="003942F1"/>
    <w:rsid w:val="003943EE"/>
    <w:rsid w:val="00394587"/>
    <w:rsid w:val="00394FCA"/>
    <w:rsid w:val="003957C6"/>
    <w:rsid w:val="0039601F"/>
    <w:rsid w:val="00396469"/>
    <w:rsid w:val="0039697F"/>
    <w:rsid w:val="003A0360"/>
    <w:rsid w:val="003A0D95"/>
    <w:rsid w:val="003A26C0"/>
    <w:rsid w:val="003A2E61"/>
    <w:rsid w:val="003A434E"/>
    <w:rsid w:val="003A6217"/>
    <w:rsid w:val="003A69DB"/>
    <w:rsid w:val="003A7123"/>
    <w:rsid w:val="003A71E2"/>
    <w:rsid w:val="003A78D0"/>
    <w:rsid w:val="003B0B9D"/>
    <w:rsid w:val="003B0CF2"/>
    <w:rsid w:val="003B34C7"/>
    <w:rsid w:val="003B3DB6"/>
    <w:rsid w:val="003B47FF"/>
    <w:rsid w:val="003B56E3"/>
    <w:rsid w:val="003B5A64"/>
    <w:rsid w:val="003B6BB8"/>
    <w:rsid w:val="003B720C"/>
    <w:rsid w:val="003C0D1F"/>
    <w:rsid w:val="003C0F27"/>
    <w:rsid w:val="003C19DC"/>
    <w:rsid w:val="003C1B58"/>
    <w:rsid w:val="003C1DC8"/>
    <w:rsid w:val="003C229A"/>
    <w:rsid w:val="003C4CAE"/>
    <w:rsid w:val="003C6F5A"/>
    <w:rsid w:val="003C7404"/>
    <w:rsid w:val="003D0454"/>
    <w:rsid w:val="003D0FC5"/>
    <w:rsid w:val="003D19BF"/>
    <w:rsid w:val="003D2EAB"/>
    <w:rsid w:val="003D3172"/>
    <w:rsid w:val="003D3CF9"/>
    <w:rsid w:val="003D453D"/>
    <w:rsid w:val="003D4E5E"/>
    <w:rsid w:val="003D5046"/>
    <w:rsid w:val="003D6D86"/>
    <w:rsid w:val="003E0BC4"/>
    <w:rsid w:val="003E11A3"/>
    <w:rsid w:val="003E2080"/>
    <w:rsid w:val="003E30B0"/>
    <w:rsid w:val="003E40A2"/>
    <w:rsid w:val="003E578E"/>
    <w:rsid w:val="003E69EB"/>
    <w:rsid w:val="003E6D4C"/>
    <w:rsid w:val="003F013E"/>
    <w:rsid w:val="003F0592"/>
    <w:rsid w:val="003F0749"/>
    <w:rsid w:val="003F0A9B"/>
    <w:rsid w:val="003F0C1D"/>
    <w:rsid w:val="003F1C66"/>
    <w:rsid w:val="003F457E"/>
    <w:rsid w:val="003F4C70"/>
    <w:rsid w:val="003F68BA"/>
    <w:rsid w:val="003F6A44"/>
    <w:rsid w:val="004006F2"/>
    <w:rsid w:val="004011BC"/>
    <w:rsid w:val="004017CE"/>
    <w:rsid w:val="004018A7"/>
    <w:rsid w:val="00403351"/>
    <w:rsid w:val="00403370"/>
    <w:rsid w:val="00404C78"/>
    <w:rsid w:val="0040521F"/>
    <w:rsid w:val="00405ACA"/>
    <w:rsid w:val="00406BAF"/>
    <w:rsid w:val="00406CE4"/>
    <w:rsid w:val="00406DD6"/>
    <w:rsid w:val="00407C1A"/>
    <w:rsid w:val="00410123"/>
    <w:rsid w:val="0041018D"/>
    <w:rsid w:val="0041054D"/>
    <w:rsid w:val="0041073D"/>
    <w:rsid w:val="0041079D"/>
    <w:rsid w:val="004108A9"/>
    <w:rsid w:val="00410BCC"/>
    <w:rsid w:val="00411477"/>
    <w:rsid w:val="00411905"/>
    <w:rsid w:val="00411906"/>
    <w:rsid w:val="00411C29"/>
    <w:rsid w:val="00413B30"/>
    <w:rsid w:val="00414623"/>
    <w:rsid w:val="00414AB9"/>
    <w:rsid w:val="00414B24"/>
    <w:rsid w:val="00415EEC"/>
    <w:rsid w:val="00416547"/>
    <w:rsid w:val="00420158"/>
    <w:rsid w:val="004202BA"/>
    <w:rsid w:val="004205C5"/>
    <w:rsid w:val="00420F73"/>
    <w:rsid w:val="0042172A"/>
    <w:rsid w:val="00423A4C"/>
    <w:rsid w:val="00425F52"/>
    <w:rsid w:val="004260A6"/>
    <w:rsid w:val="004269F5"/>
    <w:rsid w:val="0043033E"/>
    <w:rsid w:val="00430734"/>
    <w:rsid w:val="0043298E"/>
    <w:rsid w:val="00433607"/>
    <w:rsid w:val="0043472A"/>
    <w:rsid w:val="00434890"/>
    <w:rsid w:val="00434B95"/>
    <w:rsid w:val="00435413"/>
    <w:rsid w:val="0043636C"/>
    <w:rsid w:val="004373BF"/>
    <w:rsid w:val="00440291"/>
    <w:rsid w:val="00441CC2"/>
    <w:rsid w:val="00442952"/>
    <w:rsid w:val="00444F70"/>
    <w:rsid w:val="00444F9F"/>
    <w:rsid w:val="004458C7"/>
    <w:rsid w:val="004461B6"/>
    <w:rsid w:val="00446BBD"/>
    <w:rsid w:val="00447B90"/>
    <w:rsid w:val="004502C3"/>
    <w:rsid w:val="004508EF"/>
    <w:rsid w:val="0045095B"/>
    <w:rsid w:val="0045113A"/>
    <w:rsid w:val="0045186E"/>
    <w:rsid w:val="00451DEB"/>
    <w:rsid w:val="00451E92"/>
    <w:rsid w:val="0045204F"/>
    <w:rsid w:val="00452D77"/>
    <w:rsid w:val="0045303A"/>
    <w:rsid w:val="004543BB"/>
    <w:rsid w:val="00454798"/>
    <w:rsid w:val="00454EF8"/>
    <w:rsid w:val="00455A0F"/>
    <w:rsid w:val="00456845"/>
    <w:rsid w:val="004571B2"/>
    <w:rsid w:val="004627C1"/>
    <w:rsid w:val="00462AE7"/>
    <w:rsid w:val="00462F40"/>
    <w:rsid w:val="00463651"/>
    <w:rsid w:val="00463A10"/>
    <w:rsid w:val="0046542A"/>
    <w:rsid w:val="00467FF7"/>
    <w:rsid w:val="0047044E"/>
    <w:rsid w:val="004708A8"/>
    <w:rsid w:val="00470CAC"/>
    <w:rsid w:val="00470F12"/>
    <w:rsid w:val="0047100E"/>
    <w:rsid w:val="00471E76"/>
    <w:rsid w:val="00472095"/>
    <w:rsid w:val="004726AD"/>
    <w:rsid w:val="004728BD"/>
    <w:rsid w:val="00472921"/>
    <w:rsid w:val="0047402A"/>
    <w:rsid w:val="004744D8"/>
    <w:rsid w:val="00475122"/>
    <w:rsid w:val="00476345"/>
    <w:rsid w:val="0048007E"/>
    <w:rsid w:val="0048007F"/>
    <w:rsid w:val="0048043D"/>
    <w:rsid w:val="00480FF5"/>
    <w:rsid w:val="004815B6"/>
    <w:rsid w:val="00481C15"/>
    <w:rsid w:val="0048260E"/>
    <w:rsid w:val="00482B1E"/>
    <w:rsid w:val="004835C3"/>
    <w:rsid w:val="00483AA4"/>
    <w:rsid w:val="004863E5"/>
    <w:rsid w:val="00486687"/>
    <w:rsid w:val="004869E1"/>
    <w:rsid w:val="00487626"/>
    <w:rsid w:val="0048781D"/>
    <w:rsid w:val="00487CF9"/>
    <w:rsid w:val="00491B31"/>
    <w:rsid w:val="004927BD"/>
    <w:rsid w:val="00492957"/>
    <w:rsid w:val="00492C5B"/>
    <w:rsid w:val="00493CE4"/>
    <w:rsid w:val="00494FFB"/>
    <w:rsid w:val="00495054"/>
    <w:rsid w:val="004958DB"/>
    <w:rsid w:val="00495A51"/>
    <w:rsid w:val="00495EB2"/>
    <w:rsid w:val="00495F20"/>
    <w:rsid w:val="00496DE4"/>
    <w:rsid w:val="004973E0"/>
    <w:rsid w:val="00497CE6"/>
    <w:rsid w:val="004A0077"/>
    <w:rsid w:val="004A02B6"/>
    <w:rsid w:val="004A1BC0"/>
    <w:rsid w:val="004A2600"/>
    <w:rsid w:val="004A2C0B"/>
    <w:rsid w:val="004A469C"/>
    <w:rsid w:val="004A4FA2"/>
    <w:rsid w:val="004A5701"/>
    <w:rsid w:val="004A5B54"/>
    <w:rsid w:val="004A63AF"/>
    <w:rsid w:val="004A6470"/>
    <w:rsid w:val="004A655D"/>
    <w:rsid w:val="004A6DD5"/>
    <w:rsid w:val="004A71CE"/>
    <w:rsid w:val="004A71F3"/>
    <w:rsid w:val="004A727C"/>
    <w:rsid w:val="004A764D"/>
    <w:rsid w:val="004A7E84"/>
    <w:rsid w:val="004A7E91"/>
    <w:rsid w:val="004A7EA6"/>
    <w:rsid w:val="004B0863"/>
    <w:rsid w:val="004B1898"/>
    <w:rsid w:val="004B1B18"/>
    <w:rsid w:val="004B1B29"/>
    <w:rsid w:val="004B1F67"/>
    <w:rsid w:val="004B206B"/>
    <w:rsid w:val="004B356F"/>
    <w:rsid w:val="004B365B"/>
    <w:rsid w:val="004B4E5D"/>
    <w:rsid w:val="004B553F"/>
    <w:rsid w:val="004B7D99"/>
    <w:rsid w:val="004C0196"/>
    <w:rsid w:val="004C0D76"/>
    <w:rsid w:val="004C109B"/>
    <w:rsid w:val="004C2AE6"/>
    <w:rsid w:val="004C3673"/>
    <w:rsid w:val="004C3FE3"/>
    <w:rsid w:val="004C4181"/>
    <w:rsid w:val="004C423E"/>
    <w:rsid w:val="004C44AB"/>
    <w:rsid w:val="004C4DF5"/>
    <w:rsid w:val="004C5DC9"/>
    <w:rsid w:val="004C60BB"/>
    <w:rsid w:val="004C6407"/>
    <w:rsid w:val="004C6526"/>
    <w:rsid w:val="004C713A"/>
    <w:rsid w:val="004C7D0F"/>
    <w:rsid w:val="004C7E5E"/>
    <w:rsid w:val="004D08C1"/>
    <w:rsid w:val="004D0DDC"/>
    <w:rsid w:val="004D1E88"/>
    <w:rsid w:val="004D207D"/>
    <w:rsid w:val="004D4622"/>
    <w:rsid w:val="004D4C0C"/>
    <w:rsid w:val="004D5900"/>
    <w:rsid w:val="004D59D6"/>
    <w:rsid w:val="004D62B0"/>
    <w:rsid w:val="004D7CC9"/>
    <w:rsid w:val="004E0204"/>
    <w:rsid w:val="004E10AE"/>
    <w:rsid w:val="004E341C"/>
    <w:rsid w:val="004E3A9B"/>
    <w:rsid w:val="004E57F8"/>
    <w:rsid w:val="004E6FE5"/>
    <w:rsid w:val="004E7017"/>
    <w:rsid w:val="004E7D00"/>
    <w:rsid w:val="004F0745"/>
    <w:rsid w:val="004F23E8"/>
    <w:rsid w:val="004F25F6"/>
    <w:rsid w:val="004F27E4"/>
    <w:rsid w:val="004F2D04"/>
    <w:rsid w:val="004F3219"/>
    <w:rsid w:val="004F4DAB"/>
    <w:rsid w:val="004F54E6"/>
    <w:rsid w:val="004F6D54"/>
    <w:rsid w:val="004F6EA4"/>
    <w:rsid w:val="004F7254"/>
    <w:rsid w:val="004F7357"/>
    <w:rsid w:val="0050202D"/>
    <w:rsid w:val="00503221"/>
    <w:rsid w:val="00503355"/>
    <w:rsid w:val="00504115"/>
    <w:rsid w:val="00504AD7"/>
    <w:rsid w:val="00505A4F"/>
    <w:rsid w:val="00505BAE"/>
    <w:rsid w:val="00506C17"/>
    <w:rsid w:val="00506CC1"/>
    <w:rsid w:val="0051103B"/>
    <w:rsid w:val="00511105"/>
    <w:rsid w:val="00511E1B"/>
    <w:rsid w:val="00513364"/>
    <w:rsid w:val="00513ABB"/>
    <w:rsid w:val="0051475D"/>
    <w:rsid w:val="005157F4"/>
    <w:rsid w:val="00516B48"/>
    <w:rsid w:val="00517379"/>
    <w:rsid w:val="0052014D"/>
    <w:rsid w:val="00520B12"/>
    <w:rsid w:val="00523A5A"/>
    <w:rsid w:val="00523E4A"/>
    <w:rsid w:val="00524379"/>
    <w:rsid w:val="005262D6"/>
    <w:rsid w:val="00527101"/>
    <w:rsid w:val="00530297"/>
    <w:rsid w:val="0053090B"/>
    <w:rsid w:val="00531009"/>
    <w:rsid w:val="00531576"/>
    <w:rsid w:val="00531595"/>
    <w:rsid w:val="005327BC"/>
    <w:rsid w:val="005331FC"/>
    <w:rsid w:val="00533573"/>
    <w:rsid w:val="005342AC"/>
    <w:rsid w:val="00534588"/>
    <w:rsid w:val="00535160"/>
    <w:rsid w:val="005360A8"/>
    <w:rsid w:val="005369D0"/>
    <w:rsid w:val="00540682"/>
    <w:rsid w:val="005407C2"/>
    <w:rsid w:val="00541342"/>
    <w:rsid w:val="00541612"/>
    <w:rsid w:val="00541703"/>
    <w:rsid w:val="0054325F"/>
    <w:rsid w:val="005435B6"/>
    <w:rsid w:val="005445FC"/>
    <w:rsid w:val="00545F08"/>
    <w:rsid w:val="00546CA6"/>
    <w:rsid w:val="00546F59"/>
    <w:rsid w:val="00550F38"/>
    <w:rsid w:val="00551825"/>
    <w:rsid w:val="005519C0"/>
    <w:rsid w:val="00554BC9"/>
    <w:rsid w:val="00554DEA"/>
    <w:rsid w:val="005565B8"/>
    <w:rsid w:val="005566B5"/>
    <w:rsid w:val="005576E4"/>
    <w:rsid w:val="0056122B"/>
    <w:rsid w:val="00561354"/>
    <w:rsid w:val="00561673"/>
    <w:rsid w:val="00563515"/>
    <w:rsid w:val="0056362E"/>
    <w:rsid w:val="00566D1A"/>
    <w:rsid w:val="00570011"/>
    <w:rsid w:val="00570202"/>
    <w:rsid w:val="005705CF"/>
    <w:rsid w:val="00570C70"/>
    <w:rsid w:val="005714EE"/>
    <w:rsid w:val="00571669"/>
    <w:rsid w:val="005728D4"/>
    <w:rsid w:val="005761C5"/>
    <w:rsid w:val="00576A60"/>
    <w:rsid w:val="0057755B"/>
    <w:rsid w:val="005778B0"/>
    <w:rsid w:val="005804BE"/>
    <w:rsid w:val="00582C9F"/>
    <w:rsid w:val="0058562B"/>
    <w:rsid w:val="00585FF7"/>
    <w:rsid w:val="0058650C"/>
    <w:rsid w:val="005866CD"/>
    <w:rsid w:val="00590731"/>
    <w:rsid w:val="005911B9"/>
    <w:rsid w:val="00592454"/>
    <w:rsid w:val="005924B9"/>
    <w:rsid w:val="005945F9"/>
    <w:rsid w:val="00594AD6"/>
    <w:rsid w:val="005963DA"/>
    <w:rsid w:val="0059692F"/>
    <w:rsid w:val="005969ED"/>
    <w:rsid w:val="005A3638"/>
    <w:rsid w:val="005A3697"/>
    <w:rsid w:val="005A4E1C"/>
    <w:rsid w:val="005A668F"/>
    <w:rsid w:val="005A6D21"/>
    <w:rsid w:val="005B04F9"/>
    <w:rsid w:val="005B0705"/>
    <w:rsid w:val="005B10D5"/>
    <w:rsid w:val="005B205A"/>
    <w:rsid w:val="005B2D36"/>
    <w:rsid w:val="005B3EF1"/>
    <w:rsid w:val="005B4C88"/>
    <w:rsid w:val="005B4EC9"/>
    <w:rsid w:val="005B5150"/>
    <w:rsid w:val="005B5F82"/>
    <w:rsid w:val="005B6299"/>
    <w:rsid w:val="005B651F"/>
    <w:rsid w:val="005B65A0"/>
    <w:rsid w:val="005B66F4"/>
    <w:rsid w:val="005B76EB"/>
    <w:rsid w:val="005B7CE1"/>
    <w:rsid w:val="005C000F"/>
    <w:rsid w:val="005C0AD7"/>
    <w:rsid w:val="005C16BC"/>
    <w:rsid w:val="005C214A"/>
    <w:rsid w:val="005C2C3A"/>
    <w:rsid w:val="005C2E92"/>
    <w:rsid w:val="005C32D7"/>
    <w:rsid w:val="005C4B06"/>
    <w:rsid w:val="005C53BF"/>
    <w:rsid w:val="005C7EC2"/>
    <w:rsid w:val="005D023F"/>
    <w:rsid w:val="005D0504"/>
    <w:rsid w:val="005D0693"/>
    <w:rsid w:val="005D09F7"/>
    <w:rsid w:val="005D10CD"/>
    <w:rsid w:val="005D19B3"/>
    <w:rsid w:val="005D19D9"/>
    <w:rsid w:val="005D2B2C"/>
    <w:rsid w:val="005D2D1F"/>
    <w:rsid w:val="005D36DE"/>
    <w:rsid w:val="005D4697"/>
    <w:rsid w:val="005D5502"/>
    <w:rsid w:val="005D5724"/>
    <w:rsid w:val="005D6D8B"/>
    <w:rsid w:val="005E0A15"/>
    <w:rsid w:val="005E1046"/>
    <w:rsid w:val="005E1254"/>
    <w:rsid w:val="005E16DC"/>
    <w:rsid w:val="005E3A96"/>
    <w:rsid w:val="005E604D"/>
    <w:rsid w:val="005E6EC4"/>
    <w:rsid w:val="005F02BA"/>
    <w:rsid w:val="005F0772"/>
    <w:rsid w:val="005F161C"/>
    <w:rsid w:val="005F19B3"/>
    <w:rsid w:val="005F1D0D"/>
    <w:rsid w:val="005F2062"/>
    <w:rsid w:val="005F296D"/>
    <w:rsid w:val="005F3A7A"/>
    <w:rsid w:val="005F4294"/>
    <w:rsid w:val="005F446B"/>
    <w:rsid w:val="005F566C"/>
    <w:rsid w:val="005F5A6A"/>
    <w:rsid w:val="005F6BCE"/>
    <w:rsid w:val="005F753E"/>
    <w:rsid w:val="00600140"/>
    <w:rsid w:val="0060145F"/>
    <w:rsid w:val="00601F82"/>
    <w:rsid w:val="00602FC6"/>
    <w:rsid w:val="006034AB"/>
    <w:rsid w:val="0060468F"/>
    <w:rsid w:val="00604A60"/>
    <w:rsid w:val="00604CEA"/>
    <w:rsid w:val="00604D3A"/>
    <w:rsid w:val="006050FF"/>
    <w:rsid w:val="006051DC"/>
    <w:rsid w:val="006054A7"/>
    <w:rsid w:val="006056ED"/>
    <w:rsid w:val="006060D0"/>
    <w:rsid w:val="00606AE8"/>
    <w:rsid w:val="00606CCD"/>
    <w:rsid w:val="0060732B"/>
    <w:rsid w:val="006073C9"/>
    <w:rsid w:val="00607AFA"/>
    <w:rsid w:val="0061035C"/>
    <w:rsid w:val="006107B1"/>
    <w:rsid w:val="00610B5F"/>
    <w:rsid w:val="00612C64"/>
    <w:rsid w:val="006144E3"/>
    <w:rsid w:val="0061459E"/>
    <w:rsid w:val="006147EC"/>
    <w:rsid w:val="00614CAD"/>
    <w:rsid w:val="00615DAA"/>
    <w:rsid w:val="0061631F"/>
    <w:rsid w:val="0061732A"/>
    <w:rsid w:val="00617814"/>
    <w:rsid w:val="006179AC"/>
    <w:rsid w:val="00620223"/>
    <w:rsid w:val="00620794"/>
    <w:rsid w:val="00621798"/>
    <w:rsid w:val="00622ADA"/>
    <w:rsid w:val="00623C8F"/>
    <w:rsid w:val="006240AB"/>
    <w:rsid w:val="0062467A"/>
    <w:rsid w:val="00625474"/>
    <w:rsid w:val="00625C52"/>
    <w:rsid w:val="006264C0"/>
    <w:rsid w:val="00626557"/>
    <w:rsid w:val="006269A1"/>
    <w:rsid w:val="00626C80"/>
    <w:rsid w:val="00626EEB"/>
    <w:rsid w:val="00627033"/>
    <w:rsid w:val="006279E9"/>
    <w:rsid w:val="006300CE"/>
    <w:rsid w:val="0063015B"/>
    <w:rsid w:val="00630B49"/>
    <w:rsid w:val="0063180A"/>
    <w:rsid w:val="00632793"/>
    <w:rsid w:val="00633F4C"/>
    <w:rsid w:val="006353C2"/>
    <w:rsid w:val="006357EE"/>
    <w:rsid w:val="00635D85"/>
    <w:rsid w:val="00636D0B"/>
    <w:rsid w:val="0063700C"/>
    <w:rsid w:val="0063702B"/>
    <w:rsid w:val="006372B8"/>
    <w:rsid w:val="006379C2"/>
    <w:rsid w:val="006379E2"/>
    <w:rsid w:val="006403C7"/>
    <w:rsid w:val="00640994"/>
    <w:rsid w:val="00641476"/>
    <w:rsid w:val="00641CAA"/>
    <w:rsid w:val="006429D6"/>
    <w:rsid w:val="00642F23"/>
    <w:rsid w:val="00644A0B"/>
    <w:rsid w:val="00645073"/>
    <w:rsid w:val="006455C1"/>
    <w:rsid w:val="00645AFB"/>
    <w:rsid w:val="00645B70"/>
    <w:rsid w:val="00646451"/>
    <w:rsid w:val="006466C1"/>
    <w:rsid w:val="00646BED"/>
    <w:rsid w:val="00646DE7"/>
    <w:rsid w:val="00646EB2"/>
    <w:rsid w:val="00650267"/>
    <w:rsid w:val="0065187B"/>
    <w:rsid w:val="0065195C"/>
    <w:rsid w:val="00651ABB"/>
    <w:rsid w:val="00653143"/>
    <w:rsid w:val="006540AA"/>
    <w:rsid w:val="00654397"/>
    <w:rsid w:val="0065440F"/>
    <w:rsid w:val="00655080"/>
    <w:rsid w:val="0065620C"/>
    <w:rsid w:val="006562AF"/>
    <w:rsid w:val="00656FA1"/>
    <w:rsid w:val="006575FE"/>
    <w:rsid w:val="00657925"/>
    <w:rsid w:val="00657AF8"/>
    <w:rsid w:val="00657D98"/>
    <w:rsid w:val="0066164F"/>
    <w:rsid w:val="0066286F"/>
    <w:rsid w:val="00663B0E"/>
    <w:rsid w:val="00664994"/>
    <w:rsid w:val="00664ED2"/>
    <w:rsid w:val="00665FB3"/>
    <w:rsid w:val="00666247"/>
    <w:rsid w:val="006664A8"/>
    <w:rsid w:val="00666864"/>
    <w:rsid w:val="006669F5"/>
    <w:rsid w:val="006672B3"/>
    <w:rsid w:val="006678D2"/>
    <w:rsid w:val="00670074"/>
    <w:rsid w:val="006701FC"/>
    <w:rsid w:val="00670862"/>
    <w:rsid w:val="00671267"/>
    <w:rsid w:val="0067135F"/>
    <w:rsid w:val="0067169E"/>
    <w:rsid w:val="00671B9E"/>
    <w:rsid w:val="006725E7"/>
    <w:rsid w:val="00672F04"/>
    <w:rsid w:val="006733CC"/>
    <w:rsid w:val="006748D9"/>
    <w:rsid w:val="006757EE"/>
    <w:rsid w:val="00676A95"/>
    <w:rsid w:val="006775E7"/>
    <w:rsid w:val="00680AD7"/>
    <w:rsid w:val="00681D47"/>
    <w:rsid w:val="00681D7A"/>
    <w:rsid w:val="00681E7F"/>
    <w:rsid w:val="00682A8B"/>
    <w:rsid w:val="00682E50"/>
    <w:rsid w:val="00684913"/>
    <w:rsid w:val="00684C0D"/>
    <w:rsid w:val="0068546B"/>
    <w:rsid w:val="0068576E"/>
    <w:rsid w:val="00690AA2"/>
    <w:rsid w:val="006910F0"/>
    <w:rsid w:val="00693062"/>
    <w:rsid w:val="0069508C"/>
    <w:rsid w:val="006959DC"/>
    <w:rsid w:val="00696434"/>
    <w:rsid w:val="00696BBC"/>
    <w:rsid w:val="006978F7"/>
    <w:rsid w:val="006A0DE8"/>
    <w:rsid w:val="006A13E2"/>
    <w:rsid w:val="006A1576"/>
    <w:rsid w:val="006A1728"/>
    <w:rsid w:val="006A391B"/>
    <w:rsid w:val="006A46DE"/>
    <w:rsid w:val="006A5C62"/>
    <w:rsid w:val="006A753B"/>
    <w:rsid w:val="006B0335"/>
    <w:rsid w:val="006B05AC"/>
    <w:rsid w:val="006B097B"/>
    <w:rsid w:val="006B177A"/>
    <w:rsid w:val="006B2E66"/>
    <w:rsid w:val="006B3D35"/>
    <w:rsid w:val="006B4519"/>
    <w:rsid w:val="006B4D84"/>
    <w:rsid w:val="006B54CF"/>
    <w:rsid w:val="006B6EC9"/>
    <w:rsid w:val="006C024E"/>
    <w:rsid w:val="006C070C"/>
    <w:rsid w:val="006C13AF"/>
    <w:rsid w:val="006C13F1"/>
    <w:rsid w:val="006C19F9"/>
    <w:rsid w:val="006C1EDC"/>
    <w:rsid w:val="006C2666"/>
    <w:rsid w:val="006C35EB"/>
    <w:rsid w:val="006C3DE1"/>
    <w:rsid w:val="006C4E1F"/>
    <w:rsid w:val="006C6126"/>
    <w:rsid w:val="006C765A"/>
    <w:rsid w:val="006D05EE"/>
    <w:rsid w:val="006D2169"/>
    <w:rsid w:val="006D2CE3"/>
    <w:rsid w:val="006D441D"/>
    <w:rsid w:val="006D543A"/>
    <w:rsid w:val="006D5A73"/>
    <w:rsid w:val="006D5B06"/>
    <w:rsid w:val="006D6DBF"/>
    <w:rsid w:val="006D7242"/>
    <w:rsid w:val="006D7CEC"/>
    <w:rsid w:val="006E095A"/>
    <w:rsid w:val="006E114D"/>
    <w:rsid w:val="006E11AC"/>
    <w:rsid w:val="006E152B"/>
    <w:rsid w:val="006E1EF7"/>
    <w:rsid w:val="006E3E5F"/>
    <w:rsid w:val="006E4A7A"/>
    <w:rsid w:val="006E4CC8"/>
    <w:rsid w:val="006E58CB"/>
    <w:rsid w:val="006E5ECD"/>
    <w:rsid w:val="006E6F36"/>
    <w:rsid w:val="006E7154"/>
    <w:rsid w:val="006E7B60"/>
    <w:rsid w:val="006E7B67"/>
    <w:rsid w:val="006E7EA7"/>
    <w:rsid w:val="006F05FE"/>
    <w:rsid w:val="006F0A48"/>
    <w:rsid w:val="006F0B31"/>
    <w:rsid w:val="006F0B8B"/>
    <w:rsid w:val="006F0CBF"/>
    <w:rsid w:val="006F1E2E"/>
    <w:rsid w:val="006F22C8"/>
    <w:rsid w:val="006F373D"/>
    <w:rsid w:val="006F4260"/>
    <w:rsid w:val="006F6D43"/>
    <w:rsid w:val="006F7D44"/>
    <w:rsid w:val="00700FED"/>
    <w:rsid w:val="007017BB"/>
    <w:rsid w:val="00702890"/>
    <w:rsid w:val="00703992"/>
    <w:rsid w:val="007050FD"/>
    <w:rsid w:val="00705366"/>
    <w:rsid w:val="00706499"/>
    <w:rsid w:val="00706E00"/>
    <w:rsid w:val="00707145"/>
    <w:rsid w:val="00710C2C"/>
    <w:rsid w:val="00710C41"/>
    <w:rsid w:val="007119E6"/>
    <w:rsid w:val="00711D39"/>
    <w:rsid w:val="00712F3E"/>
    <w:rsid w:val="00713821"/>
    <w:rsid w:val="00713B8B"/>
    <w:rsid w:val="00714632"/>
    <w:rsid w:val="00714EFC"/>
    <w:rsid w:val="0071568F"/>
    <w:rsid w:val="00715D47"/>
    <w:rsid w:val="00716252"/>
    <w:rsid w:val="007179BE"/>
    <w:rsid w:val="00720437"/>
    <w:rsid w:val="00720F28"/>
    <w:rsid w:val="0072115E"/>
    <w:rsid w:val="007216F0"/>
    <w:rsid w:val="00722A28"/>
    <w:rsid w:val="00722A8D"/>
    <w:rsid w:val="00725088"/>
    <w:rsid w:val="007259F2"/>
    <w:rsid w:val="007260F6"/>
    <w:rsid w:val="007265C5"/>
    <w:rsid w:val="00727368"/>
    <w:rsid w:val="00727BC3"/>
    <w:rsid w:val="00730A29"/>
    <w:rsid w:val="00731D68"/>
    <w:rsid w:val="00732063"/>
    <w:rsid w:val="0073330E"/>
    <w:rsid w:val="00733EF9"/>
    <w:rsid w:val="00735EDE"/>
    <w:rsid w:val="00736F14"/>
    <w:rsid w:val="00737636"/>
    <w:rsid w:val="007407AE"/>
    <w:rsid w:val="0074106C"/>
    <w:rsid w:val="00741FC1"/>
    <w:rsid w:val="007423B5"/>
    <w:rsid w:val="007427C2"/>
    <w:rsid w:val="007430C4"/>
    <w:rsid w:val="007446FB"/>
    <w:rsid w:val="00744942"/>
    <w:rsid w:val="00744A72"/>
    <w:rsid w:val="0074511E"/>
    <w:rsid w:val="007455C8"/>
    <w:rsid w:val="00745A32"/>
    <w:rsid w:val="00745B3A"/>
    <w:rsid w:val="00745F0F"/>
    <w:rsid w:val="0074685F"/>
    <w:rsid w:val="00747B13"/>
    <w:rsid w:val="00750675"/>
    <w:rsid w:val="00750BD6"/>
    <w:rsid w:val="00750D3D"/>
    <w:rsid w:val="00750EFC"/>
    <w:rsid w:val="007514E3"/>
    <w:rsid w:val="0075177C"/>
    <w:rsid w:val="00752616"/>
    <w:rsid w:val="0075367D"/>
    <w:rsid w:val="00753E99"/>
    <w:rsid w:val="00755FA5"/>
    <w:rsid w:val="00756BB6"/>
    <w:rsid w:val="00757693"/>
    <w:rsid w:val="00761737"/>
    <w:rsid w:val="00761CD2"/>
    <w:rsid w:val="00763D78"/>
    <w:rsid w:val="00763FFA"/>
    <w:rsid w:val="00764088"/>
    <w:rsid w:val="0076408F"/>
    <w:rsid w:val="0076507D"/>
    <w:rsid w:val="00767657"/>
    <w:rsid w:val="00767E3B"/>
    <w:rsid w:val="0077343E"/>
    <w:rsid w:val="00774774"/>
    <w:rsid w:val="00776947"/>
    <w:rsid w:val="00776AA6"/>
    <w:rsid w:val="007771E3"/>
    <w:rsid w:val="00777A4B"/>
    <w:rsid w:val="0078052B"/>
    <w:rsid w:val="00780795"/>
    <w:rsid w:val="0078226E"/>
    <w:rsid w:val="007823E1"/>
    <w:rsid w:val="007824CD"/>
    <w:rsid w:val="007826E3"/>
    <w:rsid w:val="007828A5"/>
    <w:rsid w:val="00783C27"/>
    <w:rsid w:val="0078432A"/>
    <w:rsid w:val="00784E38"/>
    <w:rsid w:val="007856F9"/>
    <w:rsid w:val="00785CE5"/>
    <w:rsid w:val="00786402"/>
    <w:rsid w:val="00786DBE"/>
    <w:rsid w:val="00787724"/>
    <w:rsid w:val="00790096"/>
    <w:rsid w:val="007904C8"/>
    <w:rsid w:val="00790FDB"/>
    <w:rsid w:val="00791EB5"/>
    <w:rsid w:val="007922E7"/>
    <w:rsid w:val="00792CCF"/>
    <w:rsid w:val="00792CD2"/>
    <w:rsid w:val="00792DE8"/>
    <w:rsid w:val="007936D7"/>
    <w:rsid w:val="007938DF"/>
    <w:rsid w:val="00793FDC"/>
    <w:rsid w:val="00794616"/>
    <w:rsid w:val="00794FF7"/>
    <w:rsid w:val="00796D04"/>
    <w:rsid w:val="00797210"/>
    <w:rsid w:val="00797616"/>
    <w:rsid w:val="007A1E61"/>
    <w:rsid w:val="007A3B8C"/>
    <w:rsid w:val="007A3CB8"/>
    <w:rsid w:val="007A5C3D"/>
    <w:rsid w:val="007A5E51"/>
    <w:rsid w:val="007A66B2"/>
    <w:rsid w:val="007A6AE6"/>
    <w:rsid w:val="007A7019"/>
    <w:rsid w:val="007B01CA"/>
    <w:rsid w:val="007B0AEF"/>
    <w:rsid w:val="007B0F12"/>
    <w:rsid w:val="007B14E6"/>
    <w:rsid w:val="007B1984"/>
    <w:rsid w:val="007B1AAE"/>
    <w:rsid w:val="007B207A"/>
    <w:rsid w:val="007B2A65"/>
    <w:rsid w:val="007B3229"/>
    <w:rsid w:val="007B4A8A"/>
    <w:rsid w:val="007B4F2B"/>
    <w:rsid w:val="007B5549"/>
    <w:rsid w:val="007B5D06"/>
    <w:rsid w:val="007B6ED2"/>
    <w:rsid w:val="007C0227"/>
    <w:rsid w:val="007C0555"/>
    <w:rsid w:val="007C0FB8"/>
    <w:rsid w:val="007C163E"/>
    <w:rsid w:val="007C1C33"/>
    <w:rsid w:val="007C1C3E"/>
    <w:rsid w:val="007C2BB8"/>
    <w:rsid w:val="007C3444"/>
    <w:rsid w:val="007C3BC1"/>
    <w:rsid w:val="007C4056"/>
    <w:rsid w:val="007C45BE"/>
    <w:rsid w:val="007C5571"/>
    <w:rsid w:val="007C65EA"/>
    <w:rsid w:val="007C7ED8"/>
    <w:rsid w:val="007D0746"/>
    <w:rsid w:val="007D1065"/>
    <w:rsid w:val="007D123F"/>
    <w:rsid w:val="007D1B98"/>
    <w:rsid w:val="007D1DBC"/>
    <w:rsid w:val="007D2954"/>
    <w:rsid w:val="007D2B03"/>
    <w:rsid w:val="007D446F"/>
    <w:rsid w:val="007D46BB"/>
    <w:rsid w:val="007D4AFC"/>
    <w:rsid w:val="007D6786"/>
    <w:rsid w:val="007E042E"/>
    <w:rsid w:val="007E04BF"/>
    <w:rsid w:val="007E16C2"/>
    <w:rsid w:val="007E1817"/>
    <w:rsid w:val="007E18D9"/>
    <w:rsid w:val="007E216F"/>
    <w:rsid w:val="007E22F8"/>
    <w:rsid w:val="007E25B2"/>
    <w:rsid w:val="007E2F0A"/>
    <w:rsid w:val="007E592B"/>
    <w:rsid w:val="007E5FD2"/>
    <w:rsid w:val="007E7983"/>
    <w:rsid w:val="007E7FE2"/>
    <w:rsid w:val="007F0AC2"/>
    <w:rsid w:val="007F1785"/>
    <w:rsid w:val="007F197D"/>
    <w:rsid w:val="007F25BF"/>
    <w:rsid w:val="007F367C"/>
    <w:rsid w:val="007F42AE"/>
    <w:rsid w:val="007F61F2"/>
    <w:rsid w:val="007F6AA6"/>
    <w:rsid w:val="007F776A"/>
    <w:rsid w:val="008003D5"/>
    <w:rsid w:val="00801F0A"/>
    <w:rsid w:val="00802361"/>
    <w:rsid w:val="00802611"/>
    <w:rsid w:val="00802DD3"/>
    <w:rsid w:val="00802FB4"/>
    <w:rsid w:val="0080323A"/>
    <w:rsid w:val="00803C9A"/>
    <w:rsid w:val="00804933"/>
    <w:rsid w:val="00806911"/>
    <w:rsid w:val="00807992"/>
    <w:rsid w:val="00807FB8"/>
    <w:rsid w:val="00810AD6"/>
    <w:rsid w:val="008113A2"/>
    <w:rsid w:val="00811D2D"/>
    <w:rsid w:val="00811D9A"/>
    <w:rsid w:val="0081231C"/>
    <w:rsid w:val="00812737"/>
    <w:rsid w:val="00812978"/>
    <w:rsid w:val="00812DAA"/>
    <w:rsid w:val="00813A9A"/>
    <w:rsid w:val="00813AEF"/>
    <w:rsid w:val="00814D9A"/>
    <w:rsid w:val="00814F6E"/>
    <w:rsid w:val="00815CB3"/>
    <w:rsid w:val="00815D2B"/>
    <w:rsid w:val="00815D47"/>
    <w:rsid w:val="0081660D"/>
    <w:rsid w:val="00816CAE"/>
    <w:rsid w:val="00816E05"/>
    <w:rsid w:val="00821DF0"/>
    <w:rsid w:val="00823695"/>
    <w:rsid w:val="00824DDA"/>
    <w:rsid w:val="00825088"/>
    <w:rsid w:val="008252E1"/>
    <w:rsid w:val="00825F29"/>
    <w:rsid w:val="008262BA"/>
    <w:rsid w:val="008267A5"/>
    <w:rsid w:val="008271D9"/>
    <w:rsid w:val="00830CBC"/>
    <w:rsid w:val="0083155D"/>
    <w:rsid w:val="008315B0"/>
    <w:rsid w:val="00832280"/>
    <w:rsid w:val="008330A1"/>
    <w:rsid w:val="0083390A"/>
    <w:rsid w:val="00833E56"/>
    <w:rsid w:val="0083488F"/>
    <w:rsid w:val="00834EE2"/>
    <w:rsid w:val="008351D5"/>
    <w:rsid w:val="00836363"/>
    <w:rsid w:val="0083697D"/>
    <w:rsid w:val="008377E5"/>
    <w:rsid w:val="008400E3"/>
    <w:rsid w:val="00841243"/>
    <w:rsid w:val="00841260"/>
    <w:rsid w:val="00841C2D"/>
    <w:rsid w:val="008429FA"/>
    <w:rsid w:val="008432AB"/>
    <w:rsid w:val="00843D4E"/>
    <w:rsid w:val="00843DC8"/>
    <w:rsid w:val="00843F3F"/>
    <w:rsid w:val="0084556B"/>
    <w:rsid w:val="008455D0"/>
    <w:rsid w:val="008460EF"/>
    <w:rsid w:val="00847FEA"/>
    <w:rsid w:val="0085002B"/>
    <w:rsid w:val="0085060B"/>
    <w:rsid w:val="00850782"/>
    <w:rsid w:val="00852BB0"/>
    <w:rsid w:val="00854275"/>
    <w:rsid w:val="00854314"/>
    <w:rsid w:val="0085437C"/>
    <w:rsid w:val="008555D3"/>
    <w:rsid w:val="00856EFF"/>
    <w:rsid w:val="008606CA"/>
    <w:rsid w:val="0086150B"/>
    <w:rsid w:val="008627C3"/>
    <w:rsid w:val="00863A41"/>
    <w:rsid w:val="00864136"/>
    <w:rsid w:val="00865066"/>
    <w:rsid w:val="00865690"/>
    <w:rsid w:val="00865B01"/>
    <w:rsid w:val="0086633D"/>
    <w:rsid w:val="0086708E"/>
    <w:rsid w:val="008670E7"/>
    <w:rsid w:val="00867F54"/>
    <w:rsid w:val="008719F6"/>
    <w:rsid w:val="0087340F"/>
    <w:rsid w:val="00874E17"/>
    <w:rsid w:val="008759D1"/>
    <w:rsid w:val="00875B82"/>
    <w:rsid w:val="00877137"/>
    <w:rsid w:val="0087715B"/>
    <w:rsid w:val="00880746"/>
    <w:rsid w:val="00880905"/>
    <w:rsid w:val="00882A63"/>
    <w:rsid w:val="00882F95"/>
    <w:rsid w:val="008862A4"/>
    <w:rsid w:val="00886B6F"/>
    <w:rsid w:val="00887865"/>
    <w:rsid w:val="008902CE"/>
    <w:rsid w:val="0089033E"/>
    <w:rsid w:val="008904DC"/>
    <w:rsid w:val="00890552"/>
    <w:rsid w:val="008916DA"/>
    <w:rsid w:val="00891F2D"/>
    <w:rsid w:val="008922FD"/>
    <w:rsid w:val="00892359"/>
    <w:rsid w:val="0089267B"/>
    <w:rsid w:val="00892FEB"/>
    <w:rsid w:val="008932CA"/>
    <w:rsid w:val="008946E5"/>
    <w:rsid w:val="0089515D"/>
    <w:rsid w:val="008958BB"/>
    <w:rsid w:val="008A0207"/>
    <w:rsid w:val="008A0B91"/>
    <w:rsid w:val="008A1626"/>
    <w:rsid w:val="008A1943"/>
    <w:rsid w:val="008A1E08"/>
    <w:rsid w:val="008A37A4"/>
    <w:rsid w:val="008A3E07"/>
    <w:rsid w:val="008A65BB"/>
    <w:rsid w:val="008A6713"/>
    <w:rsid w:val="008B02E7"/>
    <w:rsid w:val="008B07C0"/>
    <w:rsid w:val="008B38C4"/>
    <w:rsid w:val="008B3FED"/>
    <w:rsid w:val="008B410C"/>
    <w:rsid w:val="008B49E0"/>
    <w:rsid w:val="008B5004"/>
    <w:rsid w:val="008B53A7"/>
    <w:rsid w:val="008B5AD8"/>
    <w:rsid w:val="008B633B"/>
    <w:rsid w:val="008B6621"/>
    <w:rsid w:val="008B6F5A"/>
    <w:rsid w:val="008B7109"/>
    <w:rsid w:val="008B7249"/>
    <w:rsid w:val="008B7CD7"/>
    <w:rsid w:val="008C039C"/>
    <w:rsid w:val="008C2AA9"/>
    <w:rsid w:val="008C2B9B"/>
    <w:rsid w:val="008C4313"/>
    <w:rsid w:val="008C46E6"/>
    <w:rsid w:val="008C482A"/>
    <w:rsid w:val="008C4937"/>
    <w:rsid w:val="008C526B"/>
    <w:rsid w:val="008C58CE"/>
    <w:rsid w:val="008C597F"/>
    <w:rsid w:val="008C7499"/>
    <w:rsid w:val="008C7630"/>
    <w:rsid w:val="008C7915"/>
    <w:rsid w:val="008C7A1B"/>
    <w:rsid w:val="008D00AD"/>
    <w:rsid w:val="008D20A4"/>
    <w:rsid w:val="008D3772"/>
    <w:rsid w:val="008D42DC"/>
    <w:rsid w:val="008D52FC"/>
    <w:rsid w:val="008D562A"/>
    <w:rsid w:val="008D72AD"/>
    <w:rsid w:val="008D7A14"/>
    <w:rsid w:val="008E008A"/>
    <w:rsid w:val="008E053F"/>
    <w:rsid w:val="008E073B"/>
    <w:rsid w:val="008E078D"/>
    <w:rsid w:val="008E0CCC"/>
    <w:rsid w:val="008E0E7D"/>
    <w:rsid w:val="008E1777"/>
    <w:rsid w:val="008E1D1A"/>
    <w:rsid w:val="008E22CD"/>
    <w:rsid w:val="008E250A"/>
    <w:rsid w:val="008E2615"/>
    <w:rsid w:val="008E28CA"/>
    <w:rsid w:val="008E2F19"/>
    <w:rsid w:val="008E3D41"/>
    <w:rsid w:val="008E539F"/>
    <w:rsid w:val="008E5A5E"/>
    <w:rsid w:val="008E626D"/>
    <w:rsid w:val="008E634C"/>
    <w:rsid w:val="008E78EB"/>
    <w:rsid w:val="008E7D16"/>
    <w:rsid w:val="008F001C"/>
    <w:rsid w:val="008F1271"/>
    <w:rsid w:val="008F1FFE"/>
    <w:rsid w:val="008F20FE"/>
    <w:rsid w:val="008F2854"/>
    <w:rsid w:val="008F2862"/>
    <w:rsid w:val="008F2B33"/>
    <w:rsid w:val="008F316E"/>
    <w:rsid w:val="008F3533"/>
    <w:rsid w:val="008F693F"/>
    <w:rsid w:val="008F70E7"/>
    <w:rsid w:val="00901976"/>
    <w:rsid w:val="00903884"/>
    <w:rsid w:val="0090489F"/>
    <w:rsid w:val="00904F11"/>
    <w:rsid w:val="00904FE6"/>
    <w:rsid w:val="0090628E"/>
    <w:rsid w:val="00906422"/>
    <w:rsid w:val="009079F0"/>
    <w:rsid w:val="00910131"/>
    <w:rsid w:val="00911092"/>
    <w:rsid w:val="009141F4"/>
    <w:rsid w:val="00914FB7"/>
    <w:rsid w:val="00916E28"/>
    <w:rsid w:val="009176D7"/>
    <w:rsid w:val="00920FC2"/>
    <w:rsid w:val="00922476"/>
    <w:rsid w:val="0092331C"/>
    <w:rsid w:val="00925D6A"/>
    <w:rsid w:val="00926081"/>
    <w:rsid w:val="00926805"/>
    <w:rsid w:val="00926C55"/>
    <w:rsid w:val="00927469"/>
    <w:rsid w:val="00927D7A"/>
    <w:rsid w:val="009300A7"/>
    <w:rsid w:val="009311AE"/>
    <w:rsid w:val="00932483"/>
    <w:rsid w:val="00933C8F"/>
    <w:rsid w:val="00934057"/>
    <w:rsid w:val="0093528E"/>
    <w:rsid w:val="00940352"/>
    <w:rsid w:val="009411E5"/>
    <w:rsid w:val="00942877"/>
    <w:rsid w:val="00944356"/>
    <w:rsid w:val="00944663"/>
    <w:rsid w:val="00944BED"/>
    <w:rsid w:val="00944EAA"/>
    <w:rsid w:val="0094630E"/>
    <w:rsid w:val="00946433"/>
    <w:rsid w:val="00946A90"/>
    <w:rsid w:val="00946AB3"/>
    <w:rsid w:val="00947396"/>
    <w:rsid w:val="009475B8"/>
    <w:rsid w:val="00947725"/>
    <w:rsid w:val="009479A9"/>
    <w:rsid w:val="00950C6D"/>
    <w:rsid w:val="00950D4A"/>
    <w:rsid w:val="00952747"/>
    <w:rsid w:val="009530DE"/>
    <w:rsid w:val="0095329F"/>
    <w:rsid w:val="00953580"/>
    <w:rsid w:val="00953759"/>
    <w:rsid w:val="009557D4"/>
    <w:rsid w:val="00956394"/>
    <w:rsid w:val="0095738C"/>
    <w:rsid w:val="0095753A"/>
    <w:rsid w:val="00957C88"/>
    <w:rsid w:val="00957CBF"/>
    <w:rsid w:val="0096190E"/>
    <w:rsid w:val="00961991"/>
    <w:rsid w:val="00963C53"/>
    <w:rsid w:val="00963D01"/>
    <w:rsid w:val="00965947"/>
    <w:rsid w:val="00966358"/>
    <w:rsid w:val="00966889"/>
    <w:rsid w:val="00967205"/>
    <w:rsid w:val="009672A8"/>
    <w:rsid w:val="00967973"/>
    <w:rsid w:val="009708F7"/>
    <w:rsid w:val="009711BF"/>
    <w:rsid w:val="009713B0"/>
    <w:rsid w:val="0097177D"/>
    <w:rsid w:val="009747B0"/>
    <w:rsid w:val="0097515E"/>
    <w:rsid w:val="00975371"/>
    <w:rsid w:val="00975E6D"/>
    <w:rsid w:val="00976A8C"/>
    <w:rsid w:val="00976ADE"/>
    <w:rsid w:val="009774CD"/>
    <w:rsid w:val="0098055D"/>
    <w:rsid w:val="009809A9"/>
    <w:rsid w:val="00980BA3"/>
    <w:rsid w:val="00980F4A"/>
    <w:rsid w:val="0098189C"/>
    <w:rsid w:val="00981E36"/>
    <w:rsid w:val="00982AEC"/>
    <w:rsid w:val="00982EF5"/>
    <w:rsid w:val="009832EC"/>
    <w:rsid w:val="00983C0B"/>
    <w:rsid w:val="00984972"/>
    <w:rsid w:val="00985461"/>
    <w:rsid w:val="009879B3"/>
    <w:rsid w:val="00987D45"/>
    <w:rsid w:val="0099091E"/>
    <w:rsid w:val="00990A8A"/>
    <w:rsid w:val="00991565"/>
    <w:rsid w:val="009918F3"/>
    <w:rsid w:val="00991FA0"/>
    <w:rsid w:val="00992880"/>
    <w:rsid w:val="0099289F"/>
    <w:rsid w:val="0099361E"/>
    <w:rsid w:val="00993729"/>
    <w:rsid w:val="00995A90"/>
    <w:rsid w:val="009960D2"/>
    <w:rsid w:val="00996E1F"/>
    <w:rsid w:val="009975D0"/>
    <w:rsid w:val="009A0241"/>
    <w:rsid w:val="009A05A1"/>
    <w:rsid w:val="009A0865"/>
    <w:rsid w:val="009A0AF1"/>
    <w:rsid w:val="009A0E09"/>
    <w:rsid w:val="009A1023"/>
    <w:rsid w:val="009A2587"/>
    <w:rsid w:val="009A2818"/>
    <w:rsid w:val="009A3B7D"/>
    <w:rsid w:val="009A3FD8"/>
    <w:rsid w:val="009A418A"/>
    <w:rsid w:val="009A49C5"/>
    <w:rsid w:val="009A4BD6"/>
    <w:rsid w:val="009A585B"/>
    <w:rsid w:val="009A5EC9"/>
    <w:rsid w:val="009A6438"/>
    <w:rsid w:val="009A6648"/>
    <w:rsid w:val="009A7E80"/>
    <w:rsid w:val="009A7F37"/>
    <w:rsid w:val="009B06AD"/>
    <w:rsid w:val="009B0A73"/>
    <w:rsid w:val="009B356C"/>
    <w:rsid w:val="009B42CE"/>
    <w:rsid w:val="009B4424"/>
    <w:rsid w:val="009B4AE7"/>
    <w:rsid w:val="009B4BB1"/>
    <w:rsid w:val="009B4E77"/>
    <w:rsid w:val="009B5768"/>
    <w:rsid w:val="009B57D6"/>
    <w:rsid w:val="009B7D38"/>
    <w:rsid w:val="009C0633"/>
    <w:rsid w:val="009C2D15"/>
    <w:rsid w:val="009C3A65"/>
    <w:rsid w:val="009C3D03"/>
    <w:rsid w:val="009C3D83"/>
    <w:rsid w:val="009C551F"/>
    <w:rsid w:val="009C61B6"/>
    <w:rsid w:val="009C65BB"/>
    <w:rsid w:val="009C6DFA"/>
    <w:rsid w:val="009C70B3"/>
    <w:rsid w:val="009D0A48"/>
    <w:rsid w:val="009D2AE8"/>
    <w:rsid w:val="009D2B89"/>
    <w:rsid w:val="009D3134"/>
    <w:rsid w:val="009D34B9"/>
    <w:rsid w:val="009D439C"/>
    <w:rsid w:val="009D4497"/>
    <w:rsid w:val="009D5F55"/>
    <w:rsid w:val="009D609E"/>
    <w:rsid w:val="009D6F7E"/>
    <w:rsid w:val="009E0357"/>
    <w:rsid w:val="009E13B9"/>
    <w:rsid w:val="009E1F97"/>
    <w:rsid w:val="009E34B1"/>
    <w:rsid w:val="009E3626"/>
    <w:rsid w:val="009E3D98"/>
    <w:rsid w:val="009E5146"/>
    <w:rsid w:val="009E54FA"/>
    <w:rsid w:val="009E6520"/>
    <w:rsid w:val="009F0DF8"/>
    <w:rsid w:val="009F1F7C"/>
    <w:rsid w:val="009F21E6"/>
    <w:rsid w:val="009F2538"/>
    <w:rsid w:val="009F3284"/>
    <w:rsid w:val="009F3EA2"/>
    <w:rsid w:val="009F4F36"/>
    <w:rsid w:val="009F5CCF"/>
    <w:rsid w:val="009F602A"/>
    <w:rsid w:val="009F60D1"/>
    <w:rsid w:val="009F62D0"/>
    <w:rsid w:val="009F651E"/>
    <w:rsid w:val="009F6943"/>
    <w:rsid w:val="009F7D6C"/>
    <w:rsid w:val="009F7DD7"/>
    <w:rsid w:val="00A01870"/>
    <w:rsid w:val="00A019E2"/>
    <w:rsid w:val="00A0237F"/>
    <w:rsid w:val="00A031F0"/>
    <w:rsid w:val="00A03283"/>
    <w:rsid w:val="00A040DE"/>
    <w:rsid w:val="00A056DA"/>
    <w:rsid w:val="00A06792"/>
    <w:rsid w:val="00A0716D"/>
    <w:rsid w:val="00A076D0"/>
    <w:rsid w:val="00A10630"/>
    <w:rsid w:val="00A116FA"/>
    <w:rsid w:val="00A1176A"/>
    <w:rsid w:val="00A13DEB"/>
    <w:rsid w:val="00A14473"/>
    <w:rsid w:val="00A1716E"/>
    <w:rsid w:val="00A20549"/>
    <w:rsid w:val="00A213F2"/>
    <w:rsid w:val="00A22BF9"/>
    <w:rsid w:val="00A23B7E"/>
    <w:rsid w:val="00A247CA"/>
    <w:rsid w:val="00A309AF"/>
    <w:rsid w:val="00A317C7"/>
    <w:rsid w:val="00A327A9"/>
    <w:rsid w:val="00A338A5"/>
    <w:rsid w:val="00A3404D"/>
    <w:rsid w:val="00A34B84"/>
    <w:rsid w:val="00A34DD8"/>
    <w:rsid w:val="00A35217"/>
    <w:rsid w:val="00A3524D"/>
    <w:rsid w:val="00A35692"/>
    <w:rsid w:val="00A35761"/>
    <w:rsid w:val="00A35A70"/>
    <w:rsid w:val="00A35BF3"/>
    <w:rsid w:val="00A4002F"/>
    <w:rsid w:val="00A40E0F"/>
    <w:rsid w:val="00A41998"/>
    <w:rsid w:val="00A42FE5"/>
    <w:rsid w:val="00A43054"/>
    <w:rsid w:val="00A430EB"/>
    <w:rsid w:val="00A43381"/>
    <w:rsid w:val="00A433DE"/>
    <w:rsid w:val="00A4430E"/>
    <w:rsid w:val="00A44443"/>
    <w:rsid w:val="00A4498F"/>
    <w:rsid w:val="00A4632F"/>
    <w:rsid w:val="00A46331"/>
    <w:rsid w:val="00A471C8"/>
    <w:rsid w:val="00A471DC"/>
    <w:rsid w:val="00A47226"/>
    <w:rsid w:val="00A478FF"/>
    <w:rsid w:val="00A5178E"/>
    <w:rsid w:val="00A52A92"/>
    <w:rsid w:val="00A5371A"/>
    <w:rsid w:val="00A559D7"/>
    <w:rsid w:val="00A5666E"/>
    <w:rsid w:val="00A61759"/>
    <w:rsid w:val="00A6312A"/>
    <w:rsid w:val="00A6337D"/>
    <w:rsid w:val="00A633C9"/>
    <w:rsid w:val="00A63B38"/>
    <w:rsid w:val="00A64183"/>
    <w:rsid w:val="00A64A58"/>
    <w:rsid w:val="00A658AE"/>
    <w:rsid w:val="00A66117"/>
    <w:rsid w:val="00A6729A"/>
    <w:rsid w:val="00A679DD"/>
    <w:rsid w:val="00A70546"/>
    <w:rsid w:val="00A719A6"/>
    <w:rsid w:val="00A71F7D"/>
    <w:rsid w:val="00A72B92"/>
    <w:rsid w:val="00A745AA"/>
    <w:rsid w:val="00A74A0A"/>
    <w:rsid w:val="00A75212"/>
    <w:rsid w:val="00A77661"/>
    <w:rsid w:val="00A77F5D"/>
    <w:rsid w:val="00A80C8D"/>
    <w:rsid w:val="00A81865"/>
    <w:rsid w:val="00A81931"/>
    <w:rsid w:val="00A82CD8"/>
    <w:rsid w:val="00A83108"/>
    <w:rsid w:val="00A834F3"/>
    <w:rsid w:val="00A8458E"/>
    <w:rsid w:val="00A854ED"/>
    <w:rsid w:val="00A85550"/>
    <w:rsid w:val="00A85E6C"/>
    <w:rsid w:val="00A86878"/>
    <w:rsid w:val="00A87C88"/>
    <w:rsid w:val="00A90004"/>
    <w:rsid w:val="00A927A7"/>
    <w:rsid w:val="00A932F9"/>
    <w:rsid w:val="00A9349A"/>
    <w:rsid w:val="00A9350E"/>
    <w:rsid w:val="00A949E7"/>
    <w:rsid w:val="00A95811"/>
    <w:rsid w:val="00A95F4D"/>
    <w:rsid w:val="00A962BF"/>
    <w:rsid w:val="00A96492"/>
    <w:rsid w:val="00A9657C"/>
    <w:rsid w:val="00A973D3"/>
    <w:rsid w:val="00A97A06"/>
    <w:rsid w:val="00A97E64"/>
    <w:rsid w:val="00AA1BC0"/>
    <w:rsid w:val="00AA2BBA"/>
    <w:rsid w:val="00AA2EF6"/>
    <w:rsid w:val="00AA3259"/>
    <w:rsid w:val="00AA4015"/>
    <w:rsid w:val="00AA4DD1"/>
    <w:rsid w:val="00AA503C"/>
    <w:rsid w:val="00AA6295"/>
    <w:rsid w:val="00AA7C2B"/>
    <w:rsid w:val="00AA7C54"/>
    <w:rsid w:val="00AA7E3C"/>
    <w:rsid w:val="00AB01D0"/>
    <w:rsid w:val="00AB0B69"/>
    <w:rsid w:val="00AB2E79"/>
    <w:rsid w:val="00AB3329"/>
    <w:rsid w:val="00AB3535"/>
    <w:rsid w:val="00AB36BF"/>
    <w:rsid w:val="00AB4B69"/>
    <w:rsid w:val="00AB5A15"/>
    <w:rsid w:val="00AB5B4A"/>
    <w:rsid w:val="00AB7924"/>
    <w:rsid w:val="00AC1985"/>
    <w:rsid w:val="00AC2264"/>
    <w:rsid w:val="00AC233C"/>
    <w:rsid w:val="00AC23D4"/>
    <w:rsid w:val="00AC251F"/>
    <w:rsid w:val="00AC30CC"/>
    <w:rsid w:val="00AC35FD"/>
    <w:rsid w:val="00AC447A"/>
    <w:rsid w:val="00AC4E3C"/>
    <w:rsid w:val="00AC53DD"/>
    <w:rsid w:val="00AC70E5"/>
    <w:rsid w:val="00AC7D5B"/>
    <w:rsid w:val="00AC7DF0"/>
    <w:rsid w:val="00AD0D95"/>
    <w:rsid w:val="00AD1427"/>
    <w:rsid w:val="00AD2DC3"/>
    <w:rsid w:val="00AD31A6"/>
    <w:rsid w:val="00AD4738"/>
    <w:rsid w:val="00AD4DE4"/>
    <w:rsid w:val="00AD5D16"/>
    <w:rsid w:val="00AD7AA6"/>
    <w:rsid w:val="00AE023D"/>
    <w:rsid w:val="00AE0DB0"/>
    <w:rsid w:val="00AE3479"/>
    <w:rsid w:val="00AE39F7"/>
    <w:rsid w:val="00AE446D"/>
    <w:rsid w:val="00AE4B79"/>
    <w:rsid w:val="00AE5E49"/>
    <w:rsid w:val="00AE6E9B"/>
    <w:rsid w:val="00AF0757"/>
    <w:rsid w:val="00AF1A27"/>
    <w:rsid w:val="00AF1C28"/>
    <w:rsid w:val="00AF4BF7"/>
    <w:rsid w:val="00AF5A22"/>
    <w:rsid w:val="00AF6C8E"/>
    <w:rsid w:val="00AF7A46"/>
    <w:rsid w:val="00B00010"/>
    <w:rsid w:val="00B009EB"/>
    <w:rsid w:val="00B00F5B"/>
    <w:rsid w:val="00B01E26"/>
    <w:rsid w:val="00B02496"/>
    <w:rsid w:val="00B028AC"/>
    <w:rsid w:val="00B02D29"/>
    <w:rsid w:val="00B02E5A"/>
    <w:rsid w:val="00B04737"/>
    <w:rsid w:val="00B04E6A"/>
    <w:rsid w:val="00B05A93"/>
    <w:rsid w:val="00B062E3"/>
    <w:rsid w:val="00B0652D"/>
    <w:rsid w:val="00B06C08"/>
    <w:rsid w:val="00B074A6"/>
    <w:rsid w:val="00B10E86"/>
    <w:rsid w:val="00B11C40"/>
    <w:rsid w:val="00B12A2A"/>
    <w:rsid w:val="00B12B74"/>
    <w:rsid w:val="00B134C3"/>
    <w:rsid w:val="00B1495F"/>
    <w:rsid w:val="00B14994"/>
    <w:rsid w:val="00B171D4"/>
    <w:rsid w:val="00B224CA"/>
    <w:rsid w:val="00B234C8"/>
    <w:rsid w:val="00B23636"/>
    <w:rsid w:val="00B23EAB"/>
    <w:rsid w:val="00B24DFD"/>
    <w:rsid w:val="00B25556"/>
    <w:rsid w:val="00B260B0"/>
    <w:rsid w:val="00B26B03"/>
    <w:rsid w:val="00B3018C"/>
    <w:rsid w:val="00B304A4"/>
    <w:rsid w:val="00B306E7"/>
    <w:rsid w:val="00B31DA1"/>
    <w:rsid w:val="00B32D28"/>
    <w:rsid w:val="00B3312B"/>
    <w:rsid w:val="00B33853"/>
    <w:rsid w:val="00B3386A"/>
    <w:rsid w:val="00B33884"/>
    <w:rsid w:val="00B35B61"/>
    <w:rsid w:val="00B35D17"/>
    <w:rsid w:val="00B35E56"/>
    <w:rsid w:val="00B367AB"/>
    <w:rsid w:val="00B36AD6"/>
    <w:rsid w:val="00B40018"/>
    <w:rsid w:val="00B402C5"/>
    <w:rsid w:val="00B40641"/>
    <w:rsid w:val="00B408A1"/>
    <w:rsid w:val="00B4147D"/>
    <w:rsid w:val="00B42D41"/>
    <w:rsid w:val="00B43208"/>
    <w:rsid w:val="00B442FB"/>
    <w:rsid w:val="00B4446A"/>
    <w:rsid w:val="00B452A1"/>
    <w:rsid w:val="00B46763"/>
    <w:rsid w:val="00B46837"/>
    <w:rsid w:val="00B5013E"/>
    <w:rsid w:val="00B50E65"/>
    <w:rsid w:val="00B53187"/>
    <w:rsid w:val="00B53322"/>
    <w:rsid w:val="00B535B8"/>
    <w:rsid w:val="00B537F8"/>
    <w:rsid w:val="00B53E21"/>
    <w:rsid w:val="00B53FE9"/>
    <w:rsid w:val="00B54B1F"/>
    <w:rsid w:val="00B54E16"/>
    <w:rsid w:val="00B5535D"/>
    <w:rsid w:val="00B5552F"/>
    <w:rsid w:val="00B557DC"/>
    <w:rsid w:val="00B560E3"/>
    <w:rsid w:val="00B564BA"/>
    <w:rsid w:val="00B573EA"/>
    <w:rsid w:val="00B5794A"/>
    <w:rsid w:val="00B605CE"/>
    <w:rsid w:val="00B61808"/>
    <w:rsid w:val="00B62488"/>
    <w:rsid w:val="00B62E12"/>
    <w:rsid w:val="00B63BB1"/>
    <w:rsid w:val="00B63DC8"/>
    <w:rsid w:val="00B6419B"/>
    <w:rsid w:val="00B65E00"/>
    <w:rsid w:val="00B66098"/>
    <w:rsid w:val="00B662D2"/>
    <w:rsid w:val="00B66E30"/>
    <w:rsid w:val="00B673FE"/>
    <w:rsid w:val="00B6769C"/>
    <w:rsid w:val="00B700A8"/>
    <w:rsid w:val="00B701B7"/>
    <w:rsid w:val="00B7037C"/>
    <w:rsid w:val="00B712E0"/>
    <w:rsid w:val="00B715E6"/>
    <w:rsid w:val="00B72019"/>
    <w:rsid w:val="00B746CE"/>
    <w:rsid w:val="00B75E09"/>
    <w:rsid w:val="00B76230"/>
    <w:rsid w:val="00B767CE"/>
    <w:rsid w:val="00B768F6"/>
    <w:rsid w:val="00B76AAB"/>
    <w:rsid w:val="00B77A92"/>
    <w:rsid w:val="00B807AA"/>
    <w:rsid w:val="00B82178"/>
    <w:rsid w:val="00B821AF"/>
    <w:rsid w:val="00B830FB"/>
    <w:rsid w:val="00B83AF5"/>
    <w:rsid w:val="00B83C9F"/>
    <w:rsid w:val="00B84EA4"/>
    <w:rsid w:val="00B850C4"/>
    <w:rsid w:val="00B85E0B"/>
    <w:rsid w:val="00B85E53"/>
    <w:rsid w:val="00B86832"/>
    <w:rsid w:val="00B86D3D"/>
    <w:rsid w:val="00B86F22"/>
    <w:rsid w:val="00B901A3"/>
    <w:rsid w:val="00B9056A"/>
    <w:rsid w:val="00B9122F"/>
    <w:rsid w:val="00B922BA"/>
    <w:rsid w:val="00B93194"/>
    <w:rsid w:val="00B93AC4"/>
    <w:rsid w:val="00B94ACF"/>
    <w:rsid w:val="00B94CCF"/>
    <w:rsid w:val="00B95B4D"/>
    <w:rsid w:val="00B96655"/>
    <w:rsid w:val="00B97BD3"/>
    <w:rsid w:val="00BA05DE"/>
    <w:rsid w:val="00BA07ED"/>
    <w:rsid w:val="00BA0D0B"/>
    <w:rsid w:val="00BA2DDB"/>
    <w:rsid w:val="00BA35BB"/>
    <w:rsid w:val="00BA35C7"/>
    <w:rsid w:val="00BA377B"/>
    <w:rsid w:val="00BA3B4A"/>
    <w:rsid w:val="00BA4553"/>
    <w:rsid w:val="00BA66F4"/>
    <w:rsid w:val="00BA7768"/>
    <w:rsid w:val="00BB0995"/>
    <w:rsid w:val="00BB2392"/>
    <w:rsid w:val="00BB3E58"/>
    <w:rsid w:val="00BB3EB9"/>
    <w:rsid w:val="00BB45F4"/>
    <w:rsid w:val="00BB49C3"/>
    <w:rsid w:val="00BB52A2"/>
    <w:rsid w:val="00BB5FB6"/>
    <w:rsid w:val="00BB6C8F"/>
    <w:rsid w:val="00BB7A4A"/>
    <w:rsid w:val="00BC3782"/>
    <w:rsid w:val="00BC3CEE"/>
    <w:rsid w:val="00BC4088"/>
    <w:rsid w:val="00BC516F"/>
    <w:rsid w:val="00BC5381"/>
    <w:rsid w:val="00BC619B"/>
    <w:rsid w:val="00BC65A9"/>
    <w:rsid w:val="00BC65E3"/>
    <w:rsid w:val="00BC6E5F"/>
    <w:rsid w:val="00BC7561"/>
    <w:rsid w:val="00BC7BC5"/>
    <w:rsid w:val="00BD0078"/>
    <w:rsid w:val="00BD14DB"/>
    <w:rsid w:val="00BD1A67"/>
    <w:rsid w:val="00BD1C27"/>
    <w:rsid w:val="00BD1E82"/>
    <w:rsid w:val="00BD2129"/>
    <w:rsid w:val="00BD30B7"/>
    <w:rsid w:val="00BD30D9"/>
    <w:rsid w:val="00BD528C"/>
    <w:rsid w:val="00BD5E33"/>
    <w:rsid w:val="00BD7188"/>
    <w:rsid w:val="00BD7481"/>
    <w:rsid w:val="00BD76EC"/>
    <w:rsid w:val="00BD78AD"/>
    <w:rsid w:val="00BE02EC"/>
    <w:rsid w:val="00BE1E14"/>
    <w:rsid w:val="00BE21E7"/>
    <w:rsid w:val="00BE23A4"/>
    <w:rsid w:val="00BE25E0"/>
    <w:rsid w:val="00BE26D1"/>
    <w:rsid w:val="00BE41DA"/>
    <w:rsid w:val="00BE55D9"/>
    <w:rsid w:val="00BE7E44"/>
    <w:rsid w:val="00BE7EEB"/>
    <w:rsid w:val="00BF068A"/>
    <w:rsid w:val="00BF1445"/>
    <w:rsid w:val="00BF28FA"/>
    <w:rsid w:val="00BF3587"/>
    <w:rsid w:val="00BF36BF"/>
    <w:rsid w:val="00BF3A7B"/>
    <w:rsid w:val="00BF3E88"/>
    <w:rsid w:val="00BF4D49"/>
    <w:rsid w:val="00BF554B"/>
    <w:rsid w:val="00BF5C74"/>
    <w:rsid w:val="00BF63C7"/>
    <w:rsid w:val="00BF649F"/>
    <w:rsid w:val="00BF7A5A"/>
    <w:rsid w:val="00C00BE9"/>
    <w:rsid w:val="00C00C84"/>
    <w:rsid w:val="00C02FAF"/>
    <w:rsid w:val="00C03061"/>
    <w:rsid w:val="00C05AAF"/>
    <w:rsid w:val="00C05BA6"/>
    <w:rsid w:val="00C07B3E"/>
    <w:rsid w:val="00C1103C"/>
    <w:rsid w:val="00C12014"/>
    <w:rsid w:val="00C12C56"/>
    <w:rsid w:val="00C139C4"/>
    <w:rsid w:val="00C16558"/>
    <w:rsid w:val="00C16E2D"/>
    <w:rsid w:val="00C179D9"/>
    <w:rsid w:val="00C20043"/>
    <w:rsid w:val="00C20205"/>
    <w:rsid w:val="00C209DF"/>
    <w:rsid w:val="00C215BA"/>
    <w:rsid w:val="00C23892"/>
    <w:rsid w:val="00C23D86"/>
    <w:rsid w:val="00C241D6"/>
    <w:rsid w:val="00C2426D"/>
    <w:rsid w:val="00C242C5"/>
    <w:rsid w:val="00C253C3"/>
    <w:rsid w:val="00C25B26"/>
    <w:rsid w:val="00C261E9"/>
    <w:rsid w:val="00C26577"/>
    <w:rsid w:val="00C27156"/>
    <w:rsid w:val="00C27F95"/>
    <w:rsid w:val="00C303DA"/>
    <w:rsid w:val="00C3157A"/>
    <w:rsid w:val="00C3221F"/>
    <w:rsid w:val="00C328E3"/>
    <w:rsid w:val="00C33B57"/>
    <w:rsid w:val="00C34C8F"/>
    <w:rsid w:val="00C3688B"/>
    <w:rsid w:val="00C36FCD"/>
    <w:rsid w:val="00C37087"/>
    <w:rsid w:val="00C37D36"/>
    <w:rsid w:val="00C37E12"/>
    <w:rsid w:val="00C402F4"/>
    <w:rsid w:val="00C405DB"/>
    <w:rsid w:val="00C405EE"/>
    <w:rsid w:val="00C40E94"/>
    <w:rsid w:val="00C41430"/>
    <w:rsid w:val="00C42894"/>
    <w:rsid w:val="00C43091"/>
    <w:rsid w:val="00C43250"/>
    <w:rsid w:val="00C43288"/>
    <w:rsid w:val="00C4343E"/>
    <w:rsid w:val="00C44A84"/>
    <w:rsid w:val="00C456A3"/>
    <w:rsid w:val="00C45819"/>
    <w:rsid w:val="00C4668B"/>
    <w:rsid w:val="00C472D8"/>
    <w:rsid w:val="00C4743D"/>
    <w:rsid w:val="00C47805"/>
    <w:rsid w:val="00C479BE"/>
    <w:rsid w:val="00C50DB8"/>
    <w:rsid w:val="00C5267B"/>
    <w:rsid w:val="00C52D9B"/>
    <w:rsid w:val="00C533F0"/>
    <w:rsid w:val="00C53DE5"/>
    <w:rsid w:val="00C5419F"/>
    <w:rsid w:val="00C5583A"/>
    <w:rsid w:val="00C56697"/>
    <w:rsid w:val="00C57564"/>
    <w:rsid w:val="00C60C0A"/>
    <w:rsid w:val="00C60C65"/>
    <w:rsid w:val="00C62CD5"/>
    <w:rsid w:val="00C643A6"/>
    <w:rsid w:val="00C66942"/>
    <w:rsid w:val="00C71B4A"/>
    <w:rsid w:val="00C728D8"/>
    <w:rsid w:val="00C72936"/>
    <w:rsid w:val="00C72C1C"/>
    <w:rsid w:val="00C733E3"/>
    <w:rsid w:val="00C739DA"/>
    <w:rsid w:val="00C73EBE"/>
    <w:rsid w:val="00C756D6"/>
    <w:rsid w:val="00C76BB9"/>
    <w:rsid w:val="00C77B00"/>
    <w:rsid w:val="00C8084F"/>
    <w:rsid w:val="00C80BE6"/>
    <w:rsid w:val="00C81A29"/>
    <w:rsid w:val="00C82328"/>
    <w:rsid w:val="00C83434"/>
    <w:rsid w:val="00C83C2F"/>
    <w:rsid w:val="00C84D68"/>
    <w:rsid w:val="00C87AAE"/>
    <w:rsid w:val="00C87CB4"/>
    <w:rsid w:val="00C909B5"/>
    <w:rsid w:val="00C90B1A"/>
    <w:rsid w:val="00C90B85"/>
    <w:rsid w:val="00C90C45"/>
    <w:rsid w:val="00C923DA"/>
    <w:rsid w:val="00C92515"/>
    <w:rsid w:val="00C9370B"/>
    <w:rsid w:val="00C942C8"/>
    <w:rsid w:val="00C945D6"/>
    <w:rsid w:val="00C94F8A"/>
    <w:rsid w:val="00C96E4A"/>
    <w:rsid w:val="00C97393"/>
    <w:rsid w:val="00C975BF"/>
    <w:rsid w:val="00CA0739"/>
    <w:rsid w:val="00CA0B67"/>
    <w:rsid w:val="00CA147A"/>
    <w:rsid w:val="00CA1CF0"/>
    <w:rsid w:val="00CA1E07"/>
    <w:rsid w:val="00CA2321"/>
    <w:rsid w:val="00CA2F2F"/>
    <w:rsid w:val="00CA45FB"/>
    <w:rsid w:val="00CA4D9B"/>
    <w:rsid w:val="00CA648A"/>
    <w:rsid w:val="00CA768D"/>
    <w:rsid w:val="00CB0215"/>
    <w:rsid w:val="00CB1443"/>
    <w:rsid w:val="00CB17FE"/>
    <w:rsid w:val="00CB1FD7"/>
    <w:rsid w:val="00CB205D"/>
    <w:rsid w:val="00CB368A"/>
    <w:rsid w:val="00CB45FA"/>
    <w:rsid w:val="00CB530F"/>
    <w:rsid w:val="00CB768F"/>
    <w:rsid w:val="00CC14C7"/>
    <w:rsid w:val="00CC2B4F"/>
    <w:rsid w:val="00CC41D7"/>
    <w:rsid w:val="00CC4662"/>
    <w:rsid w:val="00CC4FC2"/>
    <w:rsid w:val="00CC51F2"/>
    <w:rsid w:val="00CC59A1"/>
    <w:rsid w:val="00CC5C81"/>
    <w:rsid w:val="00CC6D41"/>
    <w:rsid w:val="00CC77A0"/>
    <w:rsid w:val="00CC7B4B"/>
    <w:rsid w:val="00CD0261"/>
    <w:rsid w:val="00CD3E5B"/>
    <w:rsid w:val="00CD4C40"/>
    <w:rsid w:val="00CD5FC5"/>
    <w:rsid w:val="00CD60FC"/>
    <w:rsid w:val="00CE0018"/>
    <w:rsid w:val="00CE0019"/>
    <w:rsid w:val="00CE0967"/>
    <w:rsid w:val="00CE0F62"/>
    <w:rsid w:val="00CE3B64"/>
    <w:rsid w:val="00CE3EDD"/>
    <w:rsid w:val="00CE524D"/>
    <w:rsid w:val="00CF0160"/>
    <w:rsid w:val="00CF08C1"/>
    <w:rsid w:val="00CF0EBC"/>
    <w:rsid w:val="00CF19B9"/>
    <w:rsid w:val="00CF1D3F"/>
    <w:rsid w:val="00CF275F"/>
    <w:rsid w:val="00CF3269"/>
    <w:rsid w:val="00CF37FD"/>
    <w:rsid w:val="00CF45BB"/>
    <w:rsid w:val="00CF4ED9"/>
    <w:rsid w:val="00CF4F8A"/>
    <w:rsid w:val="00CF570F"/>
    <w:rsid w:val="00CF5BF5"/>
    <w:rsid w:val="00CF61B7"/>
    <w:rsid w:val="00CF703C"/>
    <w:rsid w:val="00D01157"/>
    <w:rsid w:val="00D03C9E"/>
    <w:rsid w:val="00D0527F"/>
    <w:rsid w:val="00D053F4"/>
    <w:rsid w:val="00D05D03"/>
    <w:rsid w:val="00D06708"/>
    <w:rsid w:val="00D0684D"/>
    <w:rsid w:val="00D06929"/>
    <w:rsid w:val="00D076AB"/>
    <w:rsid w:val="00D07ACD"/>
    <w:rsid w:val="00D10117"/>
    <w:rsid w:val="00D10309"/>
    <w:rsid w:val="00D10C32"/>
    <w:rsid w:val="00D1111E"/>
    <w:rsid w:val="00D11694"/>
    <w:rsid w:val="00D12BC1"/>
    <w:rsid w:val="00D132C6"/>
    <w:rsid w:val="00D14CB7"/>
    <w:rsid w:val="00D15A72"/>
    <w:rsid w:val="00D16E1C"/>
    <w:rsid w:val="00D2035A"/>
    <w:rsid w:val="00D2079A"/>
    <w:rsid w:val="00D20C02"/>
    <w:rsid w:val="00D21366"/>
    <w:rsid w:val="00D21B32"/>
    <w:rsid w:val="00D21EAC"/>
    <w:rsid w:val="00D22596"/>
    <w:rsid w:val="00D24326"/>
    <w:rsid w:val="00D253EC"/>
    <w:rsid w:val="00D25D7C"/>
    <w:rsid w:val="00D2648A"/>
    <w:rsid w:val="00D26BCD"/>
    <w:rsid w:val="00D27777"/>
    <w:rsid w:val="00D30401"/>
    <w:rsid w:val="00D30F9C"/>
    <w:rsid w:val="00D31189"/>
    <w:rsid w:val="00D31245"/>
    <w:rsid w:val="00D31DF8"/>
    <w:rsid w:val="00D321BA"/>
    <w:rsid w:val="00D33804"/>
    <w:rsid w:val="00D33E82"/>
    <w:rsid w:val="00D3405F"/>
    <w:rsid w:val="00D34411"/>
    <w:rsid w:val="00D35803"/>
    <w:rsid w:val="00D37198"/>
    <w:rsid w:val="00D400C2"/>
    <w:rsid w:val="00D410EC"/>
    <w:rsid w:val="00D417EF"/>
    <w:rsid w:val="00D42D40"/>
    <w:rsid w:val="00D4654E"/>
    <w:rsid w:val="00D465BD"/>
    <w:rsid w:val="00D47107"/>
    <w:rsid w:val="00D4771A"/>
    <w:rsid w:val="00D50449"/>
    <w:rsid w:val="00D505CA"/>
    <w:rsid w:val="00D50662"/>
    <w:rsid w:val="00D50919"/>
    <w:rsid w:val="00D51C76"/>
    <w:rsid w:val="00D5282A"/>
    <w:rsid w:val="00D52B05"/>
    <w:rsid w:val="00D52C47"/>
    <w:rsid w:val="00D53669"/>
    <w:rsid w:val="00D53A55"/>
    <w:rsid w:val="00D549D0"/>
    <w:rsid w:val="00D550B1"/>
    <w:rsid w:val="00D5579E"/>
    <w:rsid w:val="00D55F4E"/>
    <w:rsid w:val="00D56054"/>
    <w:rsid w:val="00D576EB"/>
    <w:rsid w:val="00D57A42"/>
    <w:rsid w:val="00D57EAD"/>
    <w:rsid w:val="00D604C6"/>
    <w:rsid w:val="00D60AEB"/>
    <w:rsid w:val="00D61522"/>
    <w:rsid w:val="00D62F81"/>
    <w:rsid w:val="00D64DF0"/>
    <w:rsid w:val="00D66AD3"/>
    <w:rsid w:val="00D67660"/>
    <w:rsid w:val="00D67DF0"/>
    <w:rsid w:val="00D7002A"/>
    <w:rsid w:val="00D7044F"/>
    <w:rsid w:val="00D7100C"/>
    <w:rsid w:val="00D71AF3"/>
    <w:rsid w:val="00D71F78"/>
    <w:rsid w:val="00D73550"/>
    <w:rsid w:val="00D746C8"/>
    <w:rsid w:val="00D74F9E"/>
    <w:rsid w:val="00D7555D"/>
    <w:rsid w:val="00D756A2"/>
    <w:rsid w:val="00D75ACF"/>
    <w:rsid w:val="00D75D83"/>
    <w:rsid w:val="00D75FB8"/>
    <w:rsid w:val="00D760C7"/>
    <w:rsid w:val="00D762EF"/>
    <w:rsid w:val="00D766AF"/>
    <w:rsid w:val="00D76F8A"/>
    <w:rsid w:val="00D77105"/>
    <w:rsid w:val="00D80F3D"/>
    <w:rsid w:val="00D81C22"/>
    <w:rsid w:val="00D83C92"/>
    <w:rsid w:val="00D8420A"/>
    <w:rsid w:val="00D842EA"/>
    <w:rsid w:val="00D84A48"/>
    <w:rsid w:val="00D858BA"/>
    <w:rsid w:val="00D866CC"/>
    <w:rsid w:val="00D869EC"/>
    <w:rsid w:val="00D86DA7"/>
    <w:rsid w:val="00D87132"/>
    <w:rsid w:val="00D87D1A"/>
    <w:rsid w:val="00D92495"/>
    <w:rsid w:val="00D925DB"/>
    <w:rsid w:val="00D93370"/>
    <w:rsid w:val="00D9351F"/>
    <w:rsid w:val="00D93EF6"/>
    <w:rsid w:val="00D93F4E"/>
    <w:rsid w:val="00D94CE3"/>
    <w:rsid w:val="00D9661E"/>
    <w:rsid w:val="00D972DF"/>
    <w:rsid w:val="00D97B09"/>
    <w:rsid w:val="00DA0A7E"/>
    <w:rsid w:val="00DA28E7"/>
    <w:rsid w:val="00DA3294"/>
    <w:rsid w:val="00DA3C0C"/>
    <w:rsid w:val="00DA4CAC"/>
    <w:rsid w:val="00DA5CFC"/>
    <w:rsid w:val="00DA6205"/>
    <w:rsid w:val="00DA63F9"/>
    <w:rsid w:val="00DA6619"/>
    <w:rsid w:val="00DA757C"/>
    <w:rsid w:val="00DB14C0"/>
    <w:rsid w:val="00DB199C"/>
    <w:rsid w:val="00DB328C"/>
    <w:rsid w:val="00DB34BF"/>
    <w:rsid w:val="00DB3738"/>
    <w:rsid w:val="00DB37BD"/>
    <w:rsid w:val="00DB3848"/>
    <w:rsid w:val="00DB40FD"/>
    <w:rsid w:val="00DB4CE2"/>
    <w:rsid w:val="00DB51EC"/>
    <w:rsid w:val="00DB5925"/>
    <w:rsid w:val="00DB6059"/>
    <w:rsid w:val="00DB72AC"/>
    <w:rsid w:val="00DC05DF"/>
    <w:rsid w:val="00DC1B61"/>
    <w:rsid w:val="00DC257E"/>
    <w:rsid w:val="00DC2F52"/>
    <w:rsid w:val="00DC3B49"/>
    <w:rsid w:val="00DC55F4"/>
    <w:rsid w:val="00DC5AD4"/>
    <w:rsid w:val="00DC6362"/>
    <w:rsid w:val="00DC6C97"/>
    <w:rsid w:val="00DC70B0"/>
    <w:rsid w:val="00DC7F46"/>
    <w:rsid w:val="00DD01B3"/>
    <w:rsid w:val="00DD12B4"/>
    <w:rsid w:val="00DD26BD"/>
    <w:rsid w:val="00DD34B5"/>
    <w:rsid w:val="00DD35A3"/>
    <w:rsid w:val="00DD37CB"/>
    <w:rsid w:val="00DD38E2"/>
    <w:rsid w:val="00DD3E33"/>
    <w:rsid w:val="00DD49CD"/>
    <w:rsid w:val="00DD5393"/>
    <w:rsid w:val="00DD5FA3"/>
    <w:rsid w:val="00DD61E2"/>
    <w:rsid w:val="00DD65C7"/>
    <w:rsid w:val="00DD69A4"/>
    <w:rsid w:val="00DE045F"/>
    <w:rsid w:val="00DE3AB8"/>
    <w:rsid w:val="00DE4A7E"/>
    <w:rsid w:val="00DE6F91"/>
    <w:rsid w:val="00DE7053"/>
    <w:rsid w:val="00DE790F"/>
    <w:rsid w:val="00DF0177"/>
    <w:rsid w:val="00DF1529"/>
    <w:rsid w:val="00DF1EB3"/>
    <w:rsid w:val="00DF211D"/>
    <w:rsid w:val="00DF2853"/>
    <w:rsid w:val="00DF4B10"/>
    <w:rsid w:val="00DF5370"/>
    <w:rsid w:val="00DF7FDF"/>
    <w:rsid w:val="00E0083F"/>
    <w:rsid w:val="00E029F0"/>
    <w:rsid w:val="00E0311D"/>
    <w:rsid w:val="00E03948"/>
    <w:rsid w:val="00E03B32"/>
    <w:rsid w:val="00E04206"/>
    <w:rsid w:val="00E056C1"/>
    <w:rsid w:val="00E065F0"/>
    <w:rsid w:val="00E07BFB"/>
    <w:rsid w:val="00E10597"/>
    <w:rsid w:val="00E11CA9"/>
    <w:rsid w:val="00E1262C"/>
    <w:rsid w:val="00E1272E"/>
    <w:rsid w:val="00E14637"/>
    <w:rsid w:val="00E14F1B"/>
    <w:rsid w:val="00E16E1A"/>
    <w:rsid w:val="00E17ADC"/>
    <w:rsid w:val="00E17F9C"/>
    <w:rsid w:val="00E229AE"/>
    <w:rsid w:val="00E22B24"/>
    <w:rsid w:val="00E235F2"/>
    <w:rsid w:val="00E25D55"/>
    <w:rsid w:val="00E262FF"/>
    <w:rsid w:val="00E2728F"/>
    <w:rsid w:val="00E303D4"/>
    <w:rsid w:val="00E308B2"/>
    <w:rsid w:val="00E330FE"/>
    <w:rsid w:val="00E336D9"/>
    <w:rsid w:val="00E3416D"/>
    <w:rsid w:val="00E352F3"/>
    <w:rsid w:val="00E361FA"/>
    <w:rsid w:val="00E3664F"/>
    <w:rsid w:val="00E40099"/>
    <w:rsid w:val="00E41A99"/>
    <w:rsid w:val="00E41B6F"/>
    <w:rsid w:val="00E441D4"/>
    <w:rsid w:val="00E44927"/>
    <w:rsid w:val="00E456E8"/>
    <w:rsid w:val="00E46862"/>
    <w:rsid w:val="00E4726C"/>
    <w:rsid w:val="00E47273"/>
    <w:rsid w:val="00E50B1C"/>
    <w:rsid w:val="00E51874"/>
    <w:rsid w:val="00E51D6E"/>
    <w:rsid w:val="00E51F12"/>
    <w:rsid w:val="00E540C2"/>
    <w:rsid w:val="00E550D6"/>
    <w:rsid w:val="00E55342"/>
    <w:rsid w:val="00E56976"/>
    <w:rsid w:val="00E57223"/>
    <w:rsid w:val="00E576EA"/>
    <w:rsid w:val="00E57FF1"/>
    <w:rsid w:val="00E61226"/>
    <w:rsid w:val="00E63CE9"/>
    <w:rsid w:val="00E651BC"/>
    <w:rsid w:val="00E65412"/>
    <w:rsid w:val="00E65627"/>
    <w:rsid w:val="00E65C11"/>
    <w:rsid w:val="00E6681E"/>
    <w:rsid w:val="00E70548"/>
    <w:rsid w:val="00E70AB5"/>
    <w:rsid w:val="00E72B0C"/>
    <w:rsid w:val="00E72D58"/>
    <w:rsid w:val="00E72DDB"/>
    <w:rsid w:val="00E73287"/>
    <w:rsid w:val="00E7378D"/>
    <w:rsid w:val="00E73816"/>
    <w:rsid w:val="00E76285"/>
    <w:rsid w:val="00E769C1"/>
    <w:rsid w:val="00E7731F"/>
    <w:rsid w:val="00E80301"/>
    <w:rsid w:val="00E80CED"/>
    <w:rsid w:val="00E81DCF"/>
    <w:rsid w:val="00E81EB1"/>
    <w:rsid w:val="00E8334C"/>
    <w:rsid w:val="00E84012"/>
    <w:rsid w:val="00E84FC7"/>
    <w:rsid w:val="00E850DF"/>
    <w:rsid w:val="00E8522C"/>
    <w:rsid w:val="00E858C4"/>
    <w:rsid w:val="00E85961"/>
    <w:rsid w:val="00E87780"/>
    <w:rsid w:val="00E901C8"/>
    <w:rsid w:val="00E9026B"/>
    <w:rsid w:val="00E90A4E"/>
    <w:rsid w:val="00E91C7F"/>
    <w:rsid w:val="00E92616"/>
    <w:rsid w:val="00E9281D"/>
    <w:rsid w:val="00E936CC"/>
    <w:rsid w:val="00E940E4"/>
    <w:rsid w:val="00E947ED"/>
    <w:rsid w:val="00E976DC"/>
    <w:rsid w:val="00E9796B"/>
    <w:rsid w:val="00EA0CAF"/>
    <w:rsid w:val="00EA33D2"/>
    <w:rsid w:val="00EA68F4"/>
    <w:rsid w:val="00EB07E9"/>
    <w:rsid w:val="00EB1A6E"/>
    <w:rsid w:val="00EB2841"/>
    <w:rsid w:val="00EB3136"/>
    <w:rsid w:val="00EB39D2"/>
    <w:rsid w:val="00EB5A86"/>
    <w:rsid w:val="00EB6161"/>
    <w:rsid w:val="00EB64D3"/>
    <w:rsid w:val="00EB6765"/>
    <w:rsid w:val="00EB716F"/>
    <w:rsid w:val="00EB7396"/>
    <w:rsid w:val="00EC0A95"/>
    <w:rsid w:val="00EC0FED"/>
    <w:rsid w:val="00EC1AAF"/>
    <w:rsid w:val="00EC2CB5"/>
    <w:rsid w:val="00EC3137"/>
    <w:rsid w:val="00EC47EE"/>
    <w:rsid w:val="00EC724C"/>
    <w:rsid w:val="00EC75FE"/>
    <w:rsid w:val="00EC7B2A"/>
    <w:rsid w:val="00ED2D03"/>
    <w:rsid w:val="00ED38C0"/>
    <w:rsid w:val="00ED4481"/>
    <w:rsid w:val="00ED4BFB"/>
    <w:rsid w:val="00ED4EFA"/>
    <w:rsid w:val="00ED524F"/>
    <w:rsid w:val="00ED6925"/>
    <w:rsid w:val="00EE12E9"/>
    <w:rsid w:val="00EE1AEA"/>
    <w:rsid w:val="00EE3A17"/>
    <w:rsid w:val="00EE47EC"/>
    <w:rsid w:val="00EE50B0"/>
    <w:rsid w:val="00EE5FEA"/>
    <w:rsid w:val="00EE6250"/>
    <w:rsid w:val="00EE7150"/>
    <w:rsid w:val="00EE7A61"/>
    <w:rsid w:val="00EE7C53"/>
    <w:rsid w:val="00EF000B"/>
    <w:rsid w:val="00EF0444"/>
    <w:rsid w:val="00EF0C55"/>
    <w:rsid w:val="00EF119A"/>
    <w:rsid w:val="00EF1B51"/>
    <w:rsid w:val="00EF20AE"/>
    <w:rsid w:val="00EF29B5"/>
    <w:rsid w:val="00EF29DC"/>
    <w:rsid w:val="00EF4957"/>
    <w:rsid w:val="00EF4ACC"/>
    <w:rsid w:val="00EF743C"/>
    <w:rsid w:val="00EF749C"/>
    <w:rsid w:val="00F0020F"/>
    <w:rsid w:val="00F00578"/>
    <w:rsid w:val="00F00A15"/>
    <w:rsid w:val="00F011C1"/>
    <w:rsid w:val="00F015CB"/>
    <w:rsid w:val="00F026E1"/>
    <w:rsid w:val="00F043E6"/>
    <w:rsid w:val="00F04578"/>
    <w:rsid w:val="00F059EC"/>
    <w:rsid w:val="00F062BC"/>
    <w:rsid w:val="00F06FDA"/>
    <w:rsid w:val="00F07437"/>
    <w:rsid w:val="00F07BD1"/>
    <w:rsid w:val="00F110AD"/>
    <w:rsid w:val="00F1188A"/>
    <w:rsid w:val="00F1404C"/>
    <w:rsid w:val="00F142A1"/>
    <w:rsid w:val="00F146D5"/>
    <w:rsid w:val="00F14B90"/>
    <w:rsid w:val="00F14FC0"/>
    <w:rsid w:val="00F16485"/>
    <w:rsid w:val="00F1670C"/>
    <w:rsid w:val="00F17125"/>
    <w:rsid w:val="00F21187"/>
    <w:rsid w:val="00F21406"/>
    <w:rsid w:val="00F22242"/>
    <w:rsid w:val="00F22E09"/>
    <w:rsid w:val="00F22E82"/>
    <w:rsid w:val="00F22EA1"/>
    <w:rsid w:val="00F23352"/>
    <w:rsid w:val="00F23E40"/>
    <w:rsid w:val="00F252D4"/>
    <w:rsid w:val="00F25AEF"/>
    <w:rsid w:val="00F26961"/>
    <w:rsid w:val="00F26D29"/>
    <w:rsid w:val="00F26F39"/>
    <w:rsid w:val="00F27973"/>
    <w:rsid w:val="00F30713"/>
    <w:rsid w:val="00F31003"/>
    <w:rsid w:val="00F31AFA"/>
    <w:rsid w:val="00F32D13"/>
    <w:rsid w:val="00F34161"/>
    <w:rsid w:val="00F346DD"/>
    <w:rsid w:val="00F34DE7"/>
    <w:rsid w:val="00F3581C"/>
    <w:rsid w:val="00F35A70"/>
    <w:rsid w:val="00F36DF4"/>
    <w:rsid w:val="00F36EB2"/>
    <w:rsid w:val="00F374AA"/>
    <w:rsid w:val="00F37549"/>
    <w:rsid w:val="00F40333"/>
    <w:rsid w:val="00F40826"/>
    <w:rsid w:val="00F41F31"/>
    <w:rsid w:val="00F425A0"/>
    <w:rsid w:val="00F43C83"/>
    <w:rsid w:val="00F45FEA"/>
    <w:rsid w:val="00F4643F"/>
    <w:rsid w:val="00F4684D"/>
    <w:rsid w:val="00F46D50"/>
    <w:rsid w:val="00F47590"/>
    <w:rsid w:val="00F4768A"/>
    <w:rsid w:val="00F47FC5"/>
    <w:rsid w:val="00F500A9"/>
    <w:rsid w:val="00F50246"/>
    <w:rsid w:val="00F509A6"/>
    <w:rsid w:val="00F50E8D"/>
    <w:rsid w:val="00F51313"/>
    <w:rsid w:val="00F528DA"/>
    <w:rsid w:val="00F534EF"/>
    <w:rsid w:val="00F53D91"/>
    <w:rsid w:val="00F54306"/>
    <w:rsid w:val="00F55447"/>
    <w:rsid w:val="00F56F1B"/>
    <w:rsid w:val="00F56FA9"/>
    <w:rsid w:val="00F578FE"/>
    <w:rsid w:val="00F5793E"/>
    <w:rsid w:val="00F57A61"/>
    <w:rsid w:val="00F57E99"/>
    <w:rsid w:val="00F61E26"/>
    <w:rsid w:val="00F64144"/>
    <w:rsid w:val="00F64BC3"/>
    <w:rsid w:val="00F64E85"/>
    <w:rsid w:val="00F64FEF"/>
    <w:rsid w:val="00F65239"/>
    <w:rsid w:val="00F65ACA"/>
    <w:rsid w:val="00F662F9"/>
    <w:rsid w:val="00F666C1"/>
    <w:rsid w:val="00F66AA9"/>
    <w:rsid w:val="00F67168"/>
    <w:rsid w:val="00F6765A"/>
    <w:rsid w:val="00F713A2"/>
    <w:rsid w:val="00F7167A"/>
    <w:rsid w:val="00F71E78"/>
    <w:rsid w:val="00F721C4"/>
    <w:rsid w:val="00F73A56"/>
    <w:rsid w:val="00F74549"/>
    <w:rsid w:val="00F75864"/>
    <w:rsid w:val="00F75A54"/>
    <w:rsid w:val="00F75B1F"/>
    <w:rsid w:val="00F76077"/>
    <w:rsid w:val="00F76A28"/>
    <w:rsid w:val="00F76DFF"/>
    <w:rsid w:val="00F77ADA"/>
    <w:rsid w:val="00F77E8A"/>
    <w:rsid w:val="00F80810"/>
    <w:rsid w:val="00F81640"/>
    <w:rsid w:val="00F818C7"/>
    <w:rsid w:val="00F83E7D"/>
    <w:rsid w:val="00F858F6"/>
    <w:rsid w:val="00F85C91"/>
    <w:rsid w:val="00F85D71"/>
    <w:rsid w:val="00F866BF"/>
    <w:rsid w:val="00F86D26"/>
    <w:rsid w:val="00F8762D"/>
    <w:rsid w:val="00F87CCE"/>
    <w:rsid w:val="00F90067"/>
    <w:rsid w:val="00F921CA"/>
    <w:rsid w:val="00F924C3"/>
    <w:rsid w:val="00F93464"/>
    <w:rsid w:val="00F9347C"/>
    <w:rsid w:val="00F9388B"/>
    <w:rsid w:val="00F9668A"/>
    <w:rsid w:val="00F96C47"/>
    <w:rsid w:val="00F96E06"/>
    <w:rsid w:val="00F96FCD"/>
    <w:rsid w:val="00FA0144"/>
    <w:rsid w:val="00FA084F"/>
    <w:rsid w:val="00FA0913"/>
    <w:rsid w:val="00FA0926"/>
    <w:rsid w:val="00FA09E0"/>
    <w:rsid w:val="00FA2233"/>
    <w:rsid w:val="00FA6E86"/>
    <w:rsid w:val="00FA7125"/>
    <w:rsid w:val="00FA75EA"/>
    <w:rsid w:val="00FB0666"/>
    <w:rsid w:val="00FB085C"/>
    <w:rsid w:val="00FB1D5F"/>
    <w:rsid w:val="00FB2021"/>
    <w:rsid w:val="00FB2376"/>
    <w:rsid w:val="00FB2516"/>
    <w:rsid w:val="00FB35CD"/>
    <w:rsid w:val="00FB4333"/>
    <w:rsid w:val="00FB4912"/>
    <w:rsid w:val="00FB4F1C"/>
    <w:rsid w:val="00FB5766"/>
    <w:rsid w:val="00FB5CD6"/>
    <w:rsid w:val="00FB5FEE"/>
    <w:rsid w:val="00FB6286"/>
    <w:rsid w:val="00FB6A65"/>
    <w:rsid w:val="00FB774A"/>
    <w:rsid w:val="00FC001E"/>
    <w:rsid w:val="00FC012E"/>
    <w:rsid w:val="00FC038D"/>
    <w:rsid w:val="00FC0440"/>
    <w:rsid w:val="00FC2A70"/>
    <w:rsid w:val="00FC2A91"/>
    <w:rsid w:val="00FC2D6E"/>
    <w:rsid w:val="00FC351E"/>
    <w:rsid w:val="00FC3F09"/>
    <w:rsid w:val="00FC3F6B"/>
    <w:rsid w:val="00FC5404"/>
    <w:rsid w:val="00FC6B69"/>
    <w:rsid w:val="00FD065D"/>
    <w:rsid w:val="00FD145D"/>
    <w:rsid w:val="00FD1FC3"/>
    <w:rsid w:val="00FD358F"/>
    <w:rsid w:val="00FD3F22"/>
    <w:rsid w:val="00FD507B"/>
    <w:rsid w:val="00FD510F"/>
    <w:rsid w:val="00FD570C"/>
    <w:rsid w:val="00FD5D88"/>
    <w:rsid w:val="00FD75B9"/>
    <w:rsid w:val="00FE0395"/>
    <w:rsid w:val="00FE0A61"/>
    <w:rsid w:val="00FE0FB9"/>
    <w:rsid w:val="00FE1B5D"/>
    <w:rsid w:val="00FE242D"/>
    <w:rsid w:val="00FE251F"/>
    <w:rsid w:val="00FE67FA"/>
    <w:rsid w:val="00FE689D"/>
    <w:rsid w:val="00FF0749"/>
    <w:rsid w:val="00FF14C3"/>
    <w:rsid w:val="00FF1AE7"/>
    <w:rsid w:val="00FF1BE0"/>
    <w:rsid w:val="00FF1C0D"/>
    <w:rsid w:val="00FF1DF0"/>
    <w:rsid w:val="00FF272D"/>
    <w:rsid w:val="00FF2D51"/>
    <w:rsid w:val="00FF3BAE"/>
    <w:rsid w:val="00FF3C5F"/>
    <w:rsid w:val="00FF3E4D"/>
    <w:rsid w:val="00FF5284"/>
    <w:rsid w:val="00FF57A1"/>
    <w:rsid w:val="00FF5AE6"/>
    <w:rsid w:val="00FF5D37"/>
    <w:rsid w:val="00FF5E3C"/>
    <w:rsid w:val="00FF64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u-HU" w:eastAsia="hu-H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l">
    <w:name w:val="Normal"/>
    <w:qFormat/>
    <w:rsid w:val="00294A42"/>
    <w:pPr>
      <w:spacing w:after="200" w:line="276" w:lineRule="auto"/>
    </w:pPr>
    <w:rPr>
      <w:rFonts w:cs="Calibri"/>
      <w:sz w:val="22"/>
      <w:szCs w:val="22"/>
      <w:lang w:eastAsia="en-US"/>
    </w:rPr>
  </w:style>
  <w:style w:type="paragraph" w:styleId="Cmsor1">
    <w:name w:val="heading 1"/>
    <w:basedOn w:val="Norml"/>
    <w:link w:val="Cmsor1Char"/>
    <w:uiPriority w:val="99"/>
    <w:qFormat/>
    <w:rsid w:val="009809A9"/>
    <w:pPr>
      <w:spacing w:before="100" w:beforeAutospacing="1" w:after="100" w:afterAutospacing="1" w:line="240" w:lineRule="auto"/>
      <w:outlineLvl w:val="0"/>
    </w:pPr>
    <w:rPr>
      <w:b/>
      <w:bCs/>
      <w:kern w:val="36"/>
      <w:sz w:val="48"/>
      <w:szCs w:val="48"/>
      <w:lang w:eastAsia="hu-HU"/>
    </w:rPr>
  </w:style>
  <w:style w:type="paragraph" w:styleId="Cmsor2">
    <w:name w:val="heading 2"/>
    <w:basedOn w:val="Norml"/>
    <w:link w:val="Cmsor2Char"/>
    <w:uiPriority w:val="99"/>
    <w:qFormat/>
    <w:rsid w:val="009809A9"/>
    <w:pPr>
      <w:spacing w:before="100" w:beforeAutospacing="1" w:after="100" w:afterAutospacing="1" w:line="240" w:lineRule="auto"/>
      <w:outlineLvl w:val="1"/>
    </w:pPr>
    <w:rPr>
      <w:b/>
      <w:bCs/>
      <w:sz w:val="36"/>
      <w:szCs w:val="36"/>
      <w:lang w:eastAsia="hu-HU"/>
    </w:rPr>
  </w:style>
  <w:style w:type="paragraph" w:styleId="Cmsor3">
    <w:name w:val="heading 3"/>
    <w:basedOn w:val="Norml"/>
    <w:link w:val="Cmsor3Char"/>
    <w:uiPriority w:val="99"/>
    <w:qFormat/>
    <w:rsid w:val="009809A9"/>
    <w:pPr>
      <w:spacing w:before="100" w:beforeAutospacing="1" w:after="100" w:afterAutospacing="1" w:line="240" w:lineRule="auto"/>
      <w:outlineLvl w:val="2"/>
    </w:pPr>
    <w:rPr>
      <w:b/>
      <w:bCs/>
      <w:sz w:val="27"/>
      <w:szCs w:val="27"/>
      <w:lang w:eastAsia="hu-HU"/>
    </w:rPr>
  </w:style>
  <w:style w:type="paragraph" w:styleId="Cmsor4">
    <w:name w:val="heading 4"/>
    <w:basedOn w:val="Norml"/>
    <w:link w:val="Cmsor4Char"/>
    <w:uiPriority w:val="99"/>
    <w:qFormat/>
    <w:rsid w:val="009809A9"/>
    <w:pPr>
      <w:spacing w:before="100" w:beforeAutospacing="1" w:after="100" w:afterAutospacing="1" w:line="240" w:lineRule="auto"/>
      <w:outlineLvl w:val="3"/>
    </w:pPr>
    <w:rPr>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rsid w:val="009809A9"/>
    <w:rPr>
      <w:rFonts w:ascii="Times New Roman" w:hAnsi="Times New Roman" w:cs="Times New Roman"/>
      <w:b/>
      <w:bCs/>
      <w:kern w:val="36"/>
      <w:sz w:val="48"/>
      <w:szCs w:val="48"/>
    </w:rPr>
  </w:style>
  <w:style w:type="character" w:customStyle="1" w:styleId="Cmsor2Char">
    <w:name w:val="Címsor 2 Char"/>
    <w:link w:val="Cmsor2"/>
    <w:uiPriority w:val="99"/>
    <w:rsid w:val="009809A9"/>
    <w:rPr>
      <w:rFonts w:ascii="Times New Roman" w:hAnsi="Times New Roman" w:cs="Times New Roman"/>
      <w:b/>
      <w:bCs/>
      <w:sz w:val="36"/>
      <w:szCs w:val="36"/>
    </w:rPr>
  </w:style>
  <w:style w:type="character" w:customStyle="1" w:styleId="Cmsor3Char">
    <w:name w:val="Címsor 3 Char"/>
    <w:link w:val="Cmsor3"/>
    <w:uiPriority w:val="99"/>
    <w:rsid w:val="009809A9"/>
    <w:rPr>
      <w:rFonts w:ascii="Times New Roman" w:hAnsi="Times New Roman" w:cs="Times New Roman"/>
      <w:b/>
      <w:bCs/>
      <w:sz w:val="27"/>
      <w:szCs w:val="27"/>
    </w:rPr>
  </w:style>
  <w:style w:type="character" w:customStyle="1" w:styleId="Cmsor4Char">
    <w:name w:val="Címsor 4 Char"/>
    <w:link w:val="Cmsor4"/>
    <w:uiPriority w:val="99"/>
    <w:rsid w:val="009809A9"/>
    <w:rPr>
      <w:rFonts w:ascii="Times New Roman" w:hAnsi="Times New Roman" w:cs="Times New Roman"/>
      <w:b/>
      <w:bCs/>
      <w:sz w:val="24"/>
      <w:szCs w:val="24"/>
    </w:rPr>
  </w:style>
  <w:style w:type="paragraph" w:styleId="Lbjegyzetszveg">
    <w:name w:val="footnote text"/>
    <w:basedOn w:val="Norml"/>
    <w:link w:val="LbjegyzetszvegChar"/>
    <w:uiPriority w:val="99"/>
    <w:semiHidden/>
    <w:rsid w:val="007E04BF"/>
    <w:pPr>
      <w:spacing w:after="0" w:line="240" w:lineRule="auto"/>
    </w:pPr>
    <w:rPr>
      <w:sz w:val="20"/>
      <w:szCs w:val="20"/>
    </w:rPr>
  </w:style>
  <w:style w:type="character" w:customStyle="1" w:styleId="LbjegyzetszvegChar">
    <w:name w:val="Lábjegyzetszöveg Char"/>
    <w:link w:val="Lbjegyzetszveg"/>
    <w:uiPriority w:val="99"/>
    <w:semiHidden/>
    <w:rsid w:val="007E04BF"/>
    <w:rPr>
      <w:sz w:val="20"/>
      <w:szCs w:val="20"/>
    </w:rPr>
  </w:style>
  <w:style w:type="character" w:styleId="Lbjegyzet-hivatkozs">
    <w:name w:val="footnote reference"/>
    <w:uiPriority w:val="99"/>
    <w:semiHidden/>
    <w:rsid w:val="007E04BF"/>
    <w:rPr>
      <w:vertAlign w:val="superscript"/>
    </w:rPr>
  </w:style>
  <w:style w:type="paragraph" w:customStyle="1" w:styleId="Listaszerbekezds1">
    <w:name w:val="Listaszerű bekezdés1"/>
    <w:basedOn w:val="Norml"/>
    <w:uiPriority w:val="99"/>
    <w:rsid w:val="007E04BF"/>
    <w:pPr>
      <w:ind w:left="720"/>
      <w:contextualSpacing/>
    </w:pPr>
  </w:style>
  <w:style w:type="paragraph" w:styleId="lfej">
    <w:name w:val="header"/>
    <w:basedOn w:val="Norml"/>
    <w:link w:val="lfejChar"/>
    <w:uiPriority w:val="99"/>
    <w:rsid w:val="00982EF5"/>
    <w:pPr>
      <w:tabs>
        <w:tab w:val="center" w:pos="4536"/>
        <w:tab w:val="right" w:pos="9072"/>
      </w:tabs>
      <w:spacing w:after="0" w:line="240" w:lineRule="auto"/>
    </w:pPr>
  </w:style>
  <w:style w:type="character" w:customStyle="1" w:styleId="lfejChar">
    <w:name w:val="Élőfej Char"/>
    <w:basedOn w:val="Bekezdsalapbettpusa"/>
    <w:link w:val="lfej"/>
    <w:uiPriority w:val="99"/>
    <w:rsid w:val="00982EF5"/>
  </w:style>
  <w:style w:type="paragraph" w:styleId="llb">
    <w:name w:val="footer"/>
    <w:basedOn w:val="Norml"/>
    <w:link w:val="llbChar"/>
    <w:uiPriority w:val="99"/>
    <w:rsid w:val="00982EF5"/>
    <w:pPr>
      <w:tabs>
        <w:tab w:val="center" w:pos="4536"/>
        <w:tab w:val="right" w:pos="9072"/>
      </w:tabs>
      <w:spacing w:after="0" w:line="240" w:lineRule="auto"/>
    </w:pPr>
  </w:style>
  <w:style w:type="character" w:customStyle="1" w:styleId="llbChar">
    <w:name w:val="Élőláb Char"/>
    <w:basedOn w:val="Bekezdsalapbettpusa"/>
    <w:link w:val="llb"/>
    <w:uiPriority w:val="99"/>
    <w:rsid w:val="00982EF5"/>
  </w:style>
  <w:style w:type="paragraph" w:styleId="NormlWeb">
    <w:name w:val="Normal (Web)"/>
    <w:basedOn w:val="Norml"/>
    <w:uiPriority w:val="99"/>
    <w:semiHidden/>
    <w:rsid w:val="00F0020F"/>
    <w:pPr>
      <w:spacing w:before="100" w:beforeAutospacing="1" w:after="100" w:afterAutospacing="1" w:line="240" w:lineRule="auto"/>
    </w:pPr>
    <w:rPr>
      <w:sz w:val="24"/>
      <w:szCs w:val="24"/>
      <w:lang w:eastAsia="hu-HU"/>
    </w:rPr>
  </w:style>
  <w:style w:type="paragraph" w:styleId="Listaszerbekezds">
    <w:name w:val="List Paragraph"/>
    <w:basedOn w:val="Norml"/>
    <w:uiPriority w:val="99"/>
    <w:qFormat/>
    <w:rsid w:val="00C975BF"/>
    <w:pPr>
      <w:ind w:left="720"/>
      <w:contextualSpacing/>
    </w:pPr>
  </w:style>
  <w:style w:type="character" w:styleId="Kiemels2">
    <w:name w:val="Strong"/>
    <w:uiPriority w:val="99"/>
    <w:qFormat/>
    <w:rsid w:val="004D08C1"/>
    <w:rPr>
      <w:b/>
      <w:bCs/>
    </w:rPr>
  </w:style>
  <w:style w:type="character" w:styleId="Hiperhivatkozs">
    <w:name w:val="Hyperlink"/>
    <w:uiPriority w:val="99"/>
    <w:rsid w:val="009809A9"/>
    <w:rPr>
      <w:color w:val="0000FF"/>
      <w:u w:val="single"/>
    </w:rPr>
  </w:style>
  <w:style w:type="paragraph" w:styleId="Tartalomjegyzkcmsora">
    <w:name w:val="TOC Heading"/>
    <w:basedOn w:val="Cmsor1"/>
    <w:next w:val="Norml"/>
    <w:uiPriority w:val="99"/>
    <w:qFormat/>
    <w:rsid w:val="007F776A"/>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TJ3">
    <w:name w:val="toc 3"/>
    <w:basedOn w:val="Norml"/>
    <w:next w:val="Norml"/>
    <w:autoRedefine/>
    <w:uiPriority w:val="99"/>
    <w:semiHidden/>
    <w:rsid w:val="007F776A"/>
    <w:pPr>
      <w:spacing w:after="0"/>
      <w:ind w:left="440"/>
    </w:pPr>
    <w:rPr>
      <w:sz w:val="20"/>
      <w:szCs w:val="20"/>
    </w:rPr>
  </w:style>
  <w:style w:type="paragraph" w:styleId="TJ2">
    <w:name w:val="toc 2"/>
    <w:basedOn w:val="Norml"/>
    <w:next w:val="Norml"/>
    <w:autoRedefine/>
    <w:uiPriority w:val="99"/>
    <w:semiHidden/>
    <w:rsid w:val="00503221"/>
    <w:pPr>
      <w:spacing w:before="120" w:after="0"/>
      <w:ind w:left="220"/>
    </w:pPr>
    <w:rPr>
      <w:i/>
      <w:iCs/>
      <w:sz w:val="20"/>
      <w:szCs w:val="20"/>
    </w:rPr>
  </w:style>
  <w:style w:type="paragraph" w:styleId="TJ1">
    <w:name w:val="toc 1"/>
    <w:basedOn w:val="Norml"/>
    <w:next w:val="Norml"/>
    <w:autoRedefine/>
    <w:uiPriority w:val="99"/>
    <w:semiHidden/>
    <w:rsid w:val="00503221"/>
    <w:pPr>
      <w:spacing w:before="240" w:after="120"/>
    </w:pPr>
    <w:rPr>
      <w:b/>
      <w:bCs/>
      <w:sz w:val="20"/>
      <w:szCs w:val="20"/>
    </w:rPr>
  </w:style>
  <w:style w:type="paragraph" w:styleId="Buborkszveg">
    <w:name w:val="Balloon Text"/>
    <w:basedOn w:val="Norml"/>
    <w:link w:val="BuborkszvegChar"/>
    <w:uiPriority w:val="99"/>
    <w:semiHidden/>
    <w:rsid w:val="00503221"/>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503221"/>
    <w:rPr>
      <w:rFonts w:ascii="Tahoma" w:hAnsi="Tahoma" w:cs="Tahoma"/>
      <w:sz w:val="16"/>
      <w:szCs w:val="16"/>
      <w:lang w:eastAsia="en-US"/>
    </w:rPr>
  </w:style>
  <w:style w:type="paragraph" w:styleId="TJ4">
    <w:name w:val="toc 4"/>
    <w:basedOn w:val="Norml"/>
    <w:next w:val="Norml"/>
    <w:autoRedefine/>
    <w:uiPriority w:val="99"/>
    <w:semiHidden/>
    <w:rsid w:val="003B56E3"/>
    <w:pPr>
      <w:spacing w:after="0"/>
      <w:ind w:left="660"/>
    </w:pPr>
    <w:rPr>
      <w:sz w:val="20"/>
      <w:szCs w:val="20"/>
    </w:rPr>
  </w:style>
  <w:style w:type="paragraph" w:styleId="TJ5">
    <w:name w:val="toc 5"/>
    <w:basedOn w:val="Norml"/>
    <w:next w:val="Norml"/>
    <w:autoRedefine/>
    <w:uiPriority w:val="99"/>
    <w:semiHidden/>
    <w:rsid w:val="003B56E3"/>
    <w:pPr>
      <w:spacing w:after="0"/>
      <w:ind w:left="880"/>
    </w:pPr>
    <w:rPr>
      <w:sz w:val="20"/>
      <w:szCs w:val="20"/>
    </w:rPr>
  </w:style>
  <w:style w:type="paragraph" w:styleId="TJ6">
    <w:name w:val="toc 6"/>
    <w:basedOn w:val="Norml"/>
    <w:next w:val="Norml"/>
    <w:autoRedefine/>
    <w:uiPriority w:val="99"/>
    <w:semiHidden/>
    <w:rsid w:val="003B56E3"/>
    <w:pPr>
      <w:spacing w:after="0"/>
      <w:ind w:left="1100"/>
    </w:pPr>
    <w:rPr>
      <w:sz w:val="20"/>
      <w:szCs w:val="20"/>
    </w:rPr>
  </w:style>
  <w:style w:type="paragraph" w:styleId="TJ7">
    <w:name w:val="toc 7"/>
    <w:basedOn w:val="Norml"/>
    <w:next w:val="Norml"/>
    <w:autoRedefine/>
    <w:uiPriority w:val="99"/>
    <w:semiHidden/>
    <w:rsid w:val="003B56E3"/>
    <w:pPr>
      <w:spacing w:after="0"/>
      <w:ind w:left="1320"/>
    </w:pPr>
    <w:rPr>
      <w:sz w:val="20"/>
      <w:szCs w:val="20"/>
    </w:rPr>
  </w:style>
  <w:style w:type="paragraph" w:styleId="TJ8">
    <w:name w:val="toc 8"/>
    <w:basedOn w:val="Norml"/>
    <w:next w:val="Norml"/>
    <w:autoRedefine/>
    <w:uiPriority w:val="99"/>
    <w:semiHidden/>
    <w:rsid w:val="003B56E3"/>
    <w:pPr>
      <w:spacing w:after="0"/>
      <w:ind w:left="1540"/>
    </w:pPr>
    <w:rPr>
      <w:sz w:val="20"/>
      <w:szCs w:val="20"/>
    </w:rPr>
  </w:style>
  <w:style w:type="paragraph" w:styleId="TJ9">
    <w:name w:val="toc 9"/>
    <w:basedOn w:val="Norml"/>
    <w:next w:val="Norml"/>
    <w:autoRedefine/>
    <w:uiPriority w:val="99"/>
    <w:semiHidden/>
    <w:rsid w:val="003B56E3"/>
    <w:pPr>
      <w:spacing w:after="0"/>
      <w:ind w:left="1760"/>
    </w:pPr>
    <w:rPr>
      <w:sz w:val="20"/>
      <w:szCs w:val="20"/>
    </w:rPr>
  </w:style>
  <w:style w:type="character" w:customStyle="1" w:styleId="textexposedshow">
    <w:name w:val="text_exposed_show"/>
    <w:basedOn w:val="Bekezdsalapbettpusa"/>
    <w:uiPriority w:val="99"/>
    <w:rsid w:val="00CA1CF0"/>
  </w:style>
  <w:style w:type="character" w:customStyle="1" w:styleId="itemdatecreated">
    <w:name w:val="itemdatecreated"/>
    <w:basedOn w:val="Bekezdsalapbettpusa"/>
    <w:uiPriority w:val="99"/>
    <w:rsid w:val="003B0CF2"/>
  </w:style>
  <w:style w:type="character" w:customStyle="1" w:styleId="itemtextresizertitle">
    <w:name w:val="itemtextresizertitle"/>
    <w:basedOn w:val="Bekezdsalapbettpusa"/>
    <w:uiPriority w:val="99"/>
    <w:rsid w:val="003B0CF2"/>
  </w:style>
  <w:style w:type="character" w:customStyle="1" w:styleId="timestampcontent">
    <w:name w:val="timestampcontent"/>
    <w:basedOn w:val="Bekezdsalapbettpusa"/>
    <w:uiPriority w:val="99"/>
    <w:rsid w:val="00C76BB9"/>
  </w:style>
  <w:style w:type="character" w:customStyle="1" w:styleId="fbphotocaptiontext">
    <w:name w:val="fbphotocaptiontext"/>
    <w:basedOn w:val="Bekezdsalapbettpusa"/>
    <w:uiPriority w:val="99"/>
    <w:rsid w:val="00C76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4849">
      <w:marLeft w:val="0"/>
      <w:marRight w:val="0"/>
      <w:marTop w:val="0"/>
      <w:marBottom w:val="0"/>
      <w:divBdr>
        <w:top w:val="none" w:sz="0" w:space="0" w:color="auto"/>
        <w:left w:val="none" w:sz="0" w:space="0" w:color="auto"/>
        <w:bottom w:val="none" w:sz="0" w:space="0" w:color="auto"/>
        <w:right w:val="none" w:sz="0" w:space="0" w:color="auto"/>
      </w:divBdr>
    </w:div>
    <w:div w:id="226914850">
      <w:marLeft w:val="0"/>
      <w:marRight w:val="0"/>
      <w:marTop w:val="0"/>
      <w:marBottom w:val="0"/>
      <w:divBdr>
        <w:top w:val="none" w:sz="0" w:space="0" w:color="auto"/>
        <w:left w:val="none" w:sz="0" w:space="0" w:color="auto"/>
        <w:bottom w:val="none" w:sz="0" w:space="0" w:color="auto"/>
        <w:right w:val="none" w:sz="0" w:space="0" w:color="auto"/>
      </w:divBdr>
    </w:div>
    <w:div w:id="226914851">
      <w:marLeft w:val="0"/>
      <w:marRight w:val="0"/>
      <w:marTop w:val="0"/>
      <w:marBottom w:val="0"/>
      <w:divBdr>
        <w:top w:val="none" w:sz="0" w:space="0" w:color="auto"/>
        <w:left w:val="none" w:sz="0" w:space="0" w:color="auto"/>
        <w:bottom w:val="none" w:sz="0" w:space="0" w:color="auto"/>
        <w:right w:val="none" w:sz="0" w:space="0" w:color="auto"/>
      </w:divBdr>
    </w:div>
    <w:div w:id="226914852">
      <w:marLeft w:val="0"/>
      <w:marRight w:val="0"/>
      <w:marTop w:val="0"/>
      <w:marBottom w:val="0"/>
      <w:divBdr>
        <w:top w:val="none" w:sz="0" w:space="0" w:color="auto"/>
        <w:left w:val="none" w:sz="0" w:space="0" w:color="auto"/>
        <w:bottom w:val="none" w:sz="0" w:space="0" w:color="auto"/>
        <w:right w:val="none" w:sz="0" w:space="0" w:color="auto"/>
      </w:divBdr>
      <w:divsChild>
        <w:div w:id="226914887">
          <w:marLeft w:val="0"/>
          <w:marRight w:val="0"/>
          <w:marTop w:val="0"/>
          <w:marBottom w:val="0"/>
          <w:divBdr>
            <w:top w:val="none" w:sz="0" w:space="0" w:color="auto"/>
            <w:left w:val="none" w:sz="0" w:space="0" w:color="auto"/>
            <w:bottom w:val="none" w:sz="0" w:space="0" w:color="auto"/>
            <w:right w:val="none" w:sz="0" w:space="0" w:color="auto"/>
          </w:divBdr>
        </w:div>
      </w:divsChild>
    </w:div>
    <w:div w:id="226914853">
      <w:marLeft w:val="0"/>
      <w:marRight w:val="0"/>
      <w:marTop w:val="0"/>
      <w:marBottom w:val="0"/>
      <w:divBdr>
        <w:top w:val="none" w:sz="0" w:space="0" w:color="auto"/>
        <w:left w:val="none" w:sz="0" w:space="0" w:color="auto"/>
        <w:bottom w:val="none" w:sz="0" w:space="0" w:color="auto"/>
        <w:right w:val="none" w:sz="0" w:space="0" w:color="auto"/>
      </w:divBdr>
      <w:divsChild>
        <w:div w:id="226914864">
          <w:marLeft w:val="0"/>
          <w:marRight w:val="0"/>
          <w:marTop w:val="0"/>
          <w:marBottom w:val="0"/>
          <w:divBdr>
            <w:top w:val="none" w:sz="0" w:space="0" w:color="auto"/>
            <w:left w:val="none" w:sz="0" w:space="0" w:color="auto"/>
            <w:bottom w:val="none" w:sz="0" w:space="0" w:color="auto"/>
            <w:right w:val="none" w:sz="0" w:space="0" w:color="auto"/>
          </w:divBdr>
        </w:div>
      </w:divsChild>
    </w:div>
    <w:div w:id="226914855">
      <w:marLeft w:val="0"/>
      <w:marRight w:val="0"/>
      <w:marTop w:val="0"/>
      <w:marBottom w:val="0"/>
      <w:divBdr>
        <w:top w:val="none" w:sz="0" w:space="0" w:color="auto"/>
        <w:left w:val="none" w:sz="0" w:space="0" w:color="auto"/>
        <w:bottom w:val="none" w:sz="0" w:space="0" w:color="auto"/>
        <w:right w:val="none" w:sz="0" w:space="0" w:color="auto"/>
      </w:divBdr>
    </w:div>
    <w:div w:id="226914856">
      <w:marLeft w:val="0"/>
      <w:marRight w:val="0"/>
      <w:marTop w:val="0"/>
      <w:marBottom w:val="0"/>
      <w:divBdr>
        <w:top w:val="none" w:sz="0" w:space="0" w:color="auto"/>
        <w:left w:val="none" w:sz="0" w:space="0" w:color="auto"/>
        <w:bottom w:val="none" w:sz="0" w:space="0" w:color="auto"/>
        <w:right w:val="none" w:sz="0" w:space="0" w:color="auto"/>
      </w:divBdr>
    </w:div>
    <w:div w:id="226914860">
      <w:marLeft w:val="0"/>
      <w:marRight w:val="0"/>
      <w:marTop w:val="0"/>
      <w:marBottom w:val="0"/>
      <w:divBdr>
        <w:top w:val="none" w:sz="0" w:space="0" w:color="auto"/>
        <w:left w:val="none" w:sz="0" w:space="0" w:color="auto"/>
        <w:bottom w:val="none" w:sz="0" w:space="0" w:color="auto"/>
        <w:right w:val="none" w:sz="0" w:space="0" w:color="auto"/>
      </w:divBdr>
      <w:divsChild>
        <w:div w:id="226914875">
          <w:marLeft w:val="0"/>
          <w:marRight w:val="0"/>
          <w:marTop w:val="0"/>
          <w:marBottom w:val="0"/>
          <w:divBdr>
            <w:top w:val="none" w:sz="0" w:space="0" w:color="auto"/>
            <w:left w:val="none" w:sz="0" w:space="0" w:color="auto"/>
            <w:bottom w:val="none" w:sz="0" w:space="0" w:color="auto"/>
            <w:right w:val="none" w:sz="0" w:space="0" w:color="auto"/>
          </w:divBdr>
        </w:div>
      </w:divsChild>
    </w:div>
    <w:div w:id="226914861">
      <w:marLeft w:val="0"/>
      <w:marRight w:val="0"/>
      <w:marTop w:val="0"/>
      <w:marBottom w:val="0"/>
      <w:divBdr>
        <w:top w:val="none" w:sz="0" w:space="0" w:color="auto"/>
        <w:left w:val="none" w:sz="0" w:space="0" w:color="auto"/>
        <w:bottom w:val="none" w:sz="0" w:space="0" w:color="auto"/>
        <w:right w:val="none" w:sz="0" w:space="0" w:color="auto"/>
      </w:divBdr>
    </w:div>
    <w:div w:id="226914862">
      <w:marLeft w:val="0"/>
      <w:marRight w:val="0"/>
      <w:marTop w:val="0"/>
      <w:marBottom w:val="0"/>
      <w:divBdr>
        <w:top w:val="none" w:sz="0" w:space="0" w:color="auto"/>
        <w:left w:val="none" w:sz="0" w:space="0" w:color="auto"/>
        <w:bottom w:val="none" w:sz="0" w:space="0" w:color="auto"/>
        <w:right w:val="none" w:sz="0" w:space="0" w:color="auto"/>
      </w:divBdr>
      <w:divsChild>
        <w:div w:id="226914857">
          <w:marLeft w:val="0"/>
          <w:marRight w:val="0"/>
          <w:marTop w:val="0"/>
          <w:marBottom w:val="0"/>
          <w:divBdr>
            <w:top w:val="none" w:sz="0" w:space="0" w:color="auto"/>
            <w:left w:val="none" w:sz="0" w:space="0" w:color="auto"/>
            <w:bottom w:val="none" w:sz="0" w:space="0" w:color="auto"/>
            <w:right w:val="none" w:sz="0" w:space="0" w:color="auto"/>
          </w:divBdr>
        </w:div>
        <w:div w:id="226914868">
          <w:marLeft w:val="0"/>
          <w:marRight w:val="0"/>
          <w:marTop w:val="0"/>
          <w:marBottom w:val="0"/>
          <w:divBdr>
            <w:top w:val="none" w:sz="0" w:space="0" w:color="auto"/>
            <w:left w:val="none" w:sz="0" w:space="0" w:color="auto"/>
            <w:bottom w:val="none" w:sz="0" w:space="0" w:color="auto"/>
            <w:right w:val="none" w:sz="0" w:space="0" w:color="auto"/>
          </w:divBdr>
        </w:div>
        <w:div w:id="226914881">
          <w:marLeft w:val="0"/>
          <w:marRight w:val="0"/>
          <w:marTop w:val="0"/>
          <w:marBottom w:val="0"/>
          <w:divBdr>
            <w:top w:val="none" w:sz="0" w:space="0" w:color="auto"/>
            <w:left w:val="none" w:sz="0" w:space="0" w:color="auto"/>
            <w:bottom w:val="none" w:sz="0" w:space="0" w:color="auto"/>
            <w:right w:val="none" w:sz="0" w:space="0" w:color="auto"/>
          </w:divBdr>
          <w:divsChild>
            <w:div w:id="2269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863">
      <w:marLeft w:val="0"/>
      <w:marRight w:val="0"/>
      <w:marTop w:val="0"/>
      <w:marBottom w:val="0"/>
      <w:divBdr>
        <w:top w:val="none" w:sz="0" w:space="0" w:color="auto"/>
        <w:left w:val="none" w:sz="0" w:space="0" w:color="auto"/>
        <w:bottom w:val="none" w:sz="0" w:space="0" w:color="auto"/>
        <w:right w:val="none" w:sz="0" w:space="0" w:color="auto"/>
      </w:divBdr>
      <w:divsChild>
        <w:div w:id="226914870">
          <w:marLeft w:val="0"/>
          <w:marRight w:val="0"/>
          <w:marTop w:val="0"/>
          <w:marBottom w:val="0"/>
          <w:divBdr>
            <w:top w:val="none" w:sz="0" w:space="0" w:color="auto"/>
            <w:left w:val="none" w:sz="0" w:space="0" w:color="auto"/>
            <w:bottom w:val="none" w:sz="0" w:space="0" w:color="auto"/>
            <w:right w:val="none" w:sz="0" w:space="0" w:color="auto"/>
          </w:divBdr>
          <w:divsChild>
            <w:div w:id="226914872">
              <w:marLeft w:val="0"/>
              <w:marRight w:val="0"/>
              <w:marTop w:val="0"/>
              <w:marBottom w:val="0"/>
              <w:divBdr>
                <w:top w:val="none" w:sz="0" w:space="0" w:color="auto"/>
                <w:left w:val="none" w:sz="0" w:space="0" w:color="auto"/>
                <w:bottom w:val="none" w:sz="0" w:space="0" w:color="auto"/>
                <w:right w:val="none" w:sz="0" w:space="0" w:color="auto"/>
              </w:divBdr>
              <w:divsChild>
                <w:div w:id="226914873">
                  <w:marLeft w:val="0"/>
                  <w:marRight w:val="0"/>
                  <w:marTop w:val="0"/>
                  <w:marBottom w:val="0"/>
                  <w:divBdr>
                    <w:top w:val="none" w:sz="0" w:space="0" w:color="auto"/>
                    <w:left w:val="none" w:sz="0" w:space="0" w:color="auto"/>
                    <w:bottom w:val="none" w:sz="0" w:space="0" w:color="auto"/>
                    <w:right w:val="none" w:sz="0" w:space="0" w:color="auto"/>
                  </w:divBdr>
                  <w:divsChild>
                    <w:div w:id="226914877">
                      <w:marLeft w:val="0"/>
                      <w:marRight w:val="0"/>
                      <w:marTop w:val="0"/>
                      <w:marBottom w:val="0"/>
                      <w:divBdr>
                        <w:top w:val="none" w:sz="0" w:space="0" w:color="auto"/>
                        <w:left w:val="none" w:sz="0" w:space="0" w:color="auto"/>
                        <w:bottom w:val="none" w:sz="0" w:space="0" w:color="auto"/>
                        <w:right w:val="none" w:sz="0" w:space="0" w:color="auto"/>
                      </w:divBdr>
                      <w:divsChild>
                        <w:div w:id="2269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914867">
      <w:marLeft w:val="0"/>
      <w:marRight w:val="0"/>
      <w:marTop w:val="0"/>
      <w:marBottom w:val="0"/>
      <w:divBdr>
        <w:top w:val="none" w:sz="0" w:space="0" w:color="auto"/>
        <w:left w:val="none" w:sz="0" w:space="0" w:color="auto"/>
        <w:bottom w:val="none" w:sz="0" w:space="0" w:color="auto"/>
        <w:right w:val="none" w:sz="0" w:space="0" w:color="auto"/>
      </w:divBdr>
      <w:divsChild>
        <w:div w:id="226914858">
          <w:marLeft w:val="0"/>
          <w:marRight w:val="0"/>
          <w:marTop w:val="0"/>
          <w:marBottom w:val="0"/>
          <w:divBdr>
            <w:top w:val="none" w:sz="0" w:space="0" w:color="auto"/>
            <w:left w:val="none" w:sz="0" w:space="0" w:color="auto"/>
            <w:bottom w:val="none" w:sz="0" w:space="0" w:color="auto"/>
            <w:right w:val="none" w:sz="0" w:space="0" w:color="auto"/>
          </w:divBdr>
          <w:divsChild>
            <w:div w:id="226914859">
              <w:marLeft w:val="0"/>
              <w:marRight w:val="0"/>
              <w:marTop w:val="0"/>
              <w:marBottom w:val="0"/>
              <w:divBdr>
                <w:top w:val="none" w:sz="0" w:space="0" w:color="auto"/>
                <w:left w:val="none" w:sz="0" w:space="0" w:color="auto"/>
                <w:bottom w:val="none" w:sz="0" w:space="0" w:color="auto"/>
                <w:right w:val="none" w:sz="0" w:space="0" w:color="auto"/>
              </w:divBdr>
            </w:div>
          </w:divsChild>
        </w:div>
        <w:div w:id="226914871">
          <w:marLeft w:val="0"/>
          <w:marRight w:val="0"/>
          <w:marTop w:val="0"/>
          <w:marBottom w:val="0"/>
          <w:divBdr>
            <w:top w:val="none" w:sz="0" w:space="0" w:color="auto"/>
            <w:left w:val="none" w:sz="0" w:space="0" w:color="auto"/>
            <w:bottom w:val="none" w:sz="0" w:space="0" w:color="auto"/>
            <w:right w:val="none" w:sz="0" w:space="0" w:color="auto"/>
          </w:divBdr>
        </w:div>
      </w:divsChild>
    </w:div>
    <w:div w:id="226914869">
      <w:marLeft w:val="0"/>
      <w:marRight w:val="0"/>
      <w:marTop w:val="0"/>
      <w:marBottom w:val="0"/>
      <w:divBdr>
        <w:top w:val="none" w:sz="0" w:space="0" w:color="auto"/>
        <w:left w:val="none" w:sz="0" w:space="0" w:color="auto"/>
        <w:bottom w:val="none" w:sz="0" w:space="0" w:color="auto"/>
        <w:right w:val="none" w:sz="0" w:space="0" w:color="auto"/>
      </w:divBdr>
      <w:divsChild>
        <w:div w:id="226914854">
          <w:marLeft w:val="0"/>
          <w:marRight w:val="0"/>
          <w:marTop w:val="0"/>
          <w:marBottom w:val="0"/>
          <w:divBdr>
            <w:top w:val="none" w:sz="0" w:space="0" w:color="auto"/>
            <w:left w:val="none" w:sz="0" w:space="0" w:color="auto"/>
            <w:bottom w:val="none" w:sz="0" w:space="0" w:color="auto"/>
            <w:right w:val="none" w:sz="0" w:space="0" w:color="auto"/>
          </w:divBdr>
        </w:div>
      </w:divsChild>
    </w:div>
    <w:div w:id="226914874">
      <w:marLeft w:val="0"/>
      <w:marRight w:val="0"/>
      <w:marTop w:val="0"/>
      <w:marBottom w:val="0"/>
      <w:divBdr>
        <w:top w:val="none" w:sz="0" w:space="0" w:color="auto"/>
        <w:left w:val="none" w:sz="0" w:space="0" w:color="auto"/>
        <w:bottom w:val="none" w:sz="0" w:space="0" w:color="auto"/>
        <w:right w:val="none" w:sz="0" w:space="0" w:color="auto"/>
      </w:divBdr>
    </w:div>
    <w:div w:id="226914876">
      <w:marLeft w:val="0"/>
      <w:marRight w:val="0"/>
      <w:marTop w:val="0"/>
      <w:marBottom w:val="0"/>
      <w:divBdr>
        <w:top w:val="none" w:sz="0" w:space="0" w:color="auto"/>
        <w:left w:val="none" w:sz="0" w:space="0" w:color="auto"/>
        <w:bottom w:val="none" w:sz="0" w:space="0" w:color="auto"/>
        <w:right w:val="none" w:sz="0" w:space="0" w:color="auto"/>
      </w:divBdr>
    </w:div>
    <w:div w:id="226914879">
      <w:marLeft w:val="0"/>
      <w:marRight w:val="0"/>
      <w:marTop w:val="0"/>
      <w:marBottom w:val="0"/>
      <w:divBdr>
        <w:top w:val="none" w:sz="0" w:space="0" w:color="auto"/>
        <w:left w:val="none" w:sz="0" w:space="0" w:color="auto"/>
        <w:bottom w:val="none" w:sz="0" w:space="0" w:color="auto"/>
        <w:right w:val="none" w:sz="0" w:space="0" w:color="auto"/>
      </w:divBdr>
      <w:divsChild>
        <w:div w:id="226914866">
          <w:marLeft w:val="0"/>
          <w:marRight w:val="0"/>
          <w:marTop w:val="0"/>
          <w:marBottom w:val="0"/>
          <w:divBdr>
            <w:top w:val="none" w:sz="0" w:space="0" w:color="auto"/>
            <w:left w:val="none" w:sz="0" w:space="0" w:color="auto"/>
            <w:bottom w:val="none" w:sz="0" w:space="0" w:color="auto"/>
            <w:right w:val="none" w:sz="0" w:space="0" w:color="auto"/>
          </w:divBdr>
        </w:div>
      </w:divsChild>
    </w:div>
    <w:div w:id="226914880">
      <w:marLeft w:val="0"/>
      <w:marRight w:val="0"/>
      <w:marTop w:val="0"/>
      <w:marBottom w:val="0"/>
      <w:divBdr>
        <w:top w:val="none" w:sz="0" w:space="0" w:color="auto"/>
        <w:left w:val="none" w:sz="0" w:space="0" w:color="auto"/>
        <w:bottom w:val="none" w:sz="0" w:space="0" w:color="auto"/>
        <w:right w:val="none" w:sz="0" w:space="0" w:color="auto"/>
      </w:divBdr>
      <w:divsChild>
        <w:div w:id="226914878">
          <w:marLeft w:val="0"/>
          <w:marRight w:val="0"/>
          <w:marTop w:val="0"/>
          <w:marBottom w:val="0"/>
          <w:divBdr>
            <w:top w:val="none" w:sz="0" w:space="0" w:color="auto"/>
            <w:left w:val="none" w:sz="0" w:space="0" w:color="auto"/>
            <w:bottom w:val="none" w:sz="0" w:space="0" w:color="auto"/>
            <w:right w:val="none" w:sz="0" w:space="0" w:color="auto"/>
          </w:divBdr>
        </w:div>
      </w:divsChild>
    </w:div>
    <w:div w:id="226914882">
      <w:marLeft w:val="0"/>
      <w:marRight w:val="0"/>
      <w:marTop w:val="0"/>
      <w:marBottom w:val="0"/>
      <w:divBdr>
        <w:top w:val="none" w:sz="0" w:space="0" w:color="auto"/>
        <w:left w:val="none" w:sz="0" w:space="0" w:color="auto"/>
        <w:bottom w:val="none" w:sz="0" w:space="0" w:color="auto"/>
        <w:right w:val="none" w:sz="0" w:space="0" w:color="auto"/>
      </w:divBdr>
    </w:div>
    <w:div w:id="226914883">
      <w:marLeft w:val="0"/>
      <w:marRight w:val="0"/>
      <w:marTop w:val="0"/>
      <w:marBottom w:val="0"/>
      <w:divBdr>
        <w:top w:val="none" w:sz="0" w:space="0" w:color="auto"/>
        <w:left w:val="none" w:sz="0" w:space="0" w:color="auto"/>
        <w:bottom w:val="none" w:sz="0" w:space="0" w:color="auto"/>
        <w:right w:val="none" w:sz="0" w:space="0" w:color="auto"/>
      </w:divBdr>
    </w:div>
    <w:div w:id="226914884">
      <w:marLeft w:val="0"/>
      <w:marRight w:val="0"/>
      <w:marTop w:val="0"/>
      <w:marBottom w:val="0"/>
      <w:divBdr>
        <w:top w:val="none" w:sz="0" w:space="0" w:color="auto"/>
        <w:left w:val="none" w:sz="0" w:space="0" w:color="auto"/>
        <w:bottom w:val="none" w:sz="0" w:space="0" w:color="auto"/>
        <w:right w:val="none" w:sz="0" w:space="0" w:color="auto"/>
      </w:divBdr>
    </w:div>
    <w:div w:id="2269148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ravobraille.hu" TargetMode="External"/><Relationship Id="rId18" Type="http://schemas.openxmlformats.org/officeDocument/2006/relationships/hyperlink" Target="http://www.vgyke.com" TargetMode="External"/><Relationship Id="rId26" Type="http://schemas.openxmlformats.org/officeDocument/2006/relationships/hyperlink" Target="http://www.skontakt.hu" TargetMode="External"/><Relationship Id="rId3" Type="http://schemas.microsoft.com/office/2007/relationships/stylesWithEffects" Target="stylesWithEffects.xml"/><Relationship Id="rId21" Type="http://schemas.openxmlformats.org/officeDocument/2006/relationships/hyperlink" Target="http://www.webbeteg.h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ilatas.hu" TargetMode="External"/><Relationship Id="rId17" Type="http://schemas.openxmlformats.org/officeDocument/2006/relationships/hyperlink" Target="http://www.borsodivakok.hu" TargetMode="External"/><Relationship Id="rId25" Type="http://schemas.openxmlformats.org/officeDocument/2006/relationships/hyperlink" Target="http://www.mtro.h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kegy.hu" TargetMode="External"/><Relationship Id="rId20" Type="http://schemas.openxmlformats.org/officeDocument/2006/relationships/hyperlink" Target="http://www.sinosz.hu"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gyarnarancs.hu" TargetMode="External"/><Relationship Id="rId24" Type="http://schemas.openxmlformats.org/officeDocument/2006/relationships/hyperlink" Target="http://www.facebook.co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vgykeme.hu" TargetMode="External"/><Relationship Id="rId23" Type="http://schemas.openxmlformats.org/officeDocument/2006/relationships/hyperlink" Target="http://www.szon.hu" TargetMode="External"/><Relationship Id="rId28" Type="http://schemas.openxmlformats.org/officeDocument/2006/relationships/hyperlink" Target="http://www.rehabportal.hu" TargetMode="External"/><Relationship Id="rId10" Type="http://schemas.openxmlformats.org/officeDocument/2006/relationships/hyperlink" Target="http://www.bkk.hu/" TargetMode="External"/><Relationship Id="rId19" Type="http://schemas.openxmlformats.org/officeDocument/2006/relationships/hyperlink" Target="http://www.archivum.magyarhirlap.h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veszpremvakok.hu" TargetMode="External"/><Relationship Id="rId22" Type="http://schemas.openxmlformats.org/officeDocument/2006/relationships/hyperlink" Target="http://www.bkk.hu" TargetMode="External"/><Relationship Id="rId27" Type="http://schemas.openxmlformats.org/officeDocument/2006/relationships/hyperlink" Target="http://www.origo.hu" TargetMode="External"/><Relationship Id="rId3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15050</Words>
  <Characters>103847</Characters>
  <Application>Microsoft Office Word</Application>
  <DocSecurity>0</DocSecurity>
  <Lines>865</Lines>
  <Paragraphs>237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Nagy Tünde</cp:lastModifiedBy>
  <cp:revision>40</cp:revision>
  <cp:lastPrinted>2015-11-10T19:20:00Z</cp:lastPrinted>
  <dcterms:created xsi:type="dcterms:W3CDTF">2015-11-09T18:50:00Z</dcterms:created>
  <dcterms:modified xsi:type="dcterms:W3CDTF">2018-05-01T11:35:00Z</dcterms:modified>
</cp:coreProperties>
</file>